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E1" w:rsidRPr="009335E1" w:rsidRDefault="009335E1" w:rsidP="009335E1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Информация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br/>
        <w:t xml:space="preserve">о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порядке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предоставления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детям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муниципальных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организациях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val="de-DE" w:eastAsia="fa-IR" w:bidi="fa-IR"/>
        </w:rPr>
        <w:t>Югорска</w:t>
      </w:r>
      <w:proofErr w:type="spellEnd"/>
    </w:p>
    <w:p w:rsidR="009335E1" w:rsidRPr="009335E1" w:rsidRDefault="009335E1" w:rsidP="009335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Дополнительное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детям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представляется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муниципальным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учреждением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имеющем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лицензию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ведения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территории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Югорска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реализующей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различной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направленности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tabs>
          <w:tab w:val="left" w:pos="709"/>
        </w:tabs>
        <w:suppressAutoHyphens/>
        <w:spacing w:line="276" w:lineRule="atLeast"/>
        <w:ind w:right="-2"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fa-IR" w:bidi="fa-I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5"/>
        <w:gridCol w:w="5251"/>
      </w:tblGrid>
      <w:tr w:rsidR="009335E1" w:rsidRPr="009335E1" w:rsidTr="00350F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образовательной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организации</w:t>
            </w:r>
            <w:proofErr w:type="spellEnd"/>
          </w:p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в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соответствии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с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Уставом</w:t>
            </w:r>
            <w:proofErr w:type="spellEnd"/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Почтовый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фактический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)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адрес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образовательной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организации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, №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телефона</w:t>
            </w:r>
            <w:proofErr w:type="spellEnd"/>
          </w:p>
        </w:tc>
      </w:tr>
      <w:tr w:rsidR="009335E1" w:rsidRPr="009335E1" w:rsidTr="00350F6C">
        <w:trPr>
          <w:trHeight w:val="127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Муниципальное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бюджетное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учреждение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дополнительного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образования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«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Детско-юношеский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центр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«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Прометей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628260, г. 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Югорск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,</w:t>
            </w:r>
          </w:p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ул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. 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Менделеева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, д. 30</w:t>
            </w:r>
          </w:p>
          <w:p w:rsidR="009335E1" w:rsidRPr="009335E1" w:rsidRDefault="009335E1" w:rsidP="009335E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9335E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8(34675)26562</w:t>
            </w:r>
          </w:p>
        </w:tc>
      </w:tr>
      <w:tr w:rsidR="009335E1" w:rsidRPr="009335E1" w:rsidTr="00350F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Муниципальное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бюджетное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учреждение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дополнительного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образования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«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Детская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школа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искусств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города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Югорска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5E1" w:rsidRPr="009335E1" w:rsidRDefault="009335E1" w:rsidP="009335E1">
            <w:pPr>
              <w:widowControl w:val="0"/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628260, г.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Югорск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ул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. 40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лет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Победы</w:t>
            </w:r>
            <w:proofErr w:type="spellEnd"/>
            <w:r w:rsidRPr="009335E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  <w:t>, д.12</w:t>
            </w:r>
          </w:p>
          <w:p w:rsidR="009335E1" w:rsidRPr="009335E1" w:rsidRDefault="009335E1" w:rsidP="009335E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9335E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fa-IR" w:bidi="fa-IR"/>
              </w:rPr>
              <w:t>8(34675)76728</w:t>
            </w:r>
          </w:p>
        </w:tc>
      </w:tr>
    </w:tbl>
    <w:p w:rsidR="009335E1" w:rsidRPr="009335E1" w:rsidRDefault="009335E1" w:rsidP="009335E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Муниципальная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несет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ответственность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установленном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законодательством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порядке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: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невыполнение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ненадлежащее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выполнение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функций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отнесенных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к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ее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компетенции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реализацию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полном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объеме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учебным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планом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качество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своих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выпускников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жизнь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обучающихся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работников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нарушение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незаконное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предусмотренных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законодательством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свобод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обучающихся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родителей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представителей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несовершеннолетних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обучающихся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нарушение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требований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к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осуществлению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действия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предусмотренные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законодательством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обязана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ознакомить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поступающего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его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родителей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представителей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своим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уставом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лицензией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другими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документами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регламентирующими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обязанности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обучающихся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. 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осуществляется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для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детей-инвалидов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регламентируется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Положением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          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об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предоставления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детей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муниципальных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организациях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Югорска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исключением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детей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финансовое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обеспечение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которого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осуществляется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органами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государственной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власти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субъекта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9335E1">
        <w:rPr>
          <w:rFonts w:ascii="Times New Roman" w:eastAsia="Arial" w:hAnsi="Times New Roman" w:cs="Times New Roman"/>
          <w:kern w:val="1"/>
          <w:sz w:val="24"/>
          <w:szCs w:val="24"/>
          <w:lang w:val="de-DE" w:eastAsia="fa-IR" w:bidi="fa-IR"/>
        </w:rPr>
        <w:t>)</w:t>
      </w: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должна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быть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направлена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: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формирование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развитие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творческих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способностей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- 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удовлетворение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индивидуальных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потребностей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интеллектуальном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художественно-эстетическом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нравственном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интеллектуальном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развитии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занятиях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физической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культурой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спортом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формирование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культуры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безопасного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жизни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укрепление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- 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обеспечение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духовно-нравственного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гражданско-патриотического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военно-патриотического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трудового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воспитания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выявление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развитие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поддержку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талантливых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лиц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проявивших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lastRenderedPageBreak/>
        <w:t>выдающиеся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способности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профессиональную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ориентацию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создание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обеспечение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необходимых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условий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для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личностного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развития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укрепление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профессионального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самоопределения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творческого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труда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подготовку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спортивного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резерва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спортсменов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высокого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класса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федеральными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стандартами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спортивной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подготовки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из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социализацию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адаптацию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к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жизни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обществе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-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формирование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культуры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;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- 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удовлетворение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потребностей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интересов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                      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противоречащих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законодательству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осуществляемых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пределами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государственных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стандартов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государственных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требований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К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освоению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допускаются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любые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лица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без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предъявления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требований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к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уровню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если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иное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обусловлено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спецификой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реализуемой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Содержание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общеразвивающих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сроки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ним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определяются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разработанной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утвержденной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муниципальной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. 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реализует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течение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всего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календарного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года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включая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каникулярное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время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организует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процесс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индивидуальными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учебными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планами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     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интересам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сформированных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группы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одного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возраста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возрастных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категорий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разновозрастные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группы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являющиеся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основным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составом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например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клубы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секции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кружки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лаборатории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студии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оркестры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творческие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коллективы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ансамбли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театры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)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далее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–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индивидуально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Занятия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могут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проводиться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различной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направленности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технической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естественнонаучной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физкультурно-спортивной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художественной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туристско-краеведческой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социально-педагогической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).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реализуются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как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самостоятельно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посредством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сетевых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форм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используются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различные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технологии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дистанционные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технологии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электронное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может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применяться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форма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основанная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модульном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принципе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представления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содержания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построения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учебных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планов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использовании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соответствующих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технологий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Использование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методов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средств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воспитания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технологий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наносящих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вред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физическому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психическому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запрещается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Для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детей-инвалидов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организуют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процесс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учетом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особенностей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психофизического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развития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указанных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категорий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Содержание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дополнительного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условия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  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воспитания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детей-инвалидов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определяются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адаптированной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для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индивидуальной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реабилитации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может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осуществляться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основе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адаптированных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необходимости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для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обучения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указанных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привлечением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специалистов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области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коррекционной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педагогики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педагогическими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работниками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прошедшими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соответствующую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lastRenderedPageBreak/>
        <w:t>переподготовку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должна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создать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специальные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условия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без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которых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невозможно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затруднено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освоение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указанными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категориями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  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заключением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психолого-медико-педагогической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комиссии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индивидуальной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реабилитации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ребенка-инвалида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Численный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состав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может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быть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уменьшен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включении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него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детей-инвалидов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Численность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ограниченными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возможностями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здоровья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детей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инвалидов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учебной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группе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устанавливается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15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человек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может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оказывать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помощь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педагогическим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коллективам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других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дополнительных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программ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досуговой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вне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учебной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учащихся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а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также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молодежным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детским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общественным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объединениям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договорной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основе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Организация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осуществляющая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образовательную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деятельность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счет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бюджетных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ассигнований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местных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бюджетов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вправе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осуществлять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счет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средств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физических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(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)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юридических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лиц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платные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услуги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предусмотренные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установленным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государственным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или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муниципальным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заданием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либо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соглашением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о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предоставлении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субсидии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возмещение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затрат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на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одинаковых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оказании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одних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тех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же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услуг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условиях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                              в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соответствии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с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Правилами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оказания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платных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образовательных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услуг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утвержденными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постановлением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Правительства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Российской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Федерации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от</w:t>
      </w:r>
      <w:proofErr w:type="spellEnd"/>
      <w:r w:rsidRPr="009335E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15.08.2013 № 706.</w:t>
      </w:r>
    </w:p>
    <w:p w:rsidR="009335E1" w:rsidRPr="009335E1" w:rsidRDefault="009335E1" w:rsidP="00933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</w:p>
    <w:p w:rsidR="005A0AAF" w:rsidRPr="009335E1" w:rsidRDefault="005A0AAF">
      <w:pPr>
        <w:rPr>
          <w:lang w:val="de-DE"/>
        </w:rPr>
      </w:pPr>
      <w:bookmarkStart w:id="0" w:name="_GoBack"/>
      <w:bookmarkEnd w:id="0"/>
    </w:p>
    <w:sectPr w:rsidR="005A0AAF" w:rsidRPr="009335E1" w:rsidSect="009335E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43"/>
    <w:rsid w:val="005A0AAF"/>
    <w:rsid w:val="009335E1"/>
    <w:rsid w:val="00A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2020-12-26T06:12:00Z</dcterms:created>
  <dcterms:modified xsi:type="dcterms:W3CDTF">2020-12-26T06:14:00Z</dcterms:modified>
</cp:coreProperties>
</file>