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6A" w:rsidRPr="0061463E" w:rsidRDefault="00901D6A" w:rsidP="0061463E">
      <w:pPr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1463E">
        <w:rPr>
          <w:rFonts w:ascii="Times New Roman" w:hAnsi="Times New Roman"/>
          <w:sz w:val="24"/>
          <w:szCs w:val="24"/>
        </w:rPr>
        <w:t xml:space="preserve">По данным Государственной инспекции труда Ханты-Мансийского автономного округа – Югры за </w:t>
      </w:r>
      <w:r w:rsidR="00C67BD0" w:rsidRPr="0061463E">
        <w:rPr>
          <w:rFonts w:ascii="Times New Roman" w:hAnsi="Times New Roman"/>
          <w:sz w:val="24"/>
          <w:szCs w:val="24"/>
        </w:rPr>
        <w:t xml:space="preserve">6 месяцев </w:t>
      </w:r>
      <w:r w:rsidRPr="0061463E">
        <w:rPr>
          <w:rFonts w:ascii="Times New Roman" w:hAnsi="Times New Roman"/>
          <w:sz w:val="24"/>
          <w:szCs w:val="24"/>
        </w:rPr>
        <w:t>201</w:t>
      </w:r>
      <w:r w:rsidR="00C67BD0" w:rsidRPr="0061463E">
        <w:rPr>
          <w:rFonts w:ascii="Times New Roman" w:hAnsi="Times New Roman"/>
          <w:sz w:val="24"/>
          <w:szCs w:val="24"/>
        </w:rPr>
        <w:t>7</w:t>
      </w:r>
      <w:r w:rsidRPr="0061463E">
        <w:rPr>
          <w:rFonts w:ascii="Times New Roman" w:hAnsi="Times New Roman"/>
          <w:sz w:val="24"/>
          <w:szCs w:val="24"/>
        </w:rPr>
        <w:t xml:space="preserve"> год</w:t>
      </w:r>
      <w:r w:rsidR="00C67BD0" w:rsidRPr="0061463E">
        <w:rPr>
          <w:rFonts w:ascii="Times New Roman" w:hAnsi="Times New Roman"/>
          <w:sz w:val="24"/>
          <w:szCs w:val="24"/>
        </w:rPr>
        <w:t>а</w:t>
      </w:r>
      <w:r w:rsidRPr="0061463E">
        <w:rPr>
          <w:rFonts w:ascii="Times New Roman" w:hAnsi="Times New Roman"/>
          <w:sz w:val="24"/>
          <w:szCs w:val="24"/>
        </w:rPr>
        <w:t xml:space="preserve"> в городе </w:t>
      </w:r>
      <w:proofErr w:type="spellStart"/>
      <w:r w:rsidRPr="0061463E">
        <w:rPr>
          <w:rFonts w:ascii="Times New Roman" w:hAnsi="Times New Roman"/>
          <w:sz w:val="24"/>
          <w:szCs w:val="24"/>
        </w:rPr>
        <w:t>Югорске</w:t>
      </w:r>
      <w:proofErr w:type="spellEnd"/>
      <w:r w:rsidRPr="0061463E">
        <w:rPr>
          <w:rFonts w:ascii="Times New Roman" w:hAnsi="Times New Roman"/>
          <w:sz w:val="24"/>
          <w:szCs w:val="24"/>
        </w:rPr>
        <w:t xml:space="preserve"> </w:t>
      </w:r>
      <w:r w:rsidR="001B7D7F" w:rsidRPr="0061463E">
        <w:rPr>
          <w:rFonts w:ascii="Times New Roman" w:hAnsi="Times New Roman"/>
          <w:sz w:val="24"/>
          <w:szCs w:val="24"/>
        </w:rPr>
        <w:t>произошел один учетный несчастный</w:t>
      </w:r>
      <w:r w:rsidR="00230430" w:rsidRPr="0061463E">
        <w:rPr>
          <w:rFonts w:ascii="Times New Roman" w:hAnsi="Times New Roman"/>
          <w:sz w:val="24"/>
          <w:szCs w:val="24"/>
        </w:rPr>
        <w:t xml:space="preserve"> </w:t>
      </w:r>
      <w:r w:rsidR="001B7D7F" w:rsidRPr="0061463E">
        <w:rPr>
          <w:rFonts w:ascii="Times New Roman" w:hAnsi="Times New Roman"/>
          <w:sz w:val="24"/>
          <w:szCs w:val="24"/>
        </w:rPr>
        <w:t>случай</w:t>
      </w:r>
      <w:r w:rsidRPr="0061463E">
        <w:rPr>
          <w:rFonts w:ascii="Times New Roman" w:hAnsi="Times New Roman"/>
          <w:sz w:val="24"/>
          <w:szCs w:val="24"/>
        </w:rPr>
        <w:t xml:space="preserve"> на производстве. </w:t>
      </w:r>
    </w:p>
    <w:p w:rsidR="00901D6A" w:rsidRPr="0061463E" w:rsidRDefault="00901D6A" w:rsidP="0061463E">
      <w:pPr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1463E">
        <w:rPr>
          <w:rFonts w:ascii="Times New Roman" w:hAnsi="Times New Roman"/>
          <w:sz w:val="24"/>
          <w:szCs w:val="24"/>
        </w:rPr>
        <w:t xml:space="preserve">За аналогичный период текущего года </w:t>
      </w:r>
      <w:proofErr w:type="gramStart"/>
      <w:r w:rsidRPr="0061463E">
        <w:rPr>
          <w:rFonts w:ascii="Times New Roman" w:hAnsi="Times New Roman"/>
          <w:sz w:val="24"/>
          <w:szCs w:val="24"/>
        </w:rPr>
        <w:t>в</w:t>
      </w:r>
      <w:proofErr w:type="gramEnd"/>
      <w:r w:rsidRPr="0061463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463E">
        <w:rPr>
          <w:rFonts w:ascii="Times New Roman" w:hAnsi="Times New Roman"/>
          <w:sz w:val="24"/>
          <w:szCs w:val="24"/>
        </w:rPr>
        <w:t>Ханты-Мансийском</w:t>
      </w:r>
      <w:proofErr w:type="gramEnd"/>
      <w:r w:rsidRPr="0061463E">
        <w:rPr>
          <w:rFonts w:ascii="Times New Roman" w:hAnsi="Times New Roman"/>
          <w:sz w:val="24"/>
          <w:szCs w:val="24"/>
        </w:rPr>
        <w:t xml:space="preserve"> автономном округе – Югре  произошло </w:t>
      </w:r>
      <w:r w:rsidR="001B7D7F" w:rsidRPr="0061463E">
        <w:rPr>
          <w:rFonts w:ascii="Times New Roman" w:hAnsi="Times New Roman"/>
          <w:sz w:val="24"/>
          <w:szCs w:val="24"/>
        </w:rPr>
        <w:t>3</w:t>
      </w:r>
      <w:r w:rsidRPr="0061463E">
        <w:rPr>
          <w:rFonts w:ascii="Times New Roman" w:hAnsi="Times New Roman"/>
          <w:sz w:val="24"/>
          <w:szCs w:val="24"/>
        </w:rPr>
        <w:t xml:space="preserve">8 несчастных случаев, в которых пострадали </w:t>
      </w:r>
      <w:r w:rsidR="001B7D7F" w:rsidRPr="0061463E">
        <w:rPr>
          <w:rFonts w:ascii="Times New Roman" w:hAnsi="Times New Roman"/>
          <w:sz w:val="24"/>
          <w:szCs w:val="24"/>
        </w:rPr>
        <w:t>39</w:t>
      </w:r>
      <w:r w:rsidRPr="0061463E">
        <w:rPr>
          <w:rFonts w:ascii="Times New Roman" w:hAnsi="Times New Roman"/>
          <w:sz w:val="24"/>
          <w:szCs w:val="24"/>
        </w:rPr>
        <w:t xml:space="preserve"> работников. Из общего количества несчастных случаев - </w:t>
      </w:r>
      <w:r w:rsidR="001B7D7F" w:rsidRPr="0061463E">
        <w:rPr>
          <w:rFonts w:ascii="Times New Roman" w:hAnsi="Times New Roman"/>
          <w:sz w:val="24"/>
          <w:szCs w:val="24"/>
        </w:rPr>
        <w:t>12</w:t>
      </w:r>
      <w:r w:rsidRPr="0061463E">
        <w:rPr>
          <w:rFonts w:ascii="Times New Roman" w:hAnsi="Times New Roman"/>
          <w:sz w:val="24"/>
          <w:szCs w:val="24"/>
        </w:rPr>
        <w:t xml:space="preserve"> человек погибли на производстве</w:t>
      </w:r>
      <w:r w:rsidR="001B7D7F" w:rsidRPr="0061463E">
        <w:rPr>
          <w:rFonts w:ascii="Times New Roman" w:hAnsi="Times New Roman"/>
          <w:sz w:val="24"/>
          <w:szCs w:val="24"/>
        </w:rPr>
        <w:t xml:space="preserve"> и 27</w:t>
      </w:r>
      <w:r w:rsidRPr="0061463E">
        <w:rPr>
          <w:rFonts w:ascii="Times New Roman" w:hAnsi="Times New Roman"/>
          <w:sz w:val="24"/>
          <w:szCs w:val="24"/>
        </w:rPr>
        <w:t xml:space="preserve"> человек получили тяжелые травмы. По итогам  материалов расследования несчастных случаев на производстве, основной причиной травматизма является «человеческий фактор», а именно: нарушение технологического процесса, </w:t>
      </w:r>
      <w:r w:rsidR="001B7D7F" w:rsidRPr="0061463E">
        <w:rPr>
          <w:rFonts w:ascii="Times New Roman" w:hAnsi="Times New Roman"/>
          <w:sz w:val="24"/>
          <w:szCs w:val="24"/>
        </w:rPr>
        <w:t xml:space="preserve">нарушение правил дорожного движения, </w:t>
      </w:r>
      <w:r w:rsidRPr="0061463E">
        <w:rPr>
          <w:rFonts w:ascii="Times New Roman" w:hAnsi="Times New Roman"/>
          <w:sz w:val="24"/>
          <w:szCs w:val="24"/>
        </w:rPr>
        <w:t xml:space="preserve">нарушение требований безопасности при эксплуатации транспортных средств, </w:t>
      </w:r>
      <w:r w:rsidR="001F2410" w:rsidRPr="0061463E">
        <w:rPr>
          <w:rFonts w:ascii="Times New Roman" w:hAnsi="Times New Roman"/>
          <w:sz w:val="24"/>
          <w:szCs w:val="24"/>
        </w:rPr>
        <w:t xml:space="preserve">нарушение работником трудового распорядка и дисциплины труда, неудовлетворительная организация производства работ </w:t>
      </w:r>
      <w:r w:rsidRPr="0061463E">
        <w:rPr>
          <w:rFonts w:ascii="Times New Roman" w:hAnsi="Times New Roman"/>
          <w:sz w:val="24"/>
          <w:szCs w:val="24"/>
        </w:rPr>
        <w:t>и т.д.</w:t>
      </w:r>
    </w:p>
    <w:p w:rsidR="00182548" w:rsidRDefault="00182548">
      <w:bookmarkStart w:id="0" w:name="_GoBack"/>
      <w:bookmarkEnd w:id="0"/>
    </w:p>
    <w:sectPr w:rsidR="00182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33E"/>
    <w:rsid w:val="00182548"/>
    <w:rsid w:val="001B7D7F"/>
    <w:rsid w:val="001F2410"/>
    <w:rsid w:val="00230430"/>
    <w:rsid w:val="0059633E"/>
    <w:rsid w:val="0061463E"/>
    <w:rsid w:val="00901D6A"/>
    <w:rsid w:val="00C6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Ильюшина Татьяна Васильевна</dc:creator>
  <cp:keywords/>
  <dc:description/>
  <cp:lastModifiedBy>Ильюшина Татьяна Васильевна</cp:lastModifiedBy>
  <cp:revision>5</cp:revision>
  <dcterms:created xsi:type="dcterms:W3CDTF">2017-07-26T07:01:00Z</dcterms:created>
  <dcterms:modified xsi:type="dcterms:W3CDTF">2017-07-27T09:32:00Z</dcterms:modified>
</cp:coreProperties>
</file>