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0F" w:rsidRDefault="00667944" w:rsidP="00C7190F">
      <w:pPr>
        <w:jc w:val="center"/>
        <w:rPr>
          <w:rFonts w:ascii="Times New Roman" w:hAnsi="Times New Roman"/>
          <w:b/>
          <w:sz w:val="24"/>
          <w:szCs w:val="24"/>
        </w:rPr>
      </w:pPr>
      <w:r w:rsidRPr="00667944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  <w:r w:rsidR="005B0783">
        <w:rPr>
          <w:rFonts w:ascii="Times New Roman" w:hAnsi="Times New Roman"/>
          <w:b/>
          <w:sz w:val="24"/>
          <w:szCs w:val="24"/>
        </w:rPr>
        <w:t xml:space="preserve">к </w:t>
      </w:r>
      <w:r w:rsidRPr="00667944">
        <w:rPr>
          <w:rFonts w:ascii="Times New Roman" w:hAnsi="Times New Roman"/>
          <w:b/>
          <w:sz w:val="24"/>
          <w:szCs w:val="24"/>
        </w:rPr>
        <w:t xml:space="preserve">отчету о ходе реализации </w:t>
      </w:r>
      <w:r w:rsidR="00E61E33">
        <w:rPr>
          <w:rFonts w:ascii="Times New Roman" w:hAnsi="Times New Roman"/>
          <w:b/>
          <w:sz w:val="24"/>
          <w:szCs w:val="24"/>
        </w:rPr>
        <w:t>муниципальной</w:t>
      </w:r>
      <w:r w:rsidRPr="00667944">
        <w:rPr>
          <w:rFonts w:ascii="Times New Roman" w:hAnsi="Times New Roman"/>
          <w:b/>
          <w:sz w:val="24"/>
          <w:szCs w:val="24"/>
        </w:rPr>
        <w:t xml:space="preserve"> программы «</w:t>
      </w:r>
      <w:r w:rsidR="005B0783">
        <w:rPr>
          <w:rFonts w:ascii="Times New Roman" w:hAnsi="Times New Roman"/>
          <w:b/>
          <w:sz w:val="24"/>
          <w:szCs w:val="24"/>
        </w:rPr>
        <w:t xml:space="preserve">Обеспечение доступным </w:t>
      </w:r>
      <w:r w:rsidR="00D5327E">
        <w:rPr>
          <w:rFonts w:ascii="Times New Roman" w:hAnsi="Times New Roman"/>
          <w:b/>
          <w:sz w:val="24"/>
          <w:szCs w:val="24"/>
        </w:rPr>
        <w:t xml:space="preserve">и комфортным </w:t>
      </w:r>
      <w:r w:rsidR="005B0783">
        <w:rPr>
          <w:rFonts w:ascii="Times New Roman" w:hAnsi="Times New Roman"/>
          <w:b/>
          <w:sz w:val="24"/>
          <w:szCs w:val="24"/>
        </w:rPr>
        <w:t>жильем жителей</w:t>
      </w:r>
      <w:r w:rsidR="00E61E33" w:rsidRPr="00E61E33">
        <w:rPr>
          <w:rFonts w:ascii="Times New Roman" w:hAnsi="Times New Roman"/>
          <w:b/>
          <w:sz w:val="24"/>
          <w:szCs w:val="24"/>
        </w:rPr>
        <w:t xml:space="preserve"> в городе Югорске на 2014-2020 годы</w:t>
      </w:r>
      <w:r w:rsidRPr="00667944">
        <w:rPr>
          <w:rFonts w:ascii="Times New Roman" w:hAnsi="Times New Roman"/>
          <w:b/>
          <w:sz w:val="24"/>
          <w:szCs w:val="24"/>
        </w:rPr>
        <w:t xml:space="preserve">» по состоянию на </w:t>
      </w:r>
      <w:r w:rsidR="006B324A">
        <w:rPr>
          <w:rFonts w:ascii="Times New Roman" w:hAnsi="Times New Roman"/>
          <w:b/>
          <w:sz w:val="24"/>
          <w:szCs w:val="24"/>
        </w:rPr>
        <w:t>01</w:t>
      </w:r>
      <w:r w:rsidRPr="00667944">
        <w:rPr>
          <w:rFonts w:ascii="Times New Roman" w:hAnsi="Times New Roman"/>
          <w:b/>
          <w:sz w:val="24"/>
          <w:szCs w:val="24"/>
        </w:rPr>
        <w:t>.</w:t>
      </w:r>
      <w:r w:rsidR="003B704B">
        <w:rPr>
          <w:rFonts w:ascii="Times New Roman" w:hAnsi="Times New Roman"/>
          <w:b/>
          <w:sz w:val="24"/>
          <w:szCs w:val="24"/>
        </w:rPr>
        <w:t>01</w:t>
      </w:r>
      <w:r w:rsidRPr="00667944">
        <w:rPr>
          <w:rFonts w:ascii="Times New Roman" w:hAnsi="Times New Roman"/>
          <w:b/>
          <w:sz w:val="24"/>
          <w:szCs w:val="24"/>
        </w:rPr>
        <w:t>.201</w:t>
      </w:r>
      <w:r w:rsidR="00544DC1">
        <w:rPr>
          <w:rFonts w:ascii="Times New Roman" w:hAnsi="Times New Roman"/>
          <w:b/>
          <w:sz w:val="24"/>
          <w:szCs w:val="24"/>
        </w:rPr>
        <w:t>6</w:t>
      </w:r>
      <w:r w:rsidRPr="0066794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7190F" w:rsidRPr="0066020A" w:rsidRDefault="00C7190F" w:rsidP="0066020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190F" w:rsidRPr="0066020A" w:rsidRDefault="00C7190F" w:rsidP="0066020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 xml:space="preserve">Расходование бюджетных ассигнований осуществлялось в рамках муниципальной программы «Обеспечение доступным </w:t>
      </w:r>
      <w:r w:rsidR="00D5327E" w:rsidRPr="0066020A">
        <w:rPr>
          <w:rFonts w:ascii="Times New Roman" w:hAnsi="Times New Roman" w:cs="Times New Roman"/>
          <w:sz w:val="24"/>
          <w:szCs w:val="24"/>
        </w:rPr>
        <w:t xml:space="preserve">и комфортным </w:t>
      </w:r>
      <w:r w:rsidRPr="0066020A">
        <w:rPr>
          <w:rFonts w:ascii="Times New Roman" w:hAnsi="Times New Roman" w:cs="Times New Roman"/>
          <w:sz w:val="24"/>
          <w:szCs w:val="24"/>
        </w:rPr>
        <w:t>жильем жителей города Югорска на 2014-2020 годы».</w:t>
      </w:r>
    </w:p>
    <w:p w:rsidR="00C7190F" w:rsidRPr="00D65423" w:rsidRDefault="00C7190F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542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D65423">
        <w:rPr>
          <w:rFonts w:ascii="Times New Roman" w:hAnsi="Times New Roman" w:cs="Times New Roman"/>
          <w:sz w:val="24"/>
          <w:szCs w:val="24"/>
        </w:rPr>
        <w:t xml:space="preserve">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департамент муниципальной собственности и градостроительства администрации города Югорска, управление бухгалтерского учета и отчетности.</w:t>
      </w:r>
    </w:p>
    <w:p w:rsidR="0066020A" w:rsidRDefault="00D65423" w:rsidP="00BE7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Цели</w:t>
      </w:r>
      <w:r w:rsidR="0076493A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D65423" w:rsidRPr="00C549D9" w:rsidRDefault="00D65423" w:rsidP="00D65423">
      <w:pPr>
        <w:pStyle w:val="a3"/>
        <w:tabs>
          <w:tab w:val="left" w:pos="316"/>
        </w:tabs>
        <w:suppressAutoHyphens/>
        <w:spacing w:after="0" w:line="240" w:lineRule="auto"/>
        <w:ind w:lef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C549D9">
        <w:rPr>
          <w:rFonts w:ascii="Times New Roman" w:hAnsi="Times New Roman"/>
          <w:sz w:val="24"/>
          <w:szCs w:val="24"/>
        </w:rPr>
        <w:t>Реализация единой государственной политики и нормативного правового регулирования, оказание муниципальных услуг в сфере строительства, архитектуры, градостроительной деятельности на территории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EC5C6D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C549D9">
        <w:rPr>
          <w:rFonts w:ascii="Times New Roman" w:hAnsi="Times New Roman"/>
          <w:color w:val="000000"/>
          <w:sz w:val="24"/>
          <w:szCs w:val="24"/>
        </w:rPr>
        <w:t>Создание условий, способствующих улучшению жилищных условий граждан и улучшение жилищных условий г</w:t>
      </w:r>
      <w:r w:rsidRPr="00C549D9">
        <w:rPr>
          <w:rFonts w:ascii="Times New Roman" w:hAnsi="Times New Roman"/>
          <w:sz w:val="24"/>
          <w:szCs w:val="24"/>
        </w:rPr>
        <w:t>раждан, признанных в установленном порядке участниками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BE7F02" w:rsidRDefault="00BE7F02" w:rsidP="00BE7F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02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63" w:firstLine="64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на территории города Югорска полного комплекта градостроительной документации и внедрение автоматизированных информационных  систем обеспечения градостроительной 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Оказание финансовой поддержки на приобретение жилья гражданам города Югорска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Содействие реализации проектов жилищного строительства, предусматривающих строительство жилья </w:t>
      </w:r>
      <w:proofErr w:type="gramStart"/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эконом-класса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BE7F02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C549D9">
        <w:rPr>
          <w:rFonts w:ascii="Times New Roman" w:hAnsi="Times New Roman"/>
          <w:sz w:val="24"/>
          <w:szCs w:val="24"/>
        </w:rPr>
        <w:t>Стимулирование индивидуального жилищного строительства на территории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9A1991" w:rsidRDefault="00BE7F02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512E5F"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512E5F" w:rsidRPr="00234501">
        <w:rPr>
          <w:rFonts w:ascii="Times New Roman" w:hAnsi="Times New Roman" w:cs="Times New Roman"/>
          <w:sz w:val="24"/>
          <w:szCs w:val="24"/>
        </w:rPr>
        <w:t>на 201</w:t>
      </w:r>
      <w:r w:rsidR="00BD7F2B">
        <w:rPr>
          <w:rFonts w:ascii="Times New Roman" w:hAnsi="Times New Roman" w:cs="Times New Roman"/>
          <w:sz w:val="24"/>
          <w:szCs w:val="24"/>
        </w:rPr>
        <w:t>5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 год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BD7F2B">
        <w:rPr>
          <w:rFonts w:ascii="Times New Roman" w:hAnsi="Times New Roman" w:cs="Times New Roman"/>
          <w:sz w:val="24"/>
          <w:szCs w:val="24"/>
        </w:rPr>
        <w:t>759 901,1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BD7F2B">
        <w:rPr>
          <w:rFonts w:ascii="Times New Roman" w:hAnsi="Times New Roman" w:cs="Times New Roman"/>
          <w:sz w:val="24"/>
          <w:szCs w:val="24"/>
        </w:rPr>
        <w:t>682 760,8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>тыс. рублей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BD7F2B">
        <w:rPr>
          <w:rFonts w:ascii="Times New Roman" w:hAnsi="Times New Roman" w:cs="Times New Roman"/>
          <w:sz w:val="24"/>
          <w:szCs w:val="24"/>
        </w:rPr>
        <w:t xml:space="preserve">кроме того переходящие остатки для </w:t>
      </w:r>
      <w:r w:rsidR="00222FD9" w:rsidRPr="00234501">
        <w:rPr>
          <w:rFonts w:ascii="Times New Roman" w:hAnsi="Times New Roman" w:cs="Times New Roman"/>
          <w:sz w:val="24"/>
          <w:szCs w:val="24"/>
        </w:rPr>
        <w:t>оплат</w:t>
      </w:r>
      <w:r w:rsidR="00BD7F2B">
        <w:rPr>
          <w:rFonts w:ascii="Times New Roman" w:hAnsi="Times New Roman" w:cs="Times New Roman"/>
          <w:sz w:val="24"/>
          <w:szCs w:val="24"/>
        </w:rPr>
        <w:t>ы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</w:t>
      </w:r>
      <w:r w:rsidR="00BD7F2B">
        <w:rPr>
          <w:rFonts w:ascii="Times New Roman" w:hAnsi="Times New Roman" w:cs="Times New Roman"/>
          <w:sz w:val="24"/>
          <w:szCs w:val="24"/>
        </w:rPr>
        <w:t xml:space="preserve"> в 2014 году – 4 426,2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BD7F2B">
        <w:rPr>
          <w:rFonts w:ascii="Times New Roman" w:hAnsi="Times New Roman" w:cs="Times New Roman"/>
          <w:sz w:val="24"/>
          <w:szCs w:val="24"/>
        </w:rPr>
        <w:t>76 295,1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A129E5">
        <w:rPr>
          <w:rFonts w:ascii="Times New Roman" w:hAnsi="Times New Roman" w:cs="Times New Roman"/>
          <w:sz w:val="24"/>
          <w:szCs w:val="24"/>
        </w:rPr>
        <w:t>753 735,3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</w:t>
      </w:r>
      <w:r w:rsidR="00A129E5">
        <w:rPr>
          <w:rFonts w:ascii="Times New Roman" w:hAnsi="Times New Roman" w:cs="Times New Roman"/>
          <w:sz w:val="24"/>
          <w:szCs w:val="24"/>
        </w:rPr>
        <w:t>з них окружной бюджет – 677 211,</w:t>
      </w:r>
      <w:r w:rsidR="008E541A">
        <w:rPr>
          <w:rFonts w:ascii="Times New Roman" w:hAnsi="Times New Roman" w:cs="Times New Roman"/>
          <w:sz w:val="24"/>
          <w:szCs w:val="24"/>
        </w:rPr>
        <w:t>5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 w:rsidR="000457CE" w:rsidRPr="00234501">
        <w:rPr>
          <w:rFonts w:ascii="Times New Roman" w:hAnsi="Times New Roman" w:cs="Times New Roman"/>
          <w:sz w:val="24"/>
          <w:szCs w:val="24"/>
        </w:rPr>
        <w:t xml:space="preserve"> бюджет – 7</w:t>
      </w:r>
      <w:r w:rsidR="00A129E5">
        <w:rPr>
          <w:rFonts w:ascii="Times New Roman" w:hAnsi="Times New Roman" w:cs="Times New Roman"/>
          <w:sz w:val="24"/>
          <w:szCs w:val="24"/>
        </w:rPr>
        <w:t>5 678</w:t>
      </w:r>
      <w:r w:rsidR="000457CE" w:rsidRPr="00234501">
        <w:rPr>
          <w:rFonts w:ascii="Times New Roman" w:hAnsi="Times New Roman" w:cs="Times New Roman"/>
          <w:sz w:val="24"/>
          <w:szCs w:val="24"/>
        </w:rPr>
        <w:t>,4 тыс. рублей,</w:t>
      </w:r>
      <w:r w:rsidR="00A129E5">
        <w:rPr>
          <w:rFonts w:ascii="Times New Roman" w:hAnsi="Times New Roman" w:cs="Times New Roman"/>
          <w:sz w:val="24"/>
          <w:szCs w:val="24"/>
        </w:rPr>
        <w:t xml:space="preserve"> что составляет 99,19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% исполнения данной программы. </w:t>
      </w:r>
      <w:r w:rsidR="000457CE" w:rsidRPr="00234501">
        <w:rPr>
          <w:rFonts w:ascii="Times New Roman" w:hAnsi="Times New Roman" w:cs="Times New Roman"/>
          <w:sz w:val="24"/>
          <w:szCs w:val="24"/>
        </w:rPr>
        <w:t>Остаток денежных средств</w:t>
      </w:r>
      <w:r w:rsidR="002820B7" w:rsidRPr="00234501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A129E5">
        <w:rPr>
          <w:rFonts w:ascii="Times New Roman" w:hAnsi="Times New Roman" w:cs="Times New Roman"/>
          <w:sz w:val="24"/>
          <w:szCs w:val="24"/>
        </w:rPr>
        <w:t>6 165,8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5</w:t>
      </w:r>
      <w:r w:rsidR="00A129E5">
        <w:rPr>
          <w:rFonts w:ascii="Times New Roman" w:hAnsi="Times New Roman" w:cs="Times New Roman"/>
          <w:sz w:val="24"/>
          <w:szCs w:val="24"/>
        </w:rPr>
        <w:t> 549,1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A129E5">
        <w:rPr>
          <w:rFonts w:ascii="Times New Roman" w:hAnsi="Times New Roman" w:cs="Times New Roman"/>
          <w:sz w:val="24"/>
          <w:szCs w:val="24"/>
        </w:rPr>
        <w:t>616,7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820B7" w:rsidRPr="00234501">
        <w:rPr>
          <w:rFonts w:ascii="Times New Roman" w:hAnsi="Times New Roman" w:cs="Times New Roman"/>
          <w:sz w:val="24"/>
          <w:szCs w:val="24"/>
        </w:rPr>
        <w:t>, который буде</w:t>
      </w:r>
      <w:r w:rsidR="009A1991" w:rsidRPr="00234501">
        <w:rPr>
          <w:rFonts w:ascii="Times New Roman" w:hAnsi="Times New Roman" w:cs="Times New Roman"/>
          <w:sz w:val="24"/>
          <w:szCs w:val="24"/>
        </w:rPr>
        <w:t>т использован в 201</w:t>
      </w:r>
      <w:r w:rsidR="00A129E5">
        <w:rPr>
          <w:rFonts w:ascii="Times New Roman" w:hAnsi="Times New Roman" w:cs="Times New Roman"/>
          <w:sz w:val="24"/>
          <w:szCs w:val="24"/>
        </w:rPr>
        <w:t>6</w:t>
      </w:r>
      <w:r w:rsidR="009A1991" w:rsidRPr="00234501">
        <w:rPr>
          <w:rFonts w:ascii="Times New Roman" w:hAnsi="Times New Roman" w:cs="Times New Roman"/>
          <w:sz w:val="24"/>
          <w:szCs w:val="24"/>
        </w:rPr>
        <w:t xml:space="preserve"> году, так как на указанную сумму имеются обязательства по заключенным в 201</w:t>
      </w:r>
      <w:r w:rsidR="00A129E5">
        <w:rPr>
          <w:rFonts w:ascii="Times New Roman" w:hAnsi="Times New Roman" w:cs="Times New Roman"/>
          <w:sz w:val="24"/>
          <w:szCs w:val="24"/>
        </w:rPr>
        <w:t>5</w:t>
      </w:r>
      <w:r w:rsidR="009A1991" w:rsidRPr="00234501">
        <w:rPr>
          <w:rFonts w:ascii="Times New Roman" w:hAnsi="Times New Roman" w:cs="Times New Roman"/>
          <w:sz w:val="24"/>
          <w:szCs w:val="24"/>
        </w:rPr>
        <w:t xml:space="preserve"> году муниципальным контрактам об участии в долевом строительстве благоустроенных квартир.</w:t>
      </w:r>
      <w:r w:rsidR="00A129E5">
        <w:rPr>
          <w:rFonts w:ascii="Times New Roman" w:hAnsi="Times New Roman" w:cs="Times New Roman"/>
          <w:sz w:val="24"/>
          <w:szCs w:val="24"/>
        </w:rPr>
        <w:t xml:space="preserve"> По заключенным </w:t>
      </w:r>
      <w:r w:rsidR="00680D25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A129E5">
        <w:rPr>
          <w:rFonts w:ascii="Times New Roman" w:hAnsi="Times New Roman" w:cs="Times New Roman"/>
          <w:sz w:val="24"/>
          <w:szCs w:val="24"/>
        </w:rPr>
        <w:t xml:space="preserve">контрактам </w:t>
      </w:r>
      <w:r w:rsidR="00680D25">
        <w:rPr>
          <w:rFonts w:ascii="Times New Roman" w:hAnsi="Times New Roman" w:cs="Times New Roman"/>
          <w:sz w:val="24"/>
          <w:szCs w:val="24"/>
        </w:rPr>
        <w:t xml:space="preserve">об участии в долевом строительстве квартир </w:t>
      </w:r>
      <w:r w:rsidR="00A129E5">
        <w:rPr>
          <w:rFonts w:ascii="Times New Roman" w:hAnsi="Times New Roman" w:cs="Times New Roman"/>
          <w:sz w:val="24"/>
          <w:szCs w:val="24"/>
        </w:rPr>
        <w:t>в 2014 году, обязательств</w:t>
      </w:r>
      <w:r w:rsidR="00680D25">
        <w:rPr>
          <w:rFonts w:ascii="Times New Roman" w:hAnsi="Times New Roman" w:cs="Times New Roman"/>
          <w:sz w:val="24"/>
          <w:szCs w:val="24"/>
        </w:rPr>
        <w:t xml:space="preserve">а по которым исполнены в полном объеме </w:t>
      </w:r>
      <w:r w:rsidR="00A129E5">
        <w:rPr>
          <w:rFonts w:ascii="Times New Roman" w:hAnsi="Times New Roman" w:cs="Times New Roman"/>
          <w:sz w:val="24"/>
          <w:szCs w:val="24"/>
        </w:rPr>
        <w:t>в 2015 году</w:t>
      </w:r>
      <w:r w:rsidR="00680D25">
        <w:rPr>
          <w:rFonts w:ascii="Times New Roman" w:hAnsi="Times New Roman" w:cs="Times New Roman"/>
          <w:sz w:val="24"/>
          <w:szCs w:val="24"/>
        </w:rPr>
        <w:t xml:space="preserve"> на сумму 4 426,2 тыс. рублей, </w:t>
      </w:r>
      <w:r w:rsidR="00653754" w:rsidRPr="00DC50B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653754">
        <w:rPr>
          <w:rFonts w:ascii="Times New Roman" w:hAnsi="Times New Roman" w:cs="Times New Roman"/>
          <w:sz w:val="24"/>
          <w:szCs w:val="24"/>
        </w:rPr>
        <w:t>100</w:t>
      </w:r>
      <w:r w:rsidR="00653754" w:rsidRPr="00DC50B1">
        <w:rPr>
          <w:rFonts w:ascii="Times New Roman" w:hAnsi="Times New Roman" w:cs="Times New Roman"/>
          <w:sz w:val="24"/>
          <w:szCs w:val="24"/>
        </w:rPr>
        <w:t xml:space="preserve"> % </w:t>
      </w:r>
      <w:r w:rsidR="00653754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653754" w:rsidRPr="00DC50B1">
        <w:rPr>
          <w:rFonts w:ascii="Times New Roman" w:hAnsi="Times New Roman" w:cs="Times New Roman"/>
          <w:sz w:val="24"/>
          <w:szCs w:val="24"/>
        </w:rPr>
        <w:t>исполнени</w:t>
      </w:r>
      <w:r w:rsidR="00653754">
        <w:rPr>
          <w:rFonts w:ascii="Times New Roman" w:hAnsi="Times New Roman" w:cs="Times New Roman"/>
          <w:sz w:val="24"/>
          <w:szCs w:val="24"/>
        </w:rPr>
        <w:t xml:space="preserve">я мероприятия, </w:t>
      </w:r>
      <w:r w:rsidR="00653754">
        <w:rPr>
          <w:rFonts w:ascii="Times New Roman" w:hAnsi="Times New Roman" w:cs="Times New Roman"/>
          <w:spacing w:val="-5"/>
          <w:sz w:val="24"/>
          <w:szCs w:val="24"/>
        </w:rPr>
        <w:t>в целом исполнение мероприятия составляет 99,19%</w:t>
      </w:r>
      <w:r w:rsidR="00680D25">
        <w:rPr>
          <w:rFonts w:ascii="Times New Roman" w:hAnsi="Times New Roman" w:cs="Times New Roman"/>
          <w:sz w:val="24"/>
          <w:szCs w:val="24"/>
        </w:rPr>
        <w:t>.</w:t>
      </w:r>
    </w:p>
    <w:p w:rsidR="00234501" w:rsidRPr="00234501" w:rsidRDefault="00BE7F02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>В рамках муниципальной про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по подпрограмме 2. «Жилье» </w:t>
      </w:r>
      <w:r w:rsidR="00512E5F" w:rsidRPr="00234501">
        <w:rPr>
          <w:rFonts w:ascii="Times New Roman" w:hAnsi="Times New Roman" w:cs="Times New Roman"/>
          <w:sz w:val="24"/>
          <w:szCs w:val="24"/>
        </w:rPr>
        <w:t>были произведены расходы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по мероприятиям</w:t>
      </w:r>
      <w:r w:rsidR="00512E5F" w:rsidRPr="00234501">
        <w:rPr>
          <w:rFonts w:ascii="Times New Roman" w:hAnsi="Times New Roman" w:cs="Times New Roman"/>
          <w:sz w:val="24"/>
          <w:szCs w:val="24"/>
        </w:rPr>
        <w:t>:</w:t>
      </w:r>
    </w:p>
    <w:p w:rsidR="00234501" w:rsidRPr="00234501" w:rsidRDefault="00462D6F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64F61" w:rsidRPr="00234501">
        <w:rPr>
          <w:rFonts w:ascii="Times New Roman" w:hAnsi="Times New Roman" w:cs="Times New Roman"/>
          <w:sz w:val="24"/>
          <w:szCs w:val="24"/>
        </w:rPr>
        <w:t>«Обеспечение субсидиями молодых семей города Югорска».</w:t>
      </w:r>
    </w:p>
    <w:p w:rsidR="00FB299D" w:rsidRDefault="00D64F61" w:rsidP="00FB299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DB7CE4">
        <w:rPr>
          <w:rFonts w:ascii="Times New Roman" w:hAnsi="Times New Roman" w:cs="Times New Roman"/>
          <w:sz w:val="24"/>
          <w:szCs w:val="24"/>
        </w:rPr>
        <w:t>5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DB7CE4">
        <w:rPr>
          <w:rFonts w:ascii="Times New Roman" w:hAnsi="Times New Roman" w:cs="Times New Roman"/>
          <w:sz w:val="24"/>
          <w:szCs w:val="24"/>
        </w:rPr>
        <w:t>1 154,6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 w:rsidR="00DB7CE4">
        <w:rPr>
          <w:rFonts w:ascii="Times New Roman" w:hAnsi="Times New Roman" w:cs="Times New Roman"/>
          <w:sz w:val="24"/>
          <w:szCs w:val="24"/>
        </w:rPr>
        <w:t>них федеральный бюджет – 103,4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DB7CE4">
        <w:rPr>
          <w:rFonts w:ascii="Times New Roman" w:hAnsi="Times New Roman" w:cs="Times New Roman"/>
          <w:sz w:val="24"/>
          <w:szCs w:val="24"/>
        </w:rPr>
        <w:t>ублей, окружной бюджет – 999,0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DB7CE4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DB7CE4">
        <w:rPr>
          <w:rFonts w:ascii="Times New Roman" w:hAnsi="Times New Roman" w:cs="Times New Roman"/>
          <w:sz w:val="24"/>
          <w:szCs w:val="24"/>
        </w:rPr>
        <w:t xml:space="preserve"> бюджет – 52</w:t>
      </w:r>
      <w:r w:rsidRPr="00234501">
        <w:rPr>
          <w:rFonts w:ascii="Times New Roman" w:hAnsi="Times New Roman" w:cs="Times New Roman"/>
          <w:sz w:val="24"/>
          <w:szCs w:val="24"/>
        </w:rPr>
        <w:t>,2 тыс. рублей, кассовое исполнение составило 1</w:t>
      </w:r>
      <w:r w:rsidR="00DB7CE4">
        <w:rPr>
          <w:rFonts w:ascii="Times New Roman" w:hAnsi="Times New Roman" w:cs="Times New Roman"/>
          <w:sz w:val="24"/>
          <w:szCs w:val="24"/>
        </w:rPr>
        <w:t> 154,6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DB7CE4">
        <w:rPr>
          <w:rFonts w:ascii="Times New Roman" w:hAnsi="Times New Roman" w:cs="Times New Roman"/>
          <w:sz w:val="24"/>
          <w:szCs w:val="24"/>
        </w:rPr>
        <w:t>й, из них федеральный бюджет -103</w:t>
      </w:r>
      <w:r w:rsidRPr="00234501">
        <w:rPr>
          <w:rFonts w:ascii="Times New Roman" w:hAnsi="Times New Roman" w:cs="Times New Roman"/>
          <w:sz w:val="24"/>
          <w:szCs w:val="24"/>
        </w:rPr>
        <w:t>,4 тыс. рубл</w:t>
      </w:r>
      <w:r w:rsidR="00DB7CE4">
        <w:rPr>
          <w:rFonts w:ascii="Times New Roman" w:hAnsi="Times New Roman" w:cs="Times New Roman"/>
          <w:sz w:val="24"/>
          <w:szCs w:val="24"/>
        </w:rPr>
        <w:t>ей, окружной бюджет – 999,0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бюджет - </w:t>
      </w:r>
      <w:r w:rsidRPr="00234501">
        <w:rPr>
          <w:rFonts w:ascii="Times New Roman" w:hAnsi="Times New Roman" w:cs="Times New Roman"/>
          <w:sz w:val="24"/>
          <w:szCs w:val="24"/>
        </w:rPr>
        <w:t>5</w:t>
      </w:r>
      <w:r w:rsidR="00DB7CE4">
        <w:rPr>
          <w:rFonts w:ascii="Times New Roman" w:hAnsi="Times New Roman" w:cs="Times New Roman"/>
          <w:sz w:val="24"/>
          <w:szCs w:val="24"/>
        </w:rPr>
        <w:t>2</w:t>
      </w:r>
      <w:r w:rsidRPr="00234501">
        <w:rPr>
          <w:rFonts w:ascii="Times New Roman" w:hAnsi="Times New Roman" w:cs="Times New Roman"/>
          <w:sz w:val="24"/>
          <w:szCs w:val="24"/>
        </w:rPr>
        <w:t xml:space="preserve">,2 тыс. рублей, что составляет 100 % исполнение мероприятия. </w:t>
      </w:r>
      <w:proofErr w:type="gramEnd"/>
    </w:p>
    <w:p w:rsidR="006F2A41" w:rsidRPr="009C2739" w:rsidRDefault="00777236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739">
        <w:rPr>
          <w:rFonts w:ascii="Times New Roman" w:hAnsi="Times New Roman" w:cs="Times New Roman"/>
          <w:sz w:val="24"/>
          <w:szCs w:val="24"/>
        </w:rPr>
        <w:t xml:space="preserve">В </w:t>
      </w:r>
      <w:r w:rsidR="00704191" w:rsidRPr="009C2739">
        <w:rPr>
          <w:rFonts w:ascii="Times New Roman" w:hAnsi="Times New Roman" w:cs="Times New Roman"/>
          <w:sz w:val="24"/>
          <w:szCs w:val="24"/>
        </w:rPr>
        <w:t>рамках реализации данного мероприятия</w:t>
      </w:r>
      <w:r w:rsidR="00D64F61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FB299D" w:rsidRPr="009C2739">
        <w:rPr>
          <w:rFonts w:ascii="Times New Roman" w:hAnsi="Times New Roman" w:cs="Times New Roman"/>
          <w:sz w:val="24"/>
          <w:szCs w:val="24"/>
        </w:rPr>
        <w:t>улучшили жилищные условия с помощью предоставленной субсидии 2 молодые семьи, из них 1 молодая семья получила дополнительную субсидию к ранее выданной субсидии в связи с рождением ребенка</w:t>
      </w:r>
      <w:r w:rsidR="006F2A41" w:rsidRPr="009C2739">
        <w:rPr>
          <w:rFonts w:ascii="Times New Roman" w:hAnsi="Times New Roman" w:cs="Times New Roman"/>
          <w:sz w:val="24"/>
          <w:szCs w:val="24"/>
        </w:rPr>
        <w:t>.</w:t>
      </w:r>
    </w:p>
    <w:p w:rsidR="001B1D34" w:rsidRPr="009C2739" w:rsidRDefault="006F2A41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739">
        <w:rPr>
          <w:rFonts w:ascii="Times New Roman" w:hAnsi="Times New Roman" w:cs="Times New Roman"/>
          <w:sz w:val="24"/>
          <w:szCs w:val="24"/>
        </w:rPr>
        <w:lastRenderedPageBreak/>
        <w:t xml:space="preserve">В целях осуществления мероприятия </w:t>
      </w:r>
      <w:r w:rsidR="00DB7CE4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Pr="009C2739">
        <w:rPr>
          <w:rFonts w:ascii="Times New Roman" w:hAnsi="Times New Roman" w:cs="Times New Roman"/>
          <w:sz w:val="24"/>
          <w:szCs w:val="24"/>
        </w:rPr>
        <w:t>заключено</w:t>
      </w:r>
      <w:r w:rsidR="00704191" w:rsidRPr="009C2739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Pr="009C2739">
        <w:rPr>
          <w:rFonts w:ascii="Times New Roman" w:hAnsi="Times New Roman" w:cs="Times New Roman"/>
          <w:sz w:val="24"/>
          <w:szCs w:val="24"/>
        </w:rPr>
        <w:t>е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CB0A2A" w:rsidRPr="009C2739">
        <w:rPr>
          <w:rFonts w:ascii="Times New Roman" w:hAnsi="Times New Roman" w:cs="Times New Roman"/>
          <w:sz w:val="24"/>
          <w:szCs w:val="24"/>
        </w:rPr>
        <w:t xml:space="preserve">от 31.08.2015 № 49 </w:t>
      </w:r>
      <w:r w:rsidR="005D01ED" w:rsidRPr="009C2739">
        <w:rPr>
          <w:rFonts w:ascii="Times New Roman" w:hAnsi="Times New Roman" w:cs="Times New Roman"/>
          <w:sz w:val="24"/>
          <w:szCs w:val="24"/>
        </w:rPr>
        <w:t>о предоставлении в 201</w:t>
      </w:r>
      <w:r w:rsidR="00DB7CE4" w:rsidRPr="009C2739">
        <w:rPr>
          <w:rFonts w:ascii="Times New Roman" w:hAnsi="Times New Roman" w:cs="Times New Roman"/>
          <w:sz w:val="24"/>
          <w:szCs w:val="24"/>
        </w:rPr>
        <w:t>5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году средств федерального бюджета, бюджета Ханты-Мансийского автономного округа – Югры бюджету муниципального образования город Югорск на финансирование мероприятия «Обеспечение жильем молодых семей в соответствии с федеральной целевой программой «Жилище» на предоставление социальных выплат молодым семьям для приобретения (строительства) жилья в рамках подпрограммы «Обеспечение жильем молодых семей» федеральной целевой</w:t>
      </w:r>
      <w:proofErr w:type="gramEnd"/>
      <w:r w:rsidR="005D01ED" w:rsidRPr="009C2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1ED" w:rsidRPr="009C2739">
        <w:rPr>
          <w:rFonts w:ascii="Times New Roman" w:hAnsi="Times New Roman" w:cs="Times New Roman"/>
          <w:sz w:val="24"/>
          <w:szCs w:val="24"/>
        </w:rPr>
        <w:t>программы «Жилище» на 2011 - 2015 годы</w:t>
      </w:r>
      <w:r w:rsidR="00704191" w:rsidRPr="009C2739">
        <w:rPr>
          <w:rFonts w:ascii="Times New Roman" w:hAnsi="Times New Roman" w:cs="Times New Roman"/>
          <w:sz w:val="24"/>
          <w:szCs w:val="24"/>
        </w:rPr>
        <w:t xml:space="preserve">, заключенного между администрацией города Югорска и Департаментом строительства Ханты-Мансийского автономного округа-Югры, </w:t>
      </w:r>
      <w:r w:rsidR="001B1D34" w:rsidRPr="009C2739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</w:t>
      </w:r>
      <w:r w:rsidR="00460282">
        <w:rPr>
          <w:rFonts w:ascii="Times New Roman" w:hAnsi="Times New Roman" w:cs="Times New Roman"/>
          <w:sz w:val="24"/>
          <w:szCs w:val="24"/>
        </w:rPr>
        <w:t>Российской Федерации, Федеральным законом от 1 декабря 2014 года № 384-ФЗ «О федеральном бюджете на 2015 год и на плановый период 2016 и 2017 годов», подпрограммой «Обеспечение жильем молодых семей» федеральной целевой программы «Жилище» на 2011-2015 годы, Правилами предоставления</w:t>
      </w:r>
      <w:proofErr w:type="gramEnd"/>
      <w:r w:rsidR="00460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0282">
        <w:rPr>
          <w:rFonts w:ascii="Times New Roman" w:hAnsi="Times New Roman" w:cs="Times New Roman"/>
          <w:sz w:val="24"/>
          <w:szCs w:val="24"/>
        </w:rPr>
        <w:t xml:space="preserve">субсидий из федерального бюджета бюджетам субъектов Российской Федерации на </w:t>
      </w:r>
      <w:proofErr w:type="spellStart"/>
      <w:r w:rsidR="0046028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460282">
        <w:rPr>
          <w:rFonts w:ascii="Times New Roman" w:hAnsi="Times New Roman" w:cs="Times New Roman"/>
          <w:sz w:val="24"/>
          <w:szCs w:val="24"/>
        </w:rPr>
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жилья, утвержденным постановлением Правительства Российской Федерации от 17 декабря 2010 года № 1050 (далее – Правила), распоряжением Правительства Российской Федерации от 24 июня 2015 года № 1166-р «О распределении в 2015 году субсидий из федерального бюджета бюджетам субъектов Российской</w:t>
      </w:r>
      <w:proofErr w:type="gramEnd"/>
      <w:r w:rsidR="00460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0282">
        <w:rPr>
          <w:rFonts w:ascii="Times New Roman" w:hAnsi="Times New Roman" w:cs="Times New Roman"/>
          <w:sz w:val="24"/>
          <w:szCs w:val="24"/>
        </w:rPr>
        <w:t xml:space="preserve">Федерации на реализацию подпрограммы «Обеспечение жильем молодых семей» в </w:t>
      </w:r>
      <w:proofErr w:type="spellStart"/>
      <w:r w:rsidR="00460282">
        <w:rPr>
          <w:rFonts w:ascii="Times New Roman" w:hAnsi="Times New Roman" w:cs="Times New Roman"/>
          <w:sz w:val="24"/>
          <w:szCs w:val="24"/>
        </w:rPr>
        <w:t>соответсвтии</w:t>
      </w:r>
      <w:proofErr w:type="spellEnd"/>
      <w:r w:rsidR="00460282">
        <w:rPr>
          <w:rFonts w:ascii="Times New Roman" w:hAnsi="Times New Roman" w:cs="Times New Roman"/>
          <w:sz w:val="24"/>
          <w:szCs w:val="24"/>
        </w:rPr>
        <w:t xml:space="preserve"> с федеральной целевой программой «Жилище» на 2011-2015 годы», Законом Ханты-Мансийского автономного округа – Югры от 19 ноября 2014 года № 88-оз «О бюджете Ханты-Мансийского автономного округа – Югры на 2015 год и плановый период 2016 и 2017 годов», Порядком реализации мероприятия «Улучшение жилищных условий молодых семей в соответствии с федеральной целевой программой «Жилище</w:t>
      </w:r>
      <w:proofErr w:type="gramEnd"/>
      <w:r w:rsidR="00460282">
        <w:rPr>
          <w:rFonts w:ascii="Times New Roman" w:hAnsi="Times New Roman" w:cs="Times New Roman"/>
          <w:sz w:val="24"/>
          <w:szCs w:val="24"/>
        </w:rPr>
        <w:t>», утвержденным постановлением Правительства Ханты-Мансийского автономного округа – Югры от 9 октября 2013 года № 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2014-2020 годах</w:t>
      </w:r>
      <w:r w:rsidR="001B1D34" w:rsidRPr="009C2739">
        <w:rPr>
          <w:rFonts w:ascii="Times New Roman" w:hAnsi="Times New Roman" w:cs="Times New Roman"/>
          <w:sz w:val="24"/>
          <w:szCs w:val="24"/>
        </w:rPr>
        <w:t>»</w:t>
      </w:r>
      <w:r w:rsidR="00460282">
        <w:rPr>
          <w:rFonts w:ascii="Times New Roman" w:hAnsi="Times New Roman" w:cs="Times New Roman"/>
          <w:sz w:val="24"/>
          <w:szCs w:val="24"/>
        </w:rPr>
        <w:t>.</w:t>
      </w:r>
    </w:p>
    <w:p w:rsidR="00D64F61" w:rsidRDefault="00D64F61" w:rsidP="00234501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  <w:t>- «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>Обеспечение субсидией лица, приравненного по льготам к ветеранам Великой Отечественной войны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234501" w:rsidRPr="00390994" w:rsidRDefault="007B78DD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 w:rsidR="00AD61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04191">
        <w:rPr>
          <w:rFonts w:ascii="Times New Roman" w:hAnsi="Times New Roman" w:cs="Times New Roman"/>
          <w:spacing w:val="-5"/>
          <w:sz w:val="24"/>
          <w:szCs w:val="24"/>
        </w:rPr>
        <w:t xml:space="preserve">рамках </w:t>
      </w:r>
      <w:r w:rsidR="00234501">
        <w:rPr>
          <w:rFonts w:ascii="Times New Roman" w:hAnsi="Times New Roman" w:cs="Times New Roman"/>
          <w:spacing w:val="-5"/>
          <w:sz w:val="24"/>
          <w:szCs w:val="24"/>
        </w:rPr>
        <w:t>реализации мероприятия «Улучшение жили</w:t>
      </w:r>
      <w:r w:rsidR="0085679E">
        <w:rPr>
          <w:rFonts w:ascii="Times New Roman" w:hAnsi="Times New Roman" w:cs="Times New Roman"/>
          <w:spacing w:val="-5"/>
          <w:sz w:val="24"/>
          <w:szCs w:val="24"/>
        </w:rPr>
        <w:t>щных условий ветеранам Великой О</w:t>
      </w:r>
      <w:r w:rsidR="00234501">
        <w:rPr>
          <w:rFonts w:ascii="Times New Roman" w:hAnsi="Times New Roman" w:cs="Times New Roman"/>
          <w:spacing w:val="-5"/>
          <w:sz w:val="24"/>
          <w:szCs w:val="24"/>
        </w:rPr>
        <w:t>течественной войны»</w:t>
      </w:r>
      <w:r w:rsidR="00704191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2345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D6176">
        <w:rPr>
          <w:rFonts w:ascii="Times New Roman" w:hAnsi="Times New Roman" w:cs="Times New Roman"/>
          <w:spacing w:val="-5"/>
          <w:sz w:val="24"/>
          <w:szCs w:val="24"/>
        </w:rPr>
        <w:t>в соответствии с Указом Президента Российской Федерации от 7 мая</w:t>
      </w:r>
      <w:r w:rsidR="002345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D6176">
        <w:rPr>
          <w:rFonts w:ascii="Times New Roman" w:hAnsi="Times New Roman" w:cs="Times New Roman"/>
          <w:spacing w:val="-5"/>
          <w:sz w:val="24"/>
          <w:szCs w:val="24"/>
        </w:rPr>
        <w:t>2008 года</w:t>
      </w:r>
      <w:r w:rsidR="008C4D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D6176">
        <w:rPr>
          <w:rFonts w:ascii="Times New Roman" w:hAnsi="Times New Roman" w:cs="Times New Roman"/>
          <w:spacing w:val="-5"/>
          <w:sz w:val="24"/>
          <w:szCs w:val="24"/>
        </w:rPr>
        <w:t>№ 714 «Об обеспечении жильем ветеранов Великой Отечественной войны 1941-1945 годов»</w:t>
      </w:r>
      <w:r w:rsidR="006E63C5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A833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6569F">
        <w:rPr>
          <w:rFonts w:ascii="Times New Roman" w:hAnsi="Times New Roman" w:cs="Times New Roman"/>
          <w:spacing w:val="-5"/>
          <w:sz w:val="24"/>
          <w:szCs w:val="24"/>
        </w:rPr>
        <w:t xml:space="preserve">в июле 2015 года </w:t>
      </w:r>
      <w:r w:rsidR="00A83389">
        <w:rPr>
          <w:rFonts w:ascii="Times New Roman" w:hAnsi="Times New Roman" w:cs="Times New Roman"/>
          <w:spacing w:val="-5"/>
          <w:sz w:val="24"/>
          <w:szCs w:val="24"/>
        </w:rPr>
        <w:t xml:space="preserve">поставлен на учет 1 </w:t>
      </w:r>
      <w:r w:rsidR="0096569F">
        <w:rPr>
          <w:rFonts w:ascii="Times New Roman" w:hAnsi="Times New Roman" w:cs="Times New Roman"/>
          <w:spacing w:val="-5"/>
          <w:sz w:val="24"/>
          <w:szCs w:val="24"/>
        </w:rPr>
        <w:t>человек</w:t>
      </w:r>
      <w:r w:rsidR="003A384C">
        <w:rPr>
          <w:rFonts w:ascii="Times New Roman" w:hAnsi="Times New Roman" w:cs="Times New Roman"/>
          <w:spacing w:val="-5"/>
          <w:sz w:val="24"/>
          <w:szCs w:val="24"/>
        </w:rPr>
        <w:t>, предоставление субсидии запланировано на 2016 год.</w:t>
      </w:r>
    </w:p>
    <w:p w:rsidR="00234501" w:rsidRPr="00234501" w:rsidRDefault="00134E55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134E55">
        <w:rPr>
          <w:rFonts w:ascii="Times New Roman" w:hAnsi="Times New Roman" w:cs="Times New Roman"/>
          <w:sz w:val="24"/>
          <w:szCs w:val="24"/>
        </w:rPr>
        <w:t>Получение мер государственной поддержки и улучшение жилищных условий семей ветеранов боевых действий и инвалидов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820B7" w:rsidRDefault="007B78DD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2015</w:t>
      </w:r>
      <w:r w:rsidR="00A83389">
        <w:rPr>
          <w:rFonts w:ascii="Times New Roman" w:hAnsi="Times New Roman" w:cs="Times New Roman"/>
          <w:spacing w:val="-5"/>
          <w:sz w:val="24"/>
          <w:szCs w:val="24"/>
        </w:rPr>
        <w:t xml:space="preserve"> год составил 741,8</w:t>
      </w:r>
      <w:r w:rsidR="00234501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 – средства федерального бюджета, </w:t>
      </w:r>
      <w:r w:rsidR="00A83389">
        <w:rPr>
          <w:rFonts w:ascii="Times New Roman" w:hAnsi="Times New Roman" w:cs="Times New Roman"/>
          <w:spacing w:val="-5"/>
          <w:sz w:val="24"/>
          <w:szCs w:val="24"/>
        </w:rPr>
        <w:t>кассовое исполнение составило 741,8</w:t>
      </w:r>
      <w:r w:rsidR="00EA0189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234501">
        <w:rPr>
          <w:rFonts w:ascii="Times New Roman" w:hAnsi="Times New Roman" w:cs="Times New Roman"/>
          <w:spacing w:val="-5"/>
          <w:sz w:val="24"/>
          <w:szCs w:val="24"/>
        </w:rPr>
        <w:t xml:space="preserve">что составляет 100 % исполнение мероприятия. </w:t>
      </w:r>
      <w:proofErr w:type="gramStart"/>
      <w:r w:rsidR="00234501"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 w:rsidR="00D3736F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234501" w:rsidRPr="009C52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2353">
        <w:rPr>
          <w:rFonts w:ascii="Times New Roman" w:hAnsi="Times New Roman" w:cs="Times New Roman"/>
          <w:spacing w:val="-5"/>
          <w:sz w:val="24"/>
          <w:szCs w:val="24"/>
        </w:rPr>
        <w:t xml:space="preserve">в соответствии </w:t>
      </w:r>
      <w:r w:rsidR="00234501" w:rsidRPr="009C52D8">
        <w:rPr>
          <w:rFonts w:ascii="Times New Roman" w:hAnsi="Times New Roman" w:cs="Times New Roman"/>
          <w:spacing w:val="-5"/>
          <w:sz w:val="24"/>
          <w:szCs w:val="24"/>
        </w:rPr>
        <w:t xml:space="preserve">с порядком предоставления субсидий на приобретение жилых помещений в собственность отдельных категорий граждан  </w:t>
      </w:r>
      <w:r w:rsidR="00CA2353">
        <w:rPr>
          <w:rFonts w:ascii="Times New Roman" w:hAnsi="Times New Roman" w:cs="Times New Roman"/>
          <w:spacing w:val="-5"/>
          <w:sz w:val="24"/>
          <w:szCs w:val="24"/>
        </w:rPr>
        <w:t xml:space="preserve">подпрограммы «Обеспечение мерами государственной поддержки по улучшению жилищных условий отдельных категорий граждан» государственной программы Ханты-Мансийскому автономному округу-Югры «Обеспечение доступным и комфортным жильем жителей Ханты-Мансийского </w:t>
      </w:r>
      <w:r w:rsidR="000268F2">
        <w:rPr>
          <w:rFonts w:ascii="Times New Roman" w:hAnsi="Times New Roman" w:cs="Times New Roman"/>
          <w:spacing w:val="-5"/>
          <w:sz w:val="24"/>
          <w:szCs w:val="24"/>
        </w:rPr>
        <w:t xml:space="preserve">автономного округа-Югры в 2014-2020 годах» </w:t>
      </w:r>
      <w:r w:rsidR="00234501" w:rsidRPr="009C52D8">
        <w:rPr>
          <w:rFonts w:ascii="Times New Roman" w:hAnsi="Times New Roman" w:cs="Times New Roman"/>
          <w:spacing w:val="-5"/>
          <w:sz w:val="24"/>
          <w:szCs w:val="24"/>
        </w:rPr>
        <w:t>выдана одна субсидия для приобретения жилого помещения инвалиду.</w:t>
      </w:r>
      <w:proofErr w:type="gramEnd"/>
    </w:p>
    <w:p w:rsidR="00DB073A" w:rsidRDefault="00DB073A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- «</w:t>
      </w:r>
      <w:r w:rsidRPr="00DB073A">
        <w:rPr>
          <w:rFonts w:ascii="Times New Roman" w:hAnsi="Times New Roman" w:cs="Times New Roman"/>
          <w:spacing w:val="-5"/>
          <w:sz w:val="24"/>
          <w:szCs w:val="24"/>
        </w:rPr>
        <w:t>Администрирование, передаваемых органам местного самоуправления отдельного государственного полномочия</w:t>
      </w:r>
      <w:r w:rsidR="00A83389">
        <w:rPr>
          <w:rFonts w:ascii="Times New Roman" w:hAnsi="Times New Roman" w:cs="Times New Roman"/>
          <w:spacing w:val="-5"/>
          <w:sz w:val="24"/>
          <w:szCs w:val="24"/>
        </w:rPr>
        <w:t xml:space="preserve"> для обеспечения жилыми помещениями отдельных категорий граждан</w:t>
      </w:r>
      <w:r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B073A" w:rsidRPr="00234501" w:rsidRDefault="00E54DA6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</w:t>
      </w:r>
      <w:r w:rsidR="00A83389">
        <w:rPr>
          <w:rFonts w:ascii="Times New Roman" w:hAnsi="Times New Roman" w:cs="Times New Roman"/>
          <w:spacing w:val="-5"/>
          <w:sz w:val="24"/>
          <w:szCs w:val="24"/>
        </w:rPr>
        <w:t>5 год составил 3,5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 – средства федерального бюджета, к</w:t>
      </w:r>
      <w:r w:rsidR="00A83389">
        <w:rPr>
          <w:rFonts w:ascii="Times New Roman" w:hAnsi="Times New Roman" w:cs="Times New Roman"/>
          <w:spacing w:val="-5"/>
          <w:sz w:val="24"/>
          <w:szCs w:val="24"/>
        </w:rPr>
        <w:t>ассовое исполнение составило 3,5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 что составляет 100 % исполнение мероприятия. 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приобретены </w:t>
      </w:r>
      <w:r w:rsidR="00F20112">
        <w:rPr>
          <w:rFonts w:ascii="Times New Roman" w:hAnsi="Times New Roman" w:cs="Times New Roman"/>
          <w:spacing w:val="-5"/>
          <w:sz w:val="24"/>
          <w:szCs w:val="24"/>
        </w:rPr>
        <w:t>канцелярские принадлежности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для муниципальных нужд.</w:t>
      </w:r>
    </w:p>
    <w:p w:rsidR="00462D6F" w:rsidRDefault="0076493A" w:rsidP="00766C5F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66C5F">
        <w:rPr>
          <w:rFonts w:ascii="Times New Roman" w:hAnsi="Times New Roman" w:cs="Times New Roman"/>
          <w:sz w:val="24"/>
          <w:szCs w:val="24"/>
        </w:rPr>
        <w:t>- «</w:t>
      </w:r>
      <w:r w:rsidR="00766C5F" w:rsidRPr="00766C5F">
        <w:rPr>
          <w:rFonts w:ascii="Times New Roman" w:hAnsi="Times New Roman" w:cs="Times New Roman"/>
          <w:spacing w:val="-5"/>
          <w:sz w:val="24"/>
          <w:szCs w:val="24"/>
        </w:rPr>
        <w:t>Приобретение жилых помещений для предоставления гражданам, проживающим в жилых помещениях, признанных непригодными для проживания, на условиях договора социального найма, а также заключение договоров мены с собственниками жилых помещений, признан</w:t>
      </w:r>
      <w:r w:rsidR="00766C5F">
        <w:rPr>
          <w:rFonts w:ascii="Times New Roman" w:hAnsi="Times New Roman" w:cs="Times New Roman"/>
          <w:spacing w:val="-5"/>
          <w:sz w:val="24"/>
          <w:szCs w:val="24"/>
        </w:rPr>
        <w:t>ных непригодными для проживания»</w:t>
      </w:r>
      <w:r w:rsidR="00FA6A16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6E63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71797E" w:rsidRPr="00DC50B1" w:rsidRDefault="00766C5F" w:rsidP="00DC50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580BCB">
        <w:rPr>
          <w:rFonts w:ascii="Times New Roman" w:hAnsi="Times New Roman" w:cs="Times New Roman"/>
          <w:sz w:val="24"/>
          <w:szCs w:val="24"/>
        </w:rPr>
        <w:t>5</w:t>
      </w:r>
      <w:r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0D433E">
        <w:rPr>
          <w:rFonts w:ascii="Times New Roman" w:hAnsi="Times New Roman" w:cs="Times New Roman"/>
          <w:sz w:val="24"/>
          <w:szCs w:val="24"/>
        </w:rPr>
        <w:t>379 2</w:t>
      </w:r>
      <w:r w:rsidR="00580BCB">
        <w:rPr>
          <w:rFonts w:ascii="Times New Roman" w:hAnsi="Times New Roman" w:cs="Times New Roman"/>
          <w:sz w:val="24"/>
          <w:szCs w:val="24"/>
        </w:rPr>
        <w:t>19,0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, из них окружной бюджет – </w:t>
      </w:r>
      <w:r w:rsidR="00580BCB">
        <w:rPr>
          <w:rFonts w:ascii="Times New Roman" w:hAnsi="Times New Roman" w:cs="Times New Roman"/>
          <w:sz w:val="24"/>
          <w:szCs w:val="24"/>
        </w:rPr>
        <w:t>340 947,8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580BCB">
        <w:rPr>
          <w:rFonts w:ascii="Times New Roman" w:hAnsi="Times New Roman" w:cs="Times New Roman"/>
          <w:sz w:val="24"/>
          <w:szCs w:val="24"/>
        </w:rPr>
        <w:t>кроме того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4B15B6">
        <w:rPr>
          <w:rFonts w:ascii="Times New Roman" w:hAnsi="Times New Roman" w:cs="Times New Roman"/>
          <w:sz w:val="24"/>
          <w:szCs w:val="24"/>
        </w:rPr>
        <w:t xml:space="preserve">переходящие остатки для </w:t>
      </w:r>
      <w:r w:rsidR="00222FD9" w:rsidRPr="00DC50B1">
        <w:rPr>
          <w:rFonts w:ascii="Times New Roman" w:hAnsi="Times New Roman" w:cs="Times New Roman"/>
          <w:sz w:val="24"/>
          <w:szCs w:val="24"/>
        </w:rPr>
        <w:t>оплат</w:t>
      </w:r>
      <w:r w:rsidR="004B15B6">
        <w:rPr>
          <w:rFonts w:ascii="Times New Roman" w:hAnsi="Times New Roman" w:cs="Times New Roman"/>
          <w:sz w:val="24"/>
          <w:szCs w:val="24"/>
        </w:rPr>
        <w:t>ы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 в 201</w:t>
      </w:r>
      <w:r w:rsidR="00580BCB">
        <w:rPr>
          <w:rFonts w:ascii="Times New Roman" w:hAnsi="Times New Roman" w:cs="Times New Roman"/>
          <w:sz w:val="24"/>
          <w:szCs w:val="24"/>
        </w:rPr>
        <w:t>4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C1ECE" w:rsidRPr="00DC50B1">
        <w:rPr>
          <w:rFonts w:ascii="Times New Roman" w:hAnsi="Times New Roman" w:cs="Times New Roman"/>
          <w:sz w:val="24"/>
          <w:szCs w:val="24"/>
        </w:rPr>
        <w:t xml:space="preserve">– </w:t>
      </w:r>
      <w:r w:rsidR="00580BCB">
        <w:rPr>
          <w:rFonts w:ascii="Times New Roman" w:hAnsi="Times New Roman" w:cs="Times New Roman"/>
          <w:sz w:val="24"/>
          <w:szCs w:val="24"/>
        </w:rPr>
        <w:t>2 207,7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тыс.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C1481">
        <w:rPr>
          <w:rFonts w:ascii="Times New Roman" w:hAnsi="Times New Roman" w:cs="Times New Roman"/>
          <w:sz w:val="24"/>
          <w:szCs w:val="24"/>
        </w:rPr>
        <w:t xml:space="preserve"> окружной бюджет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580BCB">
        <w:rPr>
          <w:rFonts w:ascii="Times New Roman" w:hAnsi="Times New Roman" w:cs="Times New Roman"/>
          <w:sz w:val="24"/>
          <w:szCs w:val="24"/>
        </w:rPr>
        <w:t>38 271</w:t>
      </w:r>
      <w:r w:rsidR="002B22E6" w:rsidRPr="00DC50B1">
        <w:rPr>
          <w:rFonts w:ascii="Times New Roman" w:hAnsi="Times New Roman" w:cs="Times New Roman"/>
          <w:sz w:val="24"/>
          <w:szCs w:val="24"/>
        </w:rPr>
        <w:t>,</w:t>
      </w:r>
      <w:r w:rsidR="00580BCB">
        <w:rPr>
          <w:rFonts w:ascii="Times New Roman" w:hAnsi="Times New Roman" w:cs="Times New Roman"/>
          <w:sz w:val="24"/>
          <w:szCs w:val="24"/>
        </w:rPr>
        <w:t>2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AA43FE">
        <w:rPr>
          <w:rFonts w:ascii="Times New Roman" w:hAnsi="Times New Roman" w:cs="Times New Roman"/>
          <w:sz w:val="24"/>
          <w:szCs w:val="24"/>
        </w:rPr>
        <w:t>374 336,9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AA43FE">
        <w:rPr>
          <w:rFonts w:ascii="Times New Roman" w:hAnsi="Times New Roman" w:cs="Times New Roman"/>
          <w:sz w:val="24"/>
          <w:szCs w:val="24"/>
        </w:rPr>
        <w:t>336 682,</w:t>
      </w:r>
      <w:r w:rsidR="008E541A">
        <w:rPr>
          <w:rFonts w:ascii="Times New Roman" w:hAnsi="Times New Roman" w:cs="Times New Roman"/>
          <w:sz w:val="24"/>
          <w:szCs w:val="24"/>
        </w:rPr>
        <w:t>3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1529D5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pacing w:val="-5"/>
          <w:sz w:val="24"/>
          <w:szCs w:val="24"/>
        </w:rPr>
        <w:t>городской</w:t>
      </w:r>
      <w:proofErr w:type="gramEnd"/>
      <w:r w:rsidR="0025507F">
        <w:rPr>
          <w:rFonts w:ascii="Times New Roman" w:hAnsi="Times New Roman" w:cs="Times New Roman"/>
          <w:spacing w:val="-5"/>
          <w:sz w:val="24"/>
          <w:szCs w:val="24"/>
        </w:rPr>
        <w:t xml:space="preserve"> бюджет – 37 654,5 тыс. рублей, </w:t>
      </w:r>
      <w:r w:rsidR="00F71C70">
        <w:rPr>
          <w:rFonts w:ascii="Times New Roman" w:hAnsi="Times New Roman" w:cs="Times New Roman"/>
          <w:sz w:val="24"/>
          <w:szCs w:val="24"/>
        </w:rPr>
        <w:t xml:space="preserve">переходящие остатки для </w:t>
      </w:r>
      <w:r w:rsidR="00222FD9" w:rsidRPr="00DC50B1">
        <w:rPr>
          <w:rFonts w:ascii="Times New Roman" w:hAnsi="Times New Roman" w:cs="Times New Roman"/>
          <w:sz w:val="24"/>
          <w:szCs w:val="24"/>
        </w:rPr>
        <w:t>оплат</w:t>
      </w:r>
      <w:r w:rsidR="00F71C70">
        <w:rPr>
          <w:rFonts w:ascii="Times New Roman" w:hAnsi="Times New Roman" w:cs="Times New Roman"/>
          <w:sz w:val="24"/>
          <w:szCs w:val="24"/>
        </w:rPr>
        <w:t>ы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 в 201</w:t>
      </w:r>
      <w:r w:rsidR="00AA43FE">
        <w:rPr>
          <w:rFonts w:ascii="Times New Roman" w:hAnsi="Times New Roman" w:cs="Times New Roman"/>
          <w:sz w:val="24"/>
          <w:szCs w:val="24"/>
        </w:rPr>
        <w:t>4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году –</w:t>
      </w:r>
      <w:r w:rsidR="00EA6287">
        <w:rPr>
          <w:rFonts w:ascii="Times New Roman" w:hAnsi="Times New Roman" w:cs="Times New Roman"/>
          <w:sz w:val="24"/>
          <w:szCs w:val="24"/>
        </w:rPr>
        <w:t xml:space="preserve"> </w:t>
      </w:r>
      <w:r w:rsidR="00AA43FE">
        <w:rPr>
          <w:rFonts w:ascii="Times New Roman" w:hAnsi="Times New Roman" w:cs="Times New Roman"/>
          <w:sz w:val="24"/>
          <w:szCs w:val="24"/>
        </w:rPr>
        <w:t>2 207</w:t>
      </w:r>
      <w:r w:rsidR="00BA6202" w:rsidRPr="00DC50B1">
        <w:rPr>
          <w:rFonts w:ascii="Times New Roman" w:hAnsi="Times New Roman" w:cs="Times New Roman"/>
          <w:sz w:val="24"/>
          <w:szCs w:val="24"/>
        </w:rPr>
        <w:t>,7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71C70">
        <w:rPr>
          <w:rFonts w:ascii="Times New Roman" w:hAnsi="Times New Roman" w:cs="Times New Roman"/>
          <w:sz w:val="24"/>
          <w:szCs w:val="24"/>
        </w:rPr>
        <w:t xml:space="preserve"> </w:t>
      </w:r>
      <w:r w:rsidR="004B15B6">
        <w:rPr>
          <w:rFonts w:ascii="Times New Roman" w:hAnsi="Times New Roman" w:cs="Times New Roman"/>
          <w:sz w:val="24"/>
          <w:szCs w:val="24"/>
        </w:rPr>
        <w:t>окружной бюджет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A43FE">
        <w:rPr>
          <w:rFonts w:ascii="Times New Roman" w:hAnsi="Times New Roman" w:cs="Times New Roman"/>
          <w:sz w:val="24"/>
          <w:szCs w:val="24"/>
        </w:rPr>
        <w:t>100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% </w:t>
      </w:r>
      <w:r w:rsidR="004B15B6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2B22E6" w:rsidRPr="00DC50B1">
        <w:rPr>
          <w:rFonts w:ascii="Times New Roman" w:hAnsi="Times New Roman" w:cs="Times New Roman"/>
          <w:sz w:val="24"/>
          <w:szCs w:val="24"/>
        </w:rPr>
        <w:t>исполнени</w:t>
      </w:r>
      <w:r w:rsidR="006B20CC">
        <w:rPr>
          <w:rFonts w:ascii="Times New Roman" w:hAnsi="Times New Roman" w:cs="Times New Roman"/>
          <w:sz w:val="24"/>
          <w:szCs w:val="24"/>
        </w:rPr>
        <w:t>я</w:t>
      </w:r>
      <w:r w:rsidR="001529D5">
        <w:rPr>
          <w:rFonts w:ascii="Times New Roman" w:hAnsi="Times New Roman" w:cs="Times New Roman"/>
          <w:sz w:val="24"/>
          <w:szCs w:val="24"/>
        </w:rPr>
        <w:t xml:space="preserve"> мероприятия, </w:t>
      </w:r>
      <w:r w:rsidR="001529D5">
        <w:rPr>
          <w:rFonts w:ascii="Times New Roman" w:hAnsi="Times New Roman" w:cs="Times New Roman"/>
          <w:spacing w:val="-5"/>
          <w:sz w:val="24"/>
          <w:szCs w:val="24"/>
        </w:rPr>
        <w:t>в целом исполнение мероприятия составляет 98,7%.</w:t>
      </w:r>
    </w:p>
    <w:p w:rsidR="0071797E" w:rsidRPr="005D01ED" w:rsidRDefault="0071797E" w:rsidP="005D01E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 w:rsidR="005D01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5D01ED"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585859">
        <w:rPr>
          <w:rFonts w:ascii="Times New Roman" w:hAnsi="Times New Roman" w:cs="Times New Roman"/>
          <w:sz w:val="24"/>
          <w:szCs w:val="24"/>
        </w:rPr>
        <w:t xml:space="preserve">от </w:t>
      </w:r>
      <w:r w:rsidR="00D2059D">
        <w:rPr>
          <w:rFonts w:ascii="Times New Roman" w:hAnsi="Times New Roman" w:cs="Times New Roman"/>
          <w:sz w:val="24"/>
          <w:szCs w:val="24"/>
        </w:rPr>
        <w:t xml:space="preserve">27.02.2015 № 13 </w:t>
      </w:r>
      <w:r w:rsidRPr="00DC50B1">
        <w:rPr>
          <w:rFonts w:ascii="Times New Roman" w:hAnsi="Times New Roman" w:cs="Times New Roman"/>
          <w:bCs/>
          <w:sz w:val="24"/>
          <w:szCs w:val="24"/>
        </w:rPr>
        <w:t>о предоставлении субсидии из бюджета автономного округа бюджету муниципального образования автономного округа для приобретения жилья</w:t>
      </w:r>
      <w:r w:rsidR="005D01ED"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с Бюджетным кодексом Российской Федерации, Законом Ханты-Мансийского автономного округа – Югры от </w:t>
      </w:r>
      <w:r w:rsidR="00D2059D">
        <w:rPr>
          <w:rFonts w:ascii="Times New Roman" w:hAnsi="Times New Roman" w:cs="Times New Roman"/>
          <w:bCs/>
          <w:sz w:val="24"/>
          <w:szCs w:val="24"/>
        </w:rPr>
        <w:t>19 ноября 2014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D2059D">
        <w:rPr>
          <w:rFonts w:ascii="Times New Roman" w:hAnsi="Times New Roman" w:cs="Times New Roman"/>
          <w:bCs/>
          <w:sz w:val="24"/>
          <w:szCs w:val="24"/>
        </w:rPr>
        <w:t>88</w:t>
      </w:r>
      <w:r w:rsidRPr="00DC50B1">
        <w:rPr>
          <w:rFonts w:ascii="Times New Roman" w:hAnsi="Times New Roman" w:cs="Times New Roman"/>
          <w:bCs/>
          <w:sz w:val="24"/>
          <w:szCs w:val="24"/>
        </w:rPr>
        <w:t>-оз «О бюджете Ханты-Мансийского а</w:t>
      </w:r>
      <w:r w:rsidR="00D2059D">
        <w:rPr>
          <w:rFonts w:ascii="Times New Roman" w:hAnsi="Times New Roman" w:cs="Times New Roman"/>
          <w:bCs/>
          <w:sz w:val="24"/>
          <w:szCs w:val="24"/>
        </w:rPr>
        <w:t>втономного округа – Югры на 2015</w:t>
      </w:r>
      <w:proofErr w:type="gramEnd"/>
      <w:r w:rsidR="00D2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2059D">
        <w:rPr>
          <w:rFonts w:ascii="Times New Roman" w:hAnsi="Times New Roman" w:cs="Times New Roman"/>
          <w:bCs/>
          <w:sz w:val="24"/>
          <w:szCs w:val="24"/>
        </w:rPr>
        <w:t>год и на плановый период 2016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и 201</w:t>
      </w:r>
      <w:r w:rsidR="00D2059D">
        <w:rPr>
          <w:rFonts w:ascii="Times New Roman" w:hAnsi="Times New Roman" w:cs="Times New Roman"/>
          <w:bCs/>
          <w:sz w:val="24"/>
          <w:szCs w:val="24"/>
        </w:rPr>
        <w:t>7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годов», постановлением Правительства Ханты-Мансийского автономного округа – Югры от 9 октября 2013 года № 408-п «О </w:t>
      </w:r>
      <w:r w:rsidRPr="00DC50B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w:anchor="Par45" w:history="1">
        <w:r w:rsidRPr="00DC50B1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DC50B1">
        <w:rPr>
          <w:rFonts w:ascii="Times New Roman" w:hAnsi="Times New Roman" w:cs="Times New Roman"/>
          <w:sz w:val="24"/>
          <w:szCs w:val="24"/>
        </w:rPr>
        <w:t xml:space="preserve">е Ханты-Мансийского автономного округа – Югры </w:t>
      </w:r>
      <w:r w:rsidRPr="00DC50B1">
        <w:rPr>
          <w:rFonts w:ascii="Times New Roman" w:hAnsi="Times New Roman" w:cs="Times New Roman"/>
          <w:bCs/>
          <w:sz w:val="24"/>
          <w:szCs w:val="24"/>
        </w:rPr>
        <w:t>«Обеспечение доступным и комфортным жильем жителей Ханты-Мансийского автономного округа – Югры в 2014-2020 годах»</w:t>
      </w:r>
      <w:r w:rsidR="005D01E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A6202" w:rsidRDefault="002B22E6" w:rsidP="00462D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В 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>плановом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 xml:space="preserve"> 2015</w:t>
      </w:r>
      <w:r w:rsidR="00BA6202">
        <w:rPr>
          <w:rFonts w:ascii="Times New Roman" w:hAnsi="Times New Roman" w:cs="Times New Roman"/>
          <w:spacing w:val="-5"/>
          <w:sz w:val="24"/>
          <w:szCs w:val="24"/>
        </w:rPr>
        <w:t xml:space="preserve"> году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 xml:space="preserve"> данное мероприятие реализовано</w:t>
      </w:r>
      <w:r w:rsidR="00BA62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 соответствии с 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Федеральным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закон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муниципальных нужд» заключено 27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ных контрактов на приобретение 137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квартир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, из них по 6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муниципальным контрактам 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на  приобретение 35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жилых помещени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 xml:space="preserve">й обязательства исполнены в 2015 году, по 21 муниципальному контракту </w:t>
      </w:r>
      <w:r w:rsidR="007165D7">
        <w:rPr>
          <w:rFonts w:ascii="Times New Roman" w:hAnsi="Times New Roman" w:cs="Times New Roman"/>
          <w:spacing w:val="-5"/>
          <w:sz w:val="24"/>
          <w:szCs w:val="24"/>
        </w:rPr>
        <w:t>на участие</w:t>
      </w:r>
      <w:proofErr w:type="gramEnd"/>
      <w:r w:rsidR="007165D7">
        <w:rPr>
          <w:rFonts w:ascii="Times New Roman" w:hAnsi="Times New Roman" w:cs="Times New Roman"/>
          <w:spacing w:val="-5"/>
          <w:sz w:val="24"/>
          <w:szCs w:val="24"/>
        </w:rPr>
        <w:t xml:space="preserve"> в долевом строительстве 102</w:t>
      </w:r>
      <w:r w:rsidR="00816D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7165D7">
        <w:rPr>
          <w:rFonts w:ascii="Times New Roman" w:hAnsi="Times New Roman" w:cs="Times New Roman"/>
          <w:spacing w:val="-5"/>
          <w:sz w:val="24"/>
          <w:szCs w:val="24"/>
        </w:rPr>
        <w:t>жилых</w:t>
      </w:r>
      <w:proofErr w:type="gramEnd"/>
      <w:r w:rsidR="007165D7">
        <w:rPr>
          <w:rFonts w:ascii="Times New Roman" w:hAnsi="Times New Roman" w:cs="Times New Roman"/>
          <w:spacing w:val="-5"/>
          <w:sz w:val="24"/>
          <w:szCs w:val="24"/>
        </w:rPr>
        <w:t xml:space="preserve"> помещения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будут приняты в муниципальную собственность</w:t>
      </w:r>
      <w:r w:rsidR="007165D7">
        <w:rPr>
          <w:rFonts w:ascii="Times New Roman" w:hAnsi="Times New Roman" w:cs="Times New Roman"/>
          <w:spacing w:val="-5"/>
          <w:sz w:val="24"/>
          <w:szCs w:val="24"/>
        </w:rPr>
        <w:t xml:space="preserve"> по актам приема-передачи в 2016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году. </w:t>
      </w:r>
      <w:r w:rsidR="00462D6F" w:rsidRPr="00592177">
        <w:rPr>
          <w:rFonts w:ascii="Times New Roman" w:hAnsi="Times New Roman" w:cs="Times New Roman"/>
          <w:sz w:val="24"/>
          <w:szCs w:val="24"/>
        </w:rPr>
        <w:t>Остаток денежных средств</w:t>
      </w:r>
      <w:r w:rsidR="00462D6F">
        <w:rPr>
          <w:rFonts w:ascii="Times New Roman" w:hAnsi="Times New Roman" w:cs="Times New Roman"/>
          <w:sz w:val="24"/>
          <w:szCs w:val="24"/>
        </w:rPr>
        <w:t xml:space="preserve"> 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9446C">
        <w:rPr>
          <w:rFonts w:ascii="Times New Roman" w:hAnsi="Times New Roman" w:cs="Times New Roman"/>
          <w:sz w:val="24"/>
          <w:szCs w:val="24"/>
        </w:rPr>
        <w:t>4 882,1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79446C">
        <w:rPr>
          <w:rFonts w:ascii="Times New Roman" w:hAnsi="Times New Roman" w:cs="Times New Roman"/>
          <w:sz w:val="24"/>
          <w:szCs w:val="24"/>
        </w:rPr>
        <w:t>4 265,4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79446C">
        <w:rPr>
          <w:rFonts w:ascii="Times New Roman" w:hAnsi="Times New Roman" w:cs="Times New Roman"/>
          <w:sz w:val="24"/>
          <w:szCs w:val="24"/>
        </w:rPr>
        <w:t>616</w:t>
      </w:r>
      <w:r w:rsidR="00462D6F">
        <w:rPr>
          <w:rFonts w:ascii="Times New Roman" w:hAnsi="Times New Roman" w:cs="Times New Roman"/>
          <w:sz w:val="24"/>
          <w:szCs w:val="24"/>
        </w:rPr>
        <w:t>,</w:t>
      </w:r>
      <w:r w:rsidR="0079446C">
        <w:rPr>
          <w:rFonts w:ascii="Times New Roman" w:hAnsi="Times New Roman" w:cs="Times New Roman"/>
          <w:sz w:val="24"/>
          <w:szCs w:val="24"/>
        </w:rPr>
        <w:t>7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тыс. рублей, который будет использован в 201</w:t>
      </w:r>
      <w:r w:rsidR="0079446C">
        <w:rPr>
          <w:rFonts w:ascii="Times New Roman" w:hAnsi="Times New Roman" w:cs="Times New Roman"/>
          <w:sz w:val="24"/>
          <w:szCs w:val="24"/>
        </w:rPr>
        <w:t>6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году</w:t>
      </w:r>
      <w:r w:rsidR="00462D6F">
        <w:rPr>
          <w:rFonts w:ascii="Times New Roman" w:hAnsi="Times New Roman" w:cs="Times New Roman"/>
          <w:sz w:val="24"/>
          <w:szCs w:val="24"/>
        </w:rPr>
        <w:t xml:space="preserve"> после подписания актов по приемке квартир в муниципальную собственность</w:t>
      </w:r>
      <w:r w:rsidR="00462D6F" w:rsidRPr="00592177">
        <w:rPr>
          <w:rFonts w:ascii="Times New Roman" w:hAnsi="Times New Roman" w:cs="Times New Roman"/>
          <w:sz w:val="24"/>
          <w:szCs w:val="24"/>
        </w:rPr>
        <w:t>.</w:t>
      </w:r>
      <w:r w:rsidR="00BA6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D6F" w:rsidRDefault="001E031E" w:rsidP="007419C3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419C3" w:rsidRPr="007419C3">
        <w:rPr>
          <w:rFonts w:ascii="Times New Roman" w:hAnsi="Times New Roman" w:cs="Times New Roman"/>
          <w:spacing w:val="-5"/>
          <w:sz w:val="24"/>
          <w:szCs w:val="24"/>
        </w:rPr>
        <w:t>«Приобретение жилых помещений для обеспечения жильем граждан, состоящих на учете в качестве нуждающихся в жилых помещениях»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:rsidR="005D01ED" w:rsidRDefault="007419C3" w:rsidP="00D3736F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</w:t>
      </w:r>
      <w:r w:rsidR="00384B02">
        <w:rPr>
          <w:rFonts w:ascii="Times New Roman" w:hAnsi="Times New Roman" w:cs="Times New Roman"/>
          <w:spacing w:val="-5"/>
          <w:sz w:val="24"/>
          <w:szCs w:val="24"/>
        </w:rPr>
        <w:t>5 год составил 218 560,3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из них окружной бюджет – 1</w:t>
      </w:r>
      <w:r w:rsidR="00384B02">
        <w:rPr>
          <w:rFonts w:ascii="Times New Roman" w:hAnsi="Times New Roman" w:cs="Times New Roman"/>
          <w:spacing w:val="-5"/>
          <w:sz w:val="24"/>
          <w:szCs w:val="24"/>
        </w:rPr>
        <w:t>96 652,5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</w:t>
      </w:r>
      <w:r w:rsidR="00384B02">
        <w:rPr>
          <w:rFonts w:ascii="Times New Roman" w:hAnsi="Times New Roman" w:cs="Times New Roman"/>
          <w:spacing w:val="-5"/>
          <w:sz w:val="24"/>
          <w:szCs w:val="24"/>
        </w:rPr>
        <w:t xml:space="preserve">рублей, </w:t>
      </w:r>
      <w:r w:rsidR="004A1F85">
        <w:rPr>
          <w:rFonts w:ascii="Times New Roman" w:hAnsi="Times New Roman" w:cs="Times New Roman"/>
          <w:spacing w:val="-5"/>
          <w:sz w:val="24"/>
          <w:szCs w:val="24"/>
        </w:rPr>
        <w:t>городской</w:t>
      </w:r>
      <w:r w:rsidR="00384B02">
        <w:rPr>
          <w:rFonts w:ascii="Times New Roman" w:hAnsi="Times New Roman" w:cs="Times New Roman"/>
          <w:spacing w:val="-5"/>
          <w:sz w:val="24"/>
          <w:szCs w:val="24"/>
        </w:rPr>
        <w:t xml:space="preserve"> бюджет – 21 907,8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384B02">
        <w:rPr>
          <w:rFonts w:ascii="Times New Roman" w:hAnsi="Times New Roman" w:cs="Times New Roman"/>
          <w:sz w:val="24"/>
          <w:szCs w:val="24"/>
        </w:rPr>
        <w:t>кроме того переходящие остатки для оплаты</w:t>
      </w:r>
      <w:r w:rsidR="003C1ECE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 в 201</w:t>
      </w:r>
      <w:r w:rsidR="00384B02">
        <w:rPr>
          <w:rFonts w:ascii="Times New Roman" w:hAnsi="Times New Roman" w:cs="Times New Roman"/>
          <w:sz w:val="24"/>
          <w:szCs w:val="24"/>
        </w:rPr>
        <w:t>4</w:t>
      </w:r>
      <w:r w:rsidR="003C1ECE">
        <w:rPr>
          <w:rFonts w:ascii="Times New Roman" w:hAnsi="Times New Roman" w:cs="Times New Roman"/>
          <w:sz w:val="24"/>
          <w:szCs w:val="24"/>
        </w:rPr>
        <w:t xml:space="preserve"> году – 1</w:t>
      </w:r>
      <w:r w:rsidR="00384B02">
        <w:rPr>
          <w:rFonts w:ascii="Times New Roman" w:hAnsi="Times New Roman" w:cs="Times New Roman"/>
          <w:sz w:val="24"/>
          <w:szCs w:val="24"/>
        </w:rPr>
        <w:t> 210,1</w:t>
      </w:r>
      <w:r w:rsidR="003C1EC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A64C9">
        <w:rPr>
          <w:rFonts w:ascii="Times New Roman" w:hAnsi="Times New Roman" w:cs="Times New Roman"/>
          <w:sz w:val="24"/>
          <w:szCs w:val="24"/>
        </w:rPr>
        <w:t xml:space="preserve"> окружной бюджет</w:t>
      </w:r>
      <w:r w:rsidR="00E20CE8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3C1E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кассово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>е исполнение составило 217 868,3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из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 xml:space="preserve"> них окружной бюджет – 195 960,</w:t>
      </w:r>
      <w:r w:rsidR="008E541A">
        <w:rPr>
          <w:rFonts w:ascii="Times New Roman" w:hAnsi="Times New Roman" w:cs="Times New Roman"/>
          <w:spacing w:val="-5"/>
          <w:sz w:val="24"/>
          <w:szCs w:val="24"/>
        </w:rPr>
        <w:t>4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</w:t>
      </w:r>
      <w:r w:rsidR="001529D5">
        <w:rPr>
          <w:rFonts w:ascii="Times New Roman" w:hAnsi="Times New Roman" w:cs="Times New Roman"/>
          <w:sz w:val="24"/>
          <w:szCs w:val="24"/>
        </w:rPr>
        <w:t xml:space="preserve">, </w:t>
      </w:r>
      <w:r w:rsidR="00F71C70">
        <w:rPr>
          <w:rFonts w:ascii="Times New Roman" w:hAnsi="Times New Roman" w:cs="Times New Roman"/>
          <w:sz w:val="24"/>
          <w:szCs w:val="24"/>
        </w:rPr>
        <w:t>переходящие</w:t>
      </w:r>
      <w:proofErr w:type="gramEnd"/>
      <w:r w:rsidR="00F71C70">
        <w:rPr>
          <w:rFonts w:ascii="Times New Roman" w:hAnsi="Times New Roman" w:cs="Times New Roman"/>
          <w:sz w:val="24"/>
          <w:szCs w:val="24"/>
        </w:rPr>
        <w:t xml:space="preserve"> остатки </w:t>
      </w:r>
      <w:r w:rsidR="00700B08">
        <w:rPr>
          <w:rFonts w:ascii="Times New Roman" w:hAnsi="Times New Roman" w:cs="Times New Roman"/>
          <w:sz w:val="24"/>
          <w:szCs w:val="24"/>
        </w:rPr>
        <w:t>для оплаты</w:t>
      </w:r>
      <w:r w:rsidR="00E20CE8">
        <w:rPr>
          <w:rFonts w:ascii="Times New Roman" w:hAnsi="Times New Roman" w:cs="Times New Roman"/>
          <w:sz w:val="24"/>
          <w:szCs w:val="24"/>
        </w:rPr>
        <w:t xml:space="preserve"> приобретенного жилья п</w:t>
      </w:r>
      <w:r w:rsidR="00700B08">
        <w:rPr>
          <w:rFonts w:ascii="Times New Roman" w:hAnsi="Times New Roman" w:cs="Times New Roman"/>
          <w:sz w:val="24"/>
          <w:szCs w:val="24"/>
        </w:rPr>
        <w:t>о контрактам, заключенным в 2014</w:t>
      </w:r>
      <w:r w:rsidR="00E20CE8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700B08">
        <w:rPr>
          <w:rFonts w:ascii="Times New Roman" w:hAnsi="Times New Roman" w:cs="Times New Roman"/>
          <w:sz w:val="24"/>
          <w:szCs w:val="24"/>
        </w:rPr>
        <w:t xml:space="preserve">1 210,1 </w:t>
      </w:r>
      <w:r w:rsidR="00E20CE8">
        <w:rPr>
          <w:rFonts w:ascii="Times New Roman" w:hAnsi="Times New Roman" w:cs="Times New Roman"/>
          <w:sz w:val="24"/>
          <w:szCs w:val="24"/>
        </w:rPr>
        <w:t>тыс. рублей</w:t>
      </w:r>
      <w:r w:rsidR="00AE3D69">
        <w:rPr>
          <w:rFonts w:ascii="Times New Roman" w:hAnsi="Times New Roman" w:cs="Times New Roman"/>
          <w:sz w:val="24"/>
          <w:szCs w:val="24"/>
        </w:rPr>
        <w:t xml:space="preserve"> </w:t>
      </w:r>
      <w:r w:rsidR="00700B08">
        <w:rPr>
          <w:rFonts w:ascii="Times New Roman" w:hAnsi="Times New Roman" w:cs="Times New Roman"/>
          <w:sz w:val="24"/>
          <w:szCs w:val="24"/>
        </w:rPr>
        <w:t>окружной бюджет</w:t>
      </w:r>
      <w:r w:rsidR="00E20C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 xml:space="preserve">что составляет </w:t>
      </w:r>
      <w:r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>00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% 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 xml:space="preserve">в части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исполнени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="001529D5">
        <w:rPr>
          <w:rFonts w:ascii="Times New Roman" w:hAnsi="Times New Roman" w:cs="Times New Roman"/>
          <w:spacing w:val="-5"/>
          <w:sz w:val="24"/>
          <w:szCs w:val="24"/>
        </w:rPr>
        <w:t xml:space="preserve"> мероприятия, в целом исполнение мероприятия составляет 98,7%.</w:t>
      </w:r>
      <w:bookmarkStart w:id="0" w:name="_GoBack"/>
      <w:bookmarkEnd w:id="0"/>
    </w:p>
    <w:p w:rsidR="005D01ED" w:rsidRPr="005D01ED" w:rsidRDefault="005D01ED" w:rsidP="005D01E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6F716E">
        <w:rPr>
          <w:rFonts w:ascii="Times New Roman" w:hAnsi="Times New Roman" w:cs="Times New Roman"/>
          <w:sz w:val="24"/>
          <w:szCs w:val="24"/>
        </w:rPr>
        <w:t xml:space="preserve">от 27.02.2015 № 13 </w:t>
      </w:r>
      <w:r w:rsidR="006F716E" w:rsidRPr="00DC50B1">
        <w:rPr>
          <w:rFonts w:ascii="Times New Roman" w:hAnsi="Times New Roman" w:cs="Times New Roman"/>
          <w:bCs/>
          <w:sz w:val="24"/>
          <w:szCs w:val="24"/>
        </w:rPr>
        <w:t>о предоставлении субсидии из бюджета автономного округа бюджету муниципального образования автономного округа для приобретения жилья</w:t>
      </w:r>
      <w:r w:rsidR="006F716E">
        <w:rPr>
          <w:rFonts w:ascii="Times New Roman" w:hAnsi="Times New Roman" w:cs="Times New Roman"/>
          <w:sz w:val="24"/>
          <w:szCs w:val="24"/>
        </w:rPr>
        <w:t xml:space="preserve"> </w:t>
      </w:r>
      <w:r w:rsidR="006F716E"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="006F716E"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с Бюджетным кодексом Российской Федерации, Законом Ханты-Мансийского автономного округа – Югры от </w:t>
      </w:r>
      <w:r w:rsidR="006F716E">
        <w:rPr>
          <w:rFonts w:ascii="Times New Roman" w:hAnsi="Times New Roman" w:cs="Times New Roman"/>
          <w:bCs/>
          <w:sz w:val="24"/>
          <w:szCs w:val="24"/>
        </w:rPr>
        <w:t>19 ноября 2014</w:t>
      </w:r>
      <w:r w:rsidR="006F716E" w:rsidRPr="00DC50B1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6F716E">
        <w:rPr>
          <w:rFonts w:ascii="Times New Roman" w:hAnsi="Times New Roman" w:cs="Times New Roman"/>
          <w:bCs/>
          <w:sz w:val="24"/>
          <w:szCs w:val="24"/>
        </w:rPr>
        <w:t>88</w:t>
      </w:r>
      <w:r w:rsidR="006F716E" w:rsidRPr="00DC50B1">
        <w:rPr>
          <w:rFonts w:ascii="Times New Roman" w:hAnsi="Times New Roman" w:cs="Times New Roman"/>
          <w:bCs/>
          <w:sz w:val="24"/>
          <w:szCs w:val="24"/>
        </w:rPr>
        <w:t>-оз «О бюджете Ханты-Мансийского а</w:t>
      </w:r>
      <w:r w:rsidR="006F716E">
        <w:rPr>
          <w:rFonts w:ascii="Times New Roman" w:hAnsi="Times New Roman" w:cs="Times New Roman"/>
          <w:bCs/>
          <w:sz w:val="24"/>
          <w:szCs w:val="24"/>
        </w:rPr>
        <w:t>втономного округа – Югры на 2015</w:t>
      </w:r>
      <w:proofErr w:type="gramEnd"/>
      <w:r w:rsidR="006F71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F716E">
        <w:rPr>
          <w:rFonts w:ascii="Times New Roman" w:hAnsi="Times New Roman" w:cs="Times New Roman"/>
          <w:bCs/>
          <w:sz w:val="24"/>
          <w:szCs w:val="24"/>
        </w:rPr>
        <w:t>год и на плановый период 2016</w:t>
      </w:r>
      <w:r w:rsidR="006F716E" w:rsidRPr="00DC50B1">
        <w:rPr>
          <w:rFonts w:ascii="Times New Roman" w:hAnsi="Times New Roman" w:cs="Times New Roman"/>
          <w:bCs/>
          <w:sz w:val="24"/>
          <w:szCs w:val="24"/>
        </w:rPr>
        <w:t xml:space="preserve"> и 201</w:t>
      </w:r>
      <w:r w:rsidR="006F716E">
        <w:rPr>
          <w:rFonts w:ascii="Times New Roman" w:hAnsi="Times New Roman" w:cs="Times New Roman"/>
          <w:bCs/>
          <w:sz w:val="24"/>
          <w:szCs w:val="24"/>
        </w:rPr>
        <w:t>7</w:t>
      </w:r>
      <w:r w:rsidR="006F716E" w:rsidRPr="00DC50B1">
        <w:rPr>
          <w:rFonts w:ascii="Times New Roman" w:hAnsi="Times New Roman" w:cs="Times New Roman"/>
          <w:bCs/>
          <w:sz w:val="24"/>
          <w:szCs w:val="24"/>
        </w:rPr>
        <w:t xml:space="preserve"> годов», постановлением Правительства Ханты-Мансийского автономного округа – Югры от 9 октября 2013 года № 408-п «О </w:t>
      </w:r>
      <w:r w:rsidR="006F716E" w:rsidRPr="00DC50B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w:anchor="Par45" w:history="1">
        <w:r w:rsidR="006F716E" w:rsidRPr="00DC50B1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="006F716E" w:rsidRPr="00DC50B1">
        <w:rPr>
          <w:rFonts w:ascii="Times New Roman" w:hAnsi="Times New Roman" w:cs="Times New Roman"/>
          <w:sz w:val="24"/>
          <w:szCs w:val="24"/>
        </w:rPr>
        <w:t xml:space="preserve">е Ханты-Мансийского автономного округа – Югры </w:t>
      </w:r>
      <w:r w:rsidR="006F716E" w:rsidRPr="00DC50B1">
        <w:rPr>
          <w:rFonts w:ascii="Times New Roman" w:hAnsi="Times New Roman" w:cs="Times New Roman"/>
          <w:bCs/>
          <w:sz w:val="24"/>
          <w:szCs w:val="24"/>
        </w:rPr>
        <w:t>«Обеспечение доступным и комфортным жильем жителей Ханты-Мансийского автономного округа – Югры в 2014-2020 годах»</w:t>
      </w:r>
      <w:r w:rsidR="006F716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457E1B" w:rsidRPr="002D7967" w:rsidRDefault="00AE3D69" w:rsidP="00AE3D6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В плановом  2015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 xml:space="preserve"> году данное мероприятие реализовано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в соответствии 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 xml:space="preserve">с 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>Федера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>льным законом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E080D">
        <w:rPr>
          <w:rFonts w:ascii="Times New Roman" w:hAnsi="Times New Roman" w:cs="Times New Roman"/>
          <w:spacing w:val="-5"/>
          <w:sz w:val="24"/>
          <w:szCs w:val="24"/>
        </w:rPr>
        <w:t xml:space="preserve"> заключено 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>16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</w:t>
      </w:r>
      <w:r w:rsidR="00700B08">
        <w:rPr>
          <w:rFonts w:ascii="Times New Roman" w:hAnsi="Times New Roman" w:cs="Times New Roman"/>
          <w:spacing w:val="-5"/>
          <w:sz w:val="24"/>
          <w:szCs w:val="24"/>
        </w:rPr>
        <w:t xml:space="preserve">ых контрактов на приобретение 77 квартир, </w:t>
      </w:r>
      <w:r w:rsidR="001A116C">
        <w:rPr>
          <w:rFonts w:ascii="Times New Roman" w:hAnsi="Times New Roman" w:cs="Times New Roman"/>
          <w:spacing w:val="-5"/>
          <w:sz w:val="24"/>
          <w:szCs w:val="24"/>
        </w:rPr>
        <w:t>из них по 6 муниципальным контрактам на  приобретение 3</w:t>
      </w:r>
      <w:r w:rsidR="00BA7BFA">
        <w:rPr>
          <w:rFonts w:ascii="Times New Roman" w:hAnsi="Times New Roman" w:cs="Times New Roman"/>
          <w:spacing w:val="-5"/>
          <w:sz w:val="24"/>
          <w:szCs w:val="24"/>
        </w:rPr>
        <w:t>0</w:t>
      </w:r>
      <w:r w:rsidR="001A116C">
        <w:rPr>
          <w:rFonts w:ascii="Times New Roman" w:hAnsi="Times New Roman" w:cs="Times New Roman"/>
          <w:spacing w:val="-5"/>
          <w:sz w:val="24"/>
          <w:szCs w:val="24"/>
        </w:rPr>
        <w:t xml:space="preserve"> жилых помещений обязатель</w:t>
      </w:r>
      <w:r w:rsidR="00BA7BFA">
        <w:rPr>
          <w:rFonts w:ascii="Times New Roman" w:hAnsi="Times New Roman" w:cs="Times New Roman"/>
          <w:spacing w:val="-5"/>
          <w:sz w:val="24"/>
          <w:szCs w:val="24"/>
        </w:rPr>
        <w:t>ства исполнены в 2015 году, по 10</w:t>
      </w:r>
      <w:r w:rsidR="001A116C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муниципальному контракту на участие</w:t>
      </w:r>
      <w:proofErr w:type="gramEnd"/>
      <w:r w:rsidR="001A116C">
        <w:rPr>
          <w:rFonts w:ascii="Times New Roman" w:hAnsi="Times New Roman" w:cs="Times New Roman"/>
          <w:spacing w:val="-5"/>
          <w:sz w:val="24"/>
          <w:szCs w:val="24"/>
        </w:rPr>
        <w:t xml:space="preserve"> в долевом строительстве </w:t>
      </w:r>
      <w:r w:rsidR="00BA7BFA">
        <w:rPr>
          <w:rFonts w:ascii="Times New Roman" w:hAnsi="Times New Roman" w:cs="Times New Roman"/>
          <w:spacing w:val="-5"/>
          <w:sz w:val="24"/>
          <w:szCs w:val="24"/>
        </w:rPr>
        <w:t>47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жилых помещени</w:t>
      </w:r>
      <w:r w:rsidR="00EE080D">
        <w:rPr>
          <w:rFonts w:ascii="Times New Roman" w:hAnsi="Times New Roman" w:cs="Times New Roman"/>
          <w:spacing w:val="-5"/>
          <w:sz w:val="24"/>
          <w:szCs w:val="24"/>
        </w:rPr>
        <w:t>й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будут приняты в муниципальную собственность по актам приема-передачи в 201</w:t>
      </w:r>
      <w:r w:rsidR="00BA7BFA">
        <w:rPr>
          <w:rFonts w:ascii="Times New Roman" w:hAnsi="Times New Roman" w:cs="Times New Roman"/>
          <w:spacing w:val="-5"/>
          <w:sz w:val="24"/>
          <w:szCs w:val="24"/>
        </w:rPr>
        <w:t>6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году. </w:t>
      </w:r>
      <w:r w:rsidRPr="00592177">
        <w:rPr>
          <w:rFonts w:ascii="Times New Roman" w:hAnsi="Times New Roman" w:cs="Times New Roman"/>
          <w:sz w:val="24"/>
          <w:szCs w:val="24"/>
        </w:rPr>
        <w:t>Остаток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177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692,0</w:t>
      </w:r>
      <w:r w:rsidRPr="0059217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окружной бюджет</w:t>
      </w:r>
      <w:r w:rsidRPr="00592177">
        <w:rPr>
          <w:rFonts w:ascii="Times New Roman" w:hAnsi="Times New Roman" w:cs="Times New Roman"/>
          <w:sz w:val="24"/>
          <w:szCs w:val="24"/>
        </w:rPr>
        <w:t>, который будет использован в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2177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после подписания актов по приемке квартир в муниципальную собственность</w:t>
      </w:r>
      <w:r w:rsidRPr="005921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D6F" w:rsidRDefault="00651E93" w:rsidP="00462D6F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  <w:t xml:space="preserve">- </w:t>
      </w:r>
      <w:r w:rsidRPr="00651E93">
        <w:rPr>
          <w:rFonts w:ascii="Times New Roman" w:hAnsi="Times New Roman" w:cs="Times New Roman"/>
          <w:spacing w:val="-5"/>
          <w:sz w:val="24"/>
          <w:szCs w:val="24"/>
        </w:rPr>
        <w:t>«Приобретение жилых помещений для обеспечения жильем высококвалифицированных специалистов бюджетной сферы»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:rsidR="005D01ED" w:rsidRDefault="00651E93" w:rsidP="00340D70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</w:t>
      </w:r>
      <w:r w:rsidR="00AE3D69">
        <w:rPr>
          <w:rFonts w:ascii="Times New Roman" w:hAnsi="Times New Roman" w:cs="Times New Roman"/>
          <w:spacing w:val="-5"/>
          <w:sz w:val="24"/>
          <w:szCs w:val="24"/>
        </w:rPr>
        <w:t>5 год составил 160 221,9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из них окружной бюджет – </w:t>
      </w:r>
      <w:r w:rsidR="00AE3D69">
        <w:rPr>
          <w:rFonts w:ascii="Times New Roman" w:hAnsi="Times New Roman" w:cs="Times New Roman"/>
          <w:spacing w:val="-5"/>
          <w:sz w:val="24"/>
          <w:szCs w:val="24"/>
        </w:rPr>
        <w:t>144 158,0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pacing w:val="-5"/>
          <w:sz w:val="24"/>
          <w:szCs w:val="24"/>
        </w:rPr>
        <w:t>городской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бюджет – </w:t>
      </w:r>
      <w:r w:rsidR="00AE3D69">
        <w:rPr>
          <w:rFonts w:ascii="Times New Roman" w:hAnsi="Times New Roman" w:cs="Times New Roman"/>
          <w:spacing w:val="-5"/>
          <w:sz w:val="24"/>
          <w:szCs w:val="24"/>
        </w:rPr>
        <w:t>16 063,9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</w:t>
      </w:r>
      <w:r w:rsidR="00F71C70" w:rsidRPr="00F71C70">
        <w:rPr>
          <w:rFonts w:ascii="Times New Roman" w:hAnsi="Times New Roman" w:cs="Times New Roman"/>
          <w:sz w:val="24"/>
          <w:szCs w:val="24"/>
        </w:rPr>
        <w:t xml:space="preserve"> </w:t>
      </w:r>
      <w:r w:rsidR="00F71C70">
        <w:rPr>
          <w:rFonts w:ascii="Times New Roman" w:hAnsi="Times New Roman" w:cs="Times New Roman"/>
          <w:sz w:val="24"/>
          <w:szCs w:val="24"/>
        </w:rPr>
        <w:t>кроме того переходящие остатки для оплаты приобретенного жилья по контрактам, заключенным в 2014 году – 1 008,4 тыс. рублей</w:t>
      </w:r>
      <w:r w:rsidR="00147FB2">
        <w:rPr>
          <w:rFonts w:ascii="Times New Roman" w:hAnsi="Times New Roman" w:cs="Times New Roman"/>
          <w:sz w:val="24"/>
          <w:szCs w:val="24"/>
        </w:rPr>
        <w:t xml:space="preserve"> окружной бюджет</w:t>
      </w:r>
      <w:r w:rsidR="00F71C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кассовое исполнение составило </w:t>
      </w:r>
      <w:r w:rsidR="00AE3D69">
        <w:rPr>
          <w:rFonts w:ascii="Times New Roman" w:hAnsi="Times New Roman" w:cs="Times New Roman"/>
          <w:spacing w:val="-5"/>
          <w:sz w:val="24"/>
          <w:szCs w:val="24"/>
        </w:rPr>
        <w:t>159</w:t>
      </w:r>
      <w:r w:rsidR="008C66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E3D69">
        <w:rPr>
          <w:rFonts w:ascii="Times New Roman" w:hAnsi="Times New Roman" w:cs="Times New Roman"/>
          <w:spacing w:val="-5"/>
          <w:sz w:val="24"/>
          <w:szCs w:val="24"/>
        </w:rPr>
        <w:t>630,2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из них окружной бюджет – </w:t>
      </w:r>
      <w:r w:rsidR="00AE3D69">
        <w:rPr>
          <w:rFonts w:ascii="Times New Roman" w:hAnsi="Times New Roman" w:cs="Times New Roman"/>
          <w:spacing w:val="-5"/>
          <w:sz w:val="24"/>
          <w:szCs w:val="24"/>
        </w:rPr>
        <w:t>143 566,3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pacing w:val="-5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бюджет – </w:t>
      </w:r>
      <w:r w:rsidR="00AE3D69">
        <w:rPr>
          <w:rFonts w:ascii="Times New Roman" w:hAnsi="Times New Roman" w:cs="Times New Roman"/>
          <w:spacing w:val="-5"/>
          <w:sz w:val="24"/>
          <w:szCs w:val="24"/>
        </w:rPr>
        <w:t>16 063,9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</w:t>
      </w:r>
      <w:r w:rsidR="00F71C70">
        <w:rPr>
          <w:rFonts w:ascii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71C70">
        <w:rPr>
          <w:rFonts w:ascii="Times New Roman" w:hAnsi="Times New Roman" w:cs="Times New Roman"/>
          <w:sz w:val="24"/>
          <w:szCs w:val="24"/>
        </w:rPr>
        <w:t>Кроме того переходящие остатки для оплаты приобретенного жилья по контрактам, заключенным в 2014 году – 1 008,4 тыс. рублей окружной бюджет,</w:t>
      </w:r>
      <w:r w:rsidR="00F71C70">
        <w:rPr>
          <w:rFonts w:ascii="Times New Roman" w:hAnsi="Times New Roman" w:cs="Times New Roman"/>
          <w:spacing w:val="-5"/>
          <w:sz w:val="24"/>
          <w:szCs w:val="24"/>
        </w:rPr>
        <w:t xml:space="preserve"> что составляет 100 % в части исполнения мероприятия</w:t>
      </w:r>
      <w:r w:rsidR="004B1305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4B1305" w:rsidRPr="004B1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B1305">
        <w:rPr>
          <w:rFonts w:ascii="Times New Roman" w:hAnsi="Times New Roman" w:cs="Times New Roman"/>
          <w:spacing w:val="-5"/>
          <w:sz w:val="24"/>
          <w:szCs w:val="24"/>
        </w:rPr>
        <w:t>в целом исполнение мероприятия составляет 99,6%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:rsidR="003309B1" w:rsidRPr="003309B1" w:rsidRDefault="003309B1" w:rsidP="003309B1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CF12F2">
        <w:rPr>
          <w:rFonts w:ascii="Times New Roman" w:hAnsi="Times New Roman" w:cs="Times New Roman"/>
          <w:sz w:val="24"/>
          <w:szCs w:val="24"/>
        </w:rPr>
        <w:t xml:space="preserve">от 27.02.2015 № 13 </w:t>
      </w:r>
      <w:r w:rsidR="00CF12F2" w:rsidRPr="00DC50B1">
        <w:rPr>
          <w:rFonts w:ascii="Times New Roman" w:hAnsi="Times New Roman" w:cs="Times New Roman"/>
          <w:bCs/>
          <w:sz w:val="24"/>
          <w:szCs w:val="24"/>
        </w:rPr>
        <w:t>о предоставлении субсидии из бюджета автономного округа бюджету муниципального образования автономного округа для приобретения жилья</w:t>
      </w:r>
      <w:r w:rsidR="00CF12F2">
        <w:rPr>
          <w:rFonts w:ascii="Times New Roman" w:hAnsi="Times New Roman" w:cs="Times New Roman"/>
          <w:sz w:val="24"/>
          <w:szCs w:val="24"/>
        </w:rPr>
        <w:t xml:space="preserve"> </w:t>
      </w:r>
      <w:r w:rsidR="00CF12F2"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="00CF12F2"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с Бюджетным кодексом Российской Федерации, Законом Ханты-Мансийского автономного округа – Югры от </w:t>
      </w:r>
      <w:r w:rsidR="00CF12F2">
        <w:rPr>
          <w:rFonts w:ascii="Times New Roman" w:hAnsi="Times New Roman" w:cs="Times New Roman"/>
          <w:bCs/>
          <w:sz w:val="24"/>
          <w:szCs w:val="24"/>
        </w:rPr>
        <w:t>19 ноября 2014</w:t>
      </w:r>
      <w:r w:rsidR="00CF12F2" w:rsidRPr="00DC50B1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CF12F2">
        <w:rPr>
          <w:rFonts w:ascii="Times New Roman" w:hAnsi="Times New Roman" w:cs="Times New Roman"/>
          <w:bCs/>
          <w:sz w:val="24"/>
          <w:szCs w:val="24"/>
        </w:rPr>
        <w:t>88</w:t>
      </w:r>
      <w:r w:rsidR="00CF12F2" w:rsidRPr="00DC50B1">
        <w:rPr>
          <w:rFonts w:ascii="Times New Roman" w:hAnsi="Times New Roman" w:cs="Times New Roman"/>
          <w:bCs/>
          <w:sz w:val="24"/>
          <w:szCs w:val="24"/>
        </w:rPr>
        <w:t>-оз «О бюджете Ханты-Мансийского а</w:t>
      </w:r>
      <w:r w:rsidR="00CF12F2">
        <w:rPr>
          <w:rFonts w:ascii="Times New Roman" w:hAnsi="Times New Roman" w:cs="Times New Roman"/>
          <w:bCs/>
          <w:sz w:val="24"/>
          <w:szCs w:val="24"/>
        </w:rPr>
        <w:t>втономного округа – Югры на 2015</w:t>
      </w:r>
      <w:proofErr w:type="gramEnd"/>
      <w:r w:rsidR="00CF1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F12F2">
        <w:rPr>
          <w:rFonts w:ascii="Times New Roman" w:hAnsi="Times New Roman" w:cs="Times New Roman"/>
          <w:bCs/>
          <w:sz w:val="24"/>
          <w:szCs w:val="24"/>
        </w:rPr>
        <w:t>год и на плановый период 2016</w:t>
      </w:r>
      <w:r w:rsidR="00CF12F2" w:rsidRPr="00DC50B1">
        <w:rPr>
          <w:rFonts w:ascii="Times New Roman" w:hAnsi="Times New Roman" w:cs="Times New Roman"/>
          <w:bCs/>
          <w:sz w:val="24"/>
          <w:szCs w:val="24"/>
        </w:rPr>
        <w:t xml:space="preserve"> и 201</w:t>
      </w:r>
      <w:r w:rsidR="00CF12F2">
        <w:rPr>
          <w:rFonts w:ascii="Times New Roman" w:hAnsi="Times New Roman" w:cs="Times New Roman"/>
          <w:bCs/>
          <w:sz w:val="24"/>
          <w:szCs w:val="24"/>
        </w:rPr>
        <w:t>7</w:t>
      </w:r>
      <w:r w:rsidR="00CF12F2" w:rsidRPr="00DC50B1">
        <w:rPr>
          <w:rFonts w:ascii="Times New Roman" w:hAnsi="Times New Roman" w:cs="Times New Roman"/>
          <w:bCs/>
          <w:sz w:val="24"/>
          <w:szCs w:val="24"/>
        </w:rPr>
        <w:t xml:space="preserve"> годов», постановлением Правительства Ханты-Мансийского автономного округа – Югры от 9 октября 2013 года № 408-п «О </w:t>
      </w:r>
      <w:r w:rsidR="00CF12F2" w:rsidRPr="00DC50B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w:anchor="Par45" w:history="1">
        <w:r w:rsidR="00CF12F2" w:rsidRPr="00DC50B1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="00CF12F2" w:rsidRPr="00DC50B1">
        <w:rPr>
          <w:rFonts w:ascii="Times New Roman" w:hAnsi="Times New Roman" w:cs="Times New Roman"/>
          <w:sz w:val="24"/>
          <w:szCs w:val="24"/>
        </w:rPr>
        <w:t xml:space="preserve">е Ханты-Мансийского автономного округа – Югры </w:t>
      </w:r>
      <w:r w:rsidR="00CF12F2" w:rsidRPr="00DC50B1">
        <w:rPr>
          <w:rFonts w:ascii="Times New Roman" w:hAnsi="Times New Roman" w:cs="Times New Roman"/>
          <w:bCs/>
          <w:sz w:val="24"/>
          <w:szCs w:val="24"/>
        </w:rPr>
        <w:t>«Обеспечение доступным и комфортным жильем жителей Ханты-Мансийского автономного округа – Югры в 2014-2020 годах»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827DE" w:rsidRDefault="00B827DE" w:rsidP="002820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В плановом  2015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 xml:space="preserve"> году данное мероприятие реализовано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в </w:t>
      </w:r>
      <w:r w:rsidR="008C6615">
        <w:rPr>
          <w:rFonts w:ascii="Times New Roman" w:hAnsi="Times New Roman" w:cs="Times New Roman"/>
          <w:spacing w:val="-5"/>
          <w:sz w:val="24"/>
          <w:szCs w:val="24"/>
        </w:rPr>
        <w:t>соответствии с Федеральным законом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C6615">
        <w:rPr>
          <w:rFonts w:ascii="Times New Roman" w:hAnsi="Times New Roman" w:cs="Times New Roman"/>
          <w:spacing w:val="-5"/>
          <w:sz w:val="24"/>
          <w:szCs w:val="24"/>
        </w:rPr>
        <w:t xml:space="preserve"> заключено 12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ых контрактов на приобретени</w:t>
      </w:r>
      <w:r w:rsidR="008C6615">
        <w:rPr>
          <w:rFonts w:ascii="Times New Roman" w:hAnsi="Times New Roman" w:cs="Times New Roman"/>
          <w:spacing w:val="-5"/>
          <w:sz w:val="24"/>
          <w:szCs w:val="24"/>
        </w:rPr>
        <w:t>е 50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квартир, </w:t>
      </w:r>
      <w:r>
        <w:rPr>
          <w:rFonts w:ascii="Times New Roman" w:hAnsi="Times New Roman" w:cs="Times New Roman"/>
          <w:spacing w:val="-5"/>
          <w:sz w:val="24"/>
          <w:szCs w:val="24"/>
        </w:rPr>
        <w:t>из них по 4 муниципальным контрактам на  приобретение 23 жилых помещений обязательства исполнены в 2015 году, по 8 муниципальному контракту на участие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в долевом строительстве 27 жилых помещений будут приняты в муниципальную собственность по актам приема-передачи в 2016 году. </w:t>
      </w:r>
      <w:r w:rsidRPr="00592177">
        <w:rPr>
          <w:rFonts w:ascii="Times New Roman" w:hAnsi="Times New Roman" w:cs="Times New Roman"/>
          <w:sz w:val="24"/>
          <w:szCs w:val="24"/>
        </w:rPr>
        <w:t>Остаток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177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 xml:space="preserve">591,7 </w:t>
      </w:r>
      <w:r w:rsidRPr="00592177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 xml:space="preserve"> окружной бюджет</w:t>
      </w:r>
      <w:r w:rsidRPr="00592177">
        <w:rPr>
          <w:rFonts w:ascii="Times New Roman" w:hAnsi="Times New Roman" w:cs="Times New Roman"/>
          <w:sz w:val="24"/>
          <w:szCs w:val="24"/>
        </w:rPr>
        <w:t>, который будет использован в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2177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после подписания актов по приемке квартир в муниципальную собственность</w:t>
      </w:r>
      <w:r w:rsidRPr="005921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F6D" w:rsidRPr="00DB2FBA" w:rsidRDefault="002C3F6D" w:rsidP="002C3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DB2FBA">
        <w:rPr>
          <w:rFonts w:ascii="Times New Roman" w:hAnsi="Times New Roman"/>
          <w:sz w:val="24"/>
          <w:szCs w:val="24"/>
        </w:rPr>
        <w:t xml:space="preserve">Основные цели, поставленные в муниципальной программе, достигнуты. </w:t>
      </w:r>
      <w:r w:rsidR="00DB0298">
        <w:rPr>
          <w:rFonts w:ascii="Times New Roman" w:hAnsi="Times New Roman"/>
          <w:sz w:val="24"/>
          <w:szCs w:val="24"/>
        </w:rPr>
        <w:t xml:space="preserve">В рамках реализации Подпрограммы 2 «Жилье» плановые показатели </w:t>
      </w:r>
      <w:r w:rsidR="00537A25">
        <w:rPr>
          <w:rFonts w:ascii="Times New Roman" w:hAnsi="Times New Roman"/>
          <w:sz w:val="24"/>
          <w:szCs w:val="24"/>
        </w:rPr>
        <w:t xml:space="preserve">за 2015 год </w:t>
      </w:r>
      <w:r w:rsidR="00DB0298">
        <w:rPr>
          <w:rFonts w:ascii="Times New Roman" w:hAnsi="Times New Roman"/>
          <w:sz w:val="24"/>
          <w:szCs w:val="24"/>
        </w:rPr>
        <w:t xml:space="preserve">перевыполнены, т. е. </w:t>
      </w:r>
      <w:r w:rsidR="00D62194">
        <w:rPr>
          <w:rFonts w:ascii="Times New Roman" w:hAnsi="Times New Roman"/>
          <w:sz w:val="24"/>
          <w:szCs w:val="24"/>
        </w:rPr>
        <w:t xml:space="preserve"> приобрет</w:t>
      </w:r>
      <w:r w:rsidR="00DB0298">
        <w:rPr>
          <w:rFonts w:ascii="Times New Roman" w:hAnsi="Times New Roman"/>
          <w:sz w:val="24"/>
          <w:szCs w:val="24"/>
        </w:rPr>
        <w:t xml:space="preserve">ено на </w:t>
      </w:r>
      <w:r w:rsidR="00D62194">
        <w:rPr>
          <w:rFonts w:ascii="Times New Roman" w:hAnsi="Times New Roman"/>
          <w:sz w:val="24"/>
          <w:szCs w:val="24"/>
        </w:rPr>
        <w:t>11 квартир больше, чем было запланировано.</w:t>
      </w:r>
    </w:p>
    <w:p w:rsidR="00A5325C" w:rsidRDefault="00A5325C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360C2B" w:rsidRDefault="009A7558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>Начальник управления жилищной полит</w:t>
      </w:r>
      <w:r w:rsidR="00731D01">
        <w:rPr>
          <w:rFonts w:ascii="Times New Roman" w:hAnsi="Times New Roman" w:cs="Times New Roman"/>
          <w:sz w:val="24"/>
          <w:szCs w:val="24"/>
        </w:rPr>
        <w:t>ики</w:t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  <w:t xml:space="preserve">      Е.И. Павлова</w:t>
      </w: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2194" w:rsidRDefault="00D62194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Pr="00FA6A16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FA6A16" w:rsidRPr="00FA6A16" w:rsidRDefault="00FA6A16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>Заместитель начальника УЖП</w:t>
      </w:r>
    </w:p>
    <w:p w:rsidR="00D65423" w:rsidRPr="00FA6A16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6A16">
        <w:rPr>
          <w:rFonts w:ascii="Times New Roman" w:hAnsi="Times New Roman" w:cs="Times New Roman"/>
          <w:sz w:val="18"/>
          <w:szCs w:val="18"/>
        </w:rPr>
        <w:t>Прошкина</w:t>
      </w:r>
      <w:proofErr w:type="spellEnd"/>
      <w:r w:rsidRPr="00FA6A16">
        <w:rPr>
          <w:rFonts w:ascii="Times New Roman" w:hAnsi="Times New Roman" w:cs="Times New Roman"/>
          <w:sz w:val="18"/>
          <w:szCs w:val="18"/>
        </w:rPr>
        <w:t xml:space="preserve"> М.Л., 5-</w:t>
      </w:r>
      <w:r w:rsidR="00FA6A16" w:rsidRPr="00FA6A16">
        <w:rPr>
          <w:rFonts w:ascii="Times New Roman" w:hAnsi="Times New Roman" w:cs="Times New Roman"/>
          <w:sz w:val="18"/>
          <w:szCs w:val="18"/>
        </w:rPr>
        <w:t>00-57 (236)</w:t>
      </w:r>
    </w:p>
    <w:sectPr w:rsidR="00D65423" w:rsidRPr="00FA6A16" w:rsidSect="002A594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172D0"/>
    <w:rsid w:val="000268F2"/>
    <w:rsid w:val="00041D57"/>
    <w:rsid w:val="000457CE"/>
    <w:rsid w:val="0008434D"/>
    <w:rsid w:val="00092B0E"/>
    <w:rsid w:val="00094107"/>
    <w:rsid w:val="000B76E8"/>
    <w:rsid w:val="000D433E"/>
    <w:rsid w:val="001020F6"/>
    <w:rsid w:val="00113A96"/>
    <w:rsid w:val="00134E55"/>
    <w:rsid w:val="00147FB2"/>
    <w:rsid w:val="001529D5"/>
    <w:rsid w:val="001535C2"/>
    <w:rsid w:val="00165EE2"/>
    <w:rsid w:val="00186424"/>
    <w:rsid w:val="0019524B"/>
    <w:rsid w:val="001A116C"/>
    <w:rsid w:val="001B1D05"/>
    <w:rsid w:val="001B1D34"/>
    <w:rsid w:val="001D4235"/>
    <w:rsid w:val="001E031E"/>
    <w:rsid w:val="001E0538"/>
    <w:rsid w:val="00222FD9"/>
    <w:rsid w:val="002319F5"/>
    <w:rsid w:val="00234501"/>
    <w:rsid w:val="0025507F"/>
    <w:rsid w:val="0026190D"/>
    <w:rsid w:val="00267523"/>
    <w:rsid w:val="00273CD0"/>
    <w:rsid w:val="002820B7"/>
    <w:rsid w:val="00294AF9"/>
    <w:rsid w:val="002A5943"/>
    <w:rsid w:val="002B018E"/>
    <w:rsid w:val="002B22E6"/>
    <w:rsid w:val="002B33D1"/>
    <w:rsid w:val="002B6048"/>
    <w:rsid w:val="002C3F6D"/>
    <w:rsid w:val="002C7BBA"/>
    <w:rsid w:val="002D4DC0"/>
    <w:rsid w:val="002D7967"/>
    <w:rsid w:val="00313100"/>
    <w:rsid w:val="0032570B"/>
    <w:rsid w:val="003309B1"/>
    <w:rsid w:val="00340D70"/>
    <w:rsid w:val="00345B19"/>
    <w:rsid w:val="00350840"/>
    <w:rsid w:val="00360C2B"/>
    <w:rsid w:val="00384B02"/>
    <w:rsid w:val="00390994"/>
    <w:rsid w:val="003934EE"/>
    <w:rsid w:val="00394BC3"/>
    <w:rsid w:val="003A384C"/>
    <w:rsid w:val="003A3FB9"/>
    <w:rsid w:val="003A721B"/>
    <w:rsid w:val="003A7E32"/>
    <w:rsid w:val="003B0696"/>
    <w:rsid w:val="003B1089"/>
    <w:rsid w:val="003B704B"/>
    <w:rsid w:val="003C1ECE"/>
    <w:rsid w:val="003E0B11"/>
    <w:rsid w:val="00404152"/>
    <w:rsid w:val="00416603"/>
    <w:rsid w:val="00434863"/>
    <w:rsid w:val="00446A5D"/>
    <w:rsid w:val="00446B29"/>
    <w:rsid w:val="00457E1B"/>
    <w:rsid w:val="00460282"/>
    <w:rsid w:val="00462D6F"/>
    <w:rsid w:val="00467017"/>
    <w:rsid w:val="00467915"/>
    <w:rsid w:val="004767D5"/>
    <w:rsid w:val="0047750D"/>
    <w:rsid w:val="0048743F"/>
    <w:rsid w:val="00490992"/>
    <w:rsid w:val="004A1F85"/>
    <w:rsid w:val="004A3A9B"/>
    <w:rsid w:val="004B1305"/>
    <w:rsid w:val="004B15B6"/>
    <w:rsid w:val="004B1A56"/>
    <w:rsid w:val="004D4FFA"/>
    <w:rsid w:val="005025C7"/>
    <w:rsid w:val="00512E5F"/>
    <w:rsid w:val="00537A25"/>
    <w:rsid w:val="00544DC1"/>
    <w:rsid w:val="005777AB"/>
    <w:rsid w:val="00580BCB"/>
    <w:rsid w:val="00583EB7"/>
    <w:rsid w:val="00585859"/>
    <w:rsid w:val="00592177"/>
    <w:rsid w:val="00592CA5"/>
    <w:rsid w:val="00594D66"/>
    <w:rsid w:val="00594D70"/>
    <w:rsid w:val="005A67E3"/>
    <w:rsid w:val="005B0783"/>
    <w:rsid w:val="005D01ED"/>
    <w:rsid w:val="005E02CE"/>
    <w:rsid w:val="005F7D3F"/>
    <w:rsid w:val="006074E0"/>
    <w:rsid w:val="006174A7"/>
    <w:rsid w:val="00650EF3"/>
    <w:rsid w:val="00651E93"/>
    <w:rsid w:val="00653754"/>
    <w:rsid w:val="006573E1"/>
    <w:rsid w:val="0066020A"/>
    <w:rsid w:val="00667494"/>
    <w:rsid w:val="00667944"/>
    <w:rsid w:val="00680D25"/>
    <w:rsid w:val="0069063D"/>
    <w:rsid w:val="00692BD9"/>
    <w:rsid w:val="006A1DE5"/>
    <w:rsid w:val="006A2B1F"/>
    <w:rsid w:val="006A6A06"/>
    <w:rsid w:val="006B20CC"/>
    <w:rsid w:val="006B324A"/>
    <w:rsid w:val="006B32DB"/>
    <w:rsid w:val="006B34A0"/>
    <w:rsid w:val="006D0B59"/>
    <w:rsid w:val="006E63C5"/>
    <w:rsid w:val="006F2A41"/>
    <w:rsid w:val="006F716E"/>
    <w:rsid w:val="00700B08"/>
    <w:rsid w:val="007017CB"/>
    <w:rsid w:val="00702B07"/>
    <w:rsid w:val="00704191"/>
    <w:rsid w:val="00710410"/>
    <w:rsid w:val="007165D7"/>
    <w:rsid w:val="0071797E"/>
    <w:rsid w:val="00731D01"/>
    <w:rsid w:val="00734B8D"/>
    <w:rsid w:val="007419C3"/>
    <w:rsid w:val="007469FE"/>
    <w:rsid w:val="0076493A"/>
    <w:rsid w:val="00766C5F"/>
    <w:rsid w:val="00771686"/>
    <w:rsid w:val="00774AA2"/>
    <w:rsid w:val="007761D2"/>
    <w:rsid w:val="00777236"/>
    <w:rsid w:val="00777E47"/>
    <w:rsid w:val="0078286D"/>
    <w:rsid w:val="0079446C"/>
    <w:rsid w:val="007B78DD"/>
    <w:rsid w:val="007C1481"/>
    <w:rsid w:val="007C6991"/>
    <w:rsid w:val="007E3FF6"/>
    <w:rsid w:val="007F10DF"/>
    <w:rsid w:val="008151D4"/>
    <w:rsid w:val="00816D35"/>
    <w:rsid w:val="00830EC1"/>
    <w:rsid w:val="00844C9F"/>
    <w:rsid w:val="0085679E"/>
    <w:rsid w:val="008677D3"/>
    <w:rsid w:val="008C4DAA"/>
    <w:rsid w:val="008C5A2E"/>
    <w:rsid w:val="008C6615"/>
    <w:rsid w:val="008D5C27"/>
    <w:rsid w:val="008E258F"/>
    <w:rsid w:val="008E541A"/>
    <w:rsid w:val="008F3ED7"/>
    <w:rsid w:val="00906535"/>
    <w:rsid w:val="00923EED"/>
    <w:rsid w:val="0096569F"/>
    <w:rsid w:val="00986CA4"/>
    <w:rsid w:val="009A1991"/>
    <w:rsid w:val="009A3755"/>
    <w:rsid w:val="009A7558"/>
    <w:rsid w:val="009B184A"/>
    <w:rsid w:val="009B6244"/>
    <w:rsid w:val="009C2739"/>
    <w:rsid w:val="009C52D8"/>
    <w:rsid w:val="009C54F4"/>
    <w:rsid w:val="009E48B9"/>
    <w:rsid w:val="00A0148D"/>
    <w:rsid w:val="00A0761F"/>
    <w:rsid w:val="00A129E5"/>
    <w:rsid w:val="00A17BFD"/>
    <w:rsid w:val="00A21252"/>
    <w:rsid w:val="00A21F50"/>
    <w:rsid w:val="00A24DBA"/>
    <w:rsid w:val="00A25B0D"/>
    <w:rsid w:val="00A5325C"/>
    <w:rsid w:val="00A83389"/>
    <w:rsid w:val="00AA1961"/>
    <w:rsid w:val="00AA43FE"/>
    <w:rsid w:val="00AA64C9"/>
    <w:rsid w:val="00AB0340"/>
    <w:rsid w:val="00AB50F9"/>
    <w:rsid w:val="00AD4C2E"/>
    <w:rsid w:val="00AD6176"/>
    <w:rsid w:val="00AD6505"/>
    <w:rsid w:val="00AD6547"/>
    <w:rsid w:val="00AE3D69"/>
    <w:rsid w:val="00B02C41"/>
    <w:rsid w:val="00B53DF0"/>
    <w:rsid w:val="00B55140"/>
    <w:rsid w:val="00B564C8"/>
    <w:rsid w:val="00B760E6"/>
    <w:rsid w:val="00B827DE"/>
    <w:rsid w:val="00BA6202"/>
    <w:rsid w:val="00BA7BFA"/>
    <w:rsid w:val="00BD7F2B"/>
    <w:rsid w:val="00BE7F02"/>
    <w:rsid w:val="00BF77DB"/>
    <w:rsid w:val="00C03A97"/>
    <w:rsid w:val="00C120F4"/>
    <w:rsid w:val="00C22B6A"/>
    <w:rsid w:val="00C7190F"/>
    <w:rsid w:val="00C73E4B"/>
    <w:rsid w:val="00C81BC0"/>
    <w:rsid w:val="00C925A8"/>
    <w:rsid w:val="00CA1559"/>
    <w:rsid w:val="00CA2353"/>
    <w:rsid w:val="00CB0A2A"/>
    <w:rsid w:val="00CC1BA1"/>
    <w:rsid w:val="00CC70DE"/>
    <w:rsid w:val="00CD0387"/>
    <w:rsid w:val="00CD3D58"/>
    <w:rsid w:val="00CF12F2"/>
    <w:rsid w:val="00D2059D"/>
    <w:rsid w:val="00D34628"/>
    <w:rsid w:val="00D3736F"/>
    <w:rsid w:val="00D5327E"/>
    <w:rsid w:val="00D62194"/>
    <w:rsid w:val="00D6279B"/>
    <w:rsid w:val="00D63132"/>
    <w:rsid w:val="00D64F61"/>
    <w:rsid w:val="00D65423"/>
    <w:rsid w:val="00DB0298"/>
    <w:rsid w:val="00DB073A"/>
    <w:rsid w:val="00DB7CE4"/>
    <w:rsid w:val="00DC50B1"/>
    <w:rsid w:val="00DD29DD"/>
    <w:rsid w:val="00DE4796"/>
    <w:rsid w:val="00E20CE8"/>
    <w:rsid w:val="00E54DA6"/>
    <w:rsid w:val="00E60516"/>
    <w:rsid w:val="00E61E33"/>
    <w:rsid w:val="00E85191"/>
    <w:rsid w:val="00EA0189"/>
    <w:rsid w:val="00EA6287"/>
    <w:rsid w:val="00EC5C6D"/>
    <w:rsid w:val="00ED1062"/>
    <w:rsid w:val="00EE080D"/>
    <w:rsid w:val="00EF3C6A"/>
    <w:rsid w:val="00F054EC"/>
    <w:rsid w:val="00F20112"/>
    <w:rsid w:val="00F22556"/>
    <w:rsid w:val="00F278DE"/>
    <w:rsid w:val="00F311C2"/>
    <w:rsid w:val="00F34584"/>
    <w:rsid w:val="00F64BA6"/>
    <w:rsid w:val="00F71C70"/>
    <w:rsid w:val="00F76154"/>
    <w:rsid w:val="00F81A1B"/>
    <w:rsid w:val="00FA6A16"/>
    <w:rsid w:val="00FB299D"/>
    <w:rsid w:val="00FC7648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531D-F18A-45D8-A29E-1D13BBA4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4597</TotalTime>
  <Pages>4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15268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174</cp:revision>
  <cp:lastPrinted>2016-02-05T05:01:00Z</cp:lastPrinted>
  <dcterms:created xsi:type="dcterms:W3CDTF">2013-01-17T03:21:00Z</dcterms:created>
  <dcterms:modified xsi:type="dcterms:W3CDTF">2016-03-14T13:14:00Z</dcterms:modified>
</cp:coreProperties>
</file>