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B6" w:rsidRDefault="00E02DB6" w:rsidP="00E02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B6">
        <w:rPr>
          <w:rFonts w:ascii="Times New Roman" w:hAnsi="Times New Roman" w:cs="Times New Roman"/>
          <w:b/>
          <w:sz w:val="28"/>
          <w:szCs w:val="28"/>
        </w:rPr>
        <w:t>Отчет о проделанной работе юридического управления</w:t>
      </w:r>
    </w:p>
    <w:p w:rsidR="009924A7" w:rsidRDefault="00E02DB6" w:rsidP="00E02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B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620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02DB6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616E21">
        <w:rPr>
          <w:rFonts w:ascii="Times New Roman" w:hAnsi="Times New Roman" w:cs="Times New Roman"/>
          <w:b/>
          <w:sz w:val="28"/>
          <w:szCs w:val="28"/>
        </w:rPr>
        <w:t>1</w:t>
      </w:r>
      <w:r w:rsidRPr="00E02DB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"/>
        <w:gridCol w:w="2284"/>
        <w:gridCol w:w="5642"/>
        <w:gridCol w:w="1328"/>
      </w:tblGrid>
      <w:tr w:rsidR="00C16D4A" w:rsidTr="0011357C">
        <w:tc>
          <w:tcPr>
            <w:tcW w:w="777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4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42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28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16D4A" w:rsidTr="0011357C">
        <w:tc>
          <w:tcPr>
            <w:tcW w:w="777" w:type="dxa"/>
            <w:vMerge w:val="restart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4" w:type="dxa"/>
            <w:vMerge w:val="restart"/>
          </w:tcPr>
          <w:p w:rsidR="00C16D4A" w:rsidRPr="00C16D4A" w:rsidRDefault="00860D0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6D4A">
              <w:rPr>
                <w:rFonts w:ascii="Times New Roman" w:hAnsi="Times New Roman" w:cs="Times New Roman"/>
                <w:sz w:val="24"/>
                <w:szCs w:val="24"/>
              </w:rPr>
              <w:t>Юридическая экспертиза:</w:t>
            </w:r>
          </w:p>
          <w:p w:rsid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-проектов муниципальных правовых актов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6D4A" w:rsidRP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-проектов приказов начальника Управления образования.</w:t>
            </w:r>
          </w:p>
        </w:tc>
        <w:tc>
          <w:tcPr>
            <w:tcW w:w="1328" w:type="dxa"/>
          </w:tcPr>
          <w:p w:rsid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F1795B" w:rsidRDefault="00F1795B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95B" w:rsidRDefault="00F1795B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95B" w:rsidRPr="00611867" w:rsidRDefault="00F1795B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16D4A">
              <w:rPr>
                <w:rFonts w:ascii="Times New Roman" w:hAnsi="Times New Roman" w:cs="Times New Roman"/>
                <w:sz w:val="24"/>
                <w:szCs w:val="24"/>
              </w:rPr>
              <w:t>Осуществление:</w:t>
            </w:r>
          </w:p>
          <w:p w:rsid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-экспертизы договоров, заключаемых Управлением образования</w:t>
            </w:r>
            <w:r w:rsidR="00D017FF">
              <w:rPr>
                <w:rFonts w:ascii="Times New Roman" w:hAnsi="Times New Roman" w:cs="Times New Roman"/>
                <w:sz w:val="24"/>
                <w:szCs w:val="24"/>
              </w:rPr>
              <w:t>, иных соглашений;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проектов договоров;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учета указанных договоров.</w:t>
            </w:r>
          </w:p>
        </w:tc>
        <w:tc>
          <w:tcPr>
            <w:tcW w:w="1328" w:type="dxa"/>
          </w:tcPr>
          <w:p w:rsidR="00C16D4A" w:rsidRPr="00611867" w:rsidRDefault="00616E2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Осуществление: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-экспертизы муниципальных контрактов;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проектов муниципальных контрактов.</w:t>
            </w:r>
          </w:p>
        </w:tc>
        <w:tc>
          <w:tcPr>
            <w:tcW w:w="1328" w:type="dxa"/>
          </w:tcPr>
          <w:p w:rsidR="00C16D4A" w:rsidRPr="00313C6A" w:rsidRDefault="00616E2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Подготовка проектов: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муниципальных правовых актов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Думы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главы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Приказов  начальника Управления образования</w:t>
            </w:r>
          </w:p>
        </w:tc>
        <w:tc>
          <w:tcPr>
            <w:tcW w:w="1328" w:type="dxa"/>
          </w:tcPr>
          <w:p w:rsidR="00C16D4A" w:rsidRPr="00313C6A" w:rsidRDefault="00DD2D95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Подготовка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проектам нормативных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C16D4A" w:rsidRPr="00313C6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D017FF" w:rsidP="008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6.Подготовка исковых заявлений, возражений на исковые заявления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>, отзывов на исковые заявления, кассационных, апелляционных, надзорных жалоб на решения судов.</w:t>
            </w:r>
          </w:p>
        </w:tc>
        <w:tc>
          <w:tcPr>
            <w:tcW w:w="1328" w:type="dxa"/>
          </w:tcPr>
          <w:p w:rsidR="00C16D4A" w:rsidRPr="00611867" w:rsidRDefault="00616E2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Участие в судебных заседаниях, в том числе: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представителя истца;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представителя ответчика;</w:t>
            </w:r>
          </w:p>
          <w:p w:rsidR="00860D01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третьего лица.</w:t>
            </w:r>
          </w:p>
        </w:tc>
        <w:tc>
          <w:tcPr>
            <w:tcW w:w="1328" w:type="dxa"/>
          </w:tcPr>
          <w:p w:rsidR="00C16D4A" w:rsidRPr="00313C6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Рассмотрение представлений и протестов надзорных органов подготовка обоснованных ответов по ним, подготовка информации по запросам надзорных органов.</w:t>
            </w:r>
          </w:p>
        </w:tc>
        <w:tc>
          <w:tcPr>
            <w:tcW w:w="1328" w:type="dxa"/>
          </w:tcPr>
          <w:p w:rsidR="00C16D4A" w:rsidRPr="00313C6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Подготовка проектов ответов на обращения, заявления граждан, юридических лиц, в том числе: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администрацию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юридическое управление;</w:t>
            </w:r>
          </w:p>
          <w:p w:rsidR="00860D01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устные обращения граждан.</w:t>
            </w:r>
          </w:p>
        </w:tc>
        <w:tc>
          <w:tcPr>
            <w:tcW w:w="1328" w:type="dxa"/>
          </w:tcPr>
          <w:p w:rsidR="00C16D4A" w:rsidRPr="00313C6A" w:rsidRDefault="00616E2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86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Участие в совещаниях при главе города, заместителях главы города, плановых и внеплановых совещаниях Управления образования.</w:t>
            </w:r>
          </w:p>
        </w:tc>
        <w:tc>
          <w:tcPr>
            <w:tcW w:w="1328" w:type="dxa"/>
          </w:tcPr>
          <w:p w:rsidR="00C16D4A" w:rsidRPr="00313C6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Осуществление правовой экспертизы изменений, вносимых в уставы муниципальных образовательных учреждений, в том числе уставы учреждений дополнительного образования.</w:t>
            </w:r>
          </w:p>
        </w:tc>
        <w:tc>
          <w:tcPr>
            <w:tcW w:w="1328" w:type="dxa"/>
          </w:tcPr>
          <w:p w:rsidR="00C16D4A" w:rsidRPr="00313C6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="00F12867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F12867">
              <w:rPr>
                <w:rFonts w:ascii="Times New Roman" w:hAnsi="Times New Roman" w:cs="Times New Roman"/>
                <w:sz w:val="24"/>
                <w:szCs w:val="24"/>
              </w:rPr>
              <w:t>, ВКС</w:t>
            </w:r>
          </w:p>
        </w:tc>
        <w:tc>
          <w:tcPr>
            <w:tcW w:w="1328" w:type="dxa"/>
          </w:tcPr>
          <w:p w:rsidR="00C16D4A" w:rsidRPr="00611867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6171" w:rsidTr="0011357C">
        <w:tc>
          <w:tcPr>
            <w:tcW w:w="777" w:type="dxa"/>
            <w:vMerge/>
          </w:tcPr>
          <w:p w:rsidR="00786171" w:rsidRPr="00C16D4A" w:rsidRDefault="0078617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786171" w:rsidRPr="00C16D4A" w:rsidRDefault="0078617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786171" w:rsidRDefault="0078617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Участие в работе постоянных комиссий:</w:t>
            </w:r>
          </w:p>
          <w:p w:rsidR="00786171" w:rsidRDefault="0078617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5142B6">
              <w:rPr>
                <w:rFonts w:ascii="Times New Roman" w:hAnsi="Times New Roman" w:cs="Times New Roman"/>
                <w:sz w:val="24"/>
                <w:szCs w:val="24"/>
              </w:rPr>
              <w:t>аттестационной</w:t>
            </w:r>
            <w:proofErr w:type="gramEnd"/>
            <w:r w:rsidR="005142B6">
              <w:rPr>
                <w:rFonts w:ascii="Times New Roman" w:hAnsi="Times New Roman" w:cs="Times New Roman"/>
                <w:sz w:val="24"/>
                <w:szCs w:val="24"/>
              </w:rPr>
              <w:t>, конкурсной комиссия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142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42B6" w:rsidRDefault="005142B6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Думы города,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Думы, заседаниях Думы города;</w:t>
            </w:r>
          </w:p>
          <w:p w:rsidR="005142B6" w:rsidRDefault="005142B6" w:rsidP="00AE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комиссии по профилактике </w:t>
            </w:r>
            <w:r w:rsidR="00AE7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1328" w:type="dxa"/>
          </w:tcPr>
          <w:p w:rsidR="00786171" w:rsidRPr="00313C6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12867" w:rsidTr="0011357C">
        <w:tc>
          <w:tcPr>
            <w:tcW w:w="777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F12867" w:rsidRPr="00C16D4A" w:rsidRDefault="00786171" w:rsidP="00F1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>. Оказание гражданам бесплатной юридической помощи (оказание устных консультаций, по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>дготовка документов по обращениям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12867" w:rsidTr="0011357C">
        <w:tc>
          <w:tcPr>
            <w:tcW w:w="777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F12867" w:rsidRPr="00724B3F" w:rsidRDefault="00786171" w:rsidP="000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. Работа по </w:t>
            </w:r>
            <w:r w:rsidR="00313C6A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 списк</w:t>
            </w:r>
            <w:r w:rsidR="00313C6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в присяжные заседатели для суда Ханты-Мансийского автономного округа-Югры, 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договора на </w:t>
            </w:r>
            <w:r w:rsidR="00724B3F">
              <w:rPr>
                <w:rFonts w:ascii="Times New Roman" w:hAnsi="Times New Roman" w:cs="Times New Roman"/>
                <w:sz w:val="24"/>
                <w:szCs w:val="24"/>
              </w:rPr>
              <w:t>опубликование списк</w:t>
            </w:r>
            <w:r w:rsidR="00313C6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24B3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в присяжные.</w:t>
            </w:r>
          </w:p>
        </w:tc>
      </w:tr>
      <w:tr w:rsidR="005142B6" w:rsidTr="0011357C">
        <w:tc>
          <w:tcPr>
            <w:tcW w:w="777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42B6" w:rsidRPr="00C16D4A" w:rsidRDefault="005142B6" w:rsidP="00611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Проведение мониторинга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МНПА, приведение в соответствие с законодательством МНПА.</w:t>
            </w:r>
          </w:p>
        </w:tc>
      </w:tr>
      <w:tr w:rsidR="005142B6" w:rsidTr="0011357C">
        <w:tc>
          <w:tcPr>
            <w:tcW w:w="777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42B6" w:rsidRPr="00C16D4A" w:rsidRDefault="00076BE0" w:rsidP="000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Работа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обязанностей нанимателями служебных жилых помещений (совместно с управлением жилищной политики).  </w:t>
            </w:r>
          </w:p>
        </w:tc>
      </w:tr>
      <w:tr w:rsidR="00724B3F" w:rsidTr="001B6583">
        <w:tc>
          <w:tcPr>
            <w:tcW w:w="777" w:type="dxa"/>
            <w:vMerge/>
          </w:tcPr>
          <w:p w:rsidR="00724B3F" w:rsidRPr="00C16D4A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724B3F" w:rsidRPr="00C16D4A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724B3F" w:rsidRPr="00C16D4A" w:rsidRDefault="00724B3F" w:rsidP="000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1D1B"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076BE0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="00076BE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публичных мероприятий</w:t>
            </w:r>
            <w:r w:rsidR="00BB1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D4A" w:rsidTr="0011357C">
        <w:tc>
          <w:tcPr>
            <w:tcW w:w="777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4" w:type="dxa"/>
          </w:tcPr>
          <w:p w:rsidR="00C16D4A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Контрольно-аналитическая работа</w:t>
            </w:r>
          </w:p>
        </w:tc>
        <w:tc>
          <w:tcPr>
            <w:tcW w:w="5642" w:type="dxa"/>
          </w:tcPr>
          <w:p w:rsidR="00C16D4A" w:rsidRPr="00C16D4A" w:rsidRDefault="005142B6" w:rsidP="0051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Подготовлены отчеты в Департамент</w:t>
            </w:r>
            <w:r w:rsidR="00616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политики, в Аппарат Губернатора Ханты-Мансийского автономного округа-Югры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>, в Югорскую межрайонную прокуратуру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C16D4A" w:rsidRPr="00C16D4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</w:tr>
      <w:tr w:rsidR="00076BE0" w:rsidTr="0011357C">
        <w:tc>
          <w:tcPr>
            <w:tcW w:w="777" w:type="dxa"/>
            <w:vMerge w:val="restart"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4" w:type="dxa"/>
            <w:vMerge w:val="restart"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знаний</w:t>
            </w:r>
          </w:p>
        </w:tc>
        <w:tc>
          <w:tcPr>
            <w:tcW w:w="5642" w:type="dxa"/>
          </w:tcPr>
          <w:p w:rsidR="00076BE0" w:rsidRPr="00C16D4A" w:rsidRDefault="00076BE0" w:rsidP="0051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Оказание правовой помощи органам и структурным подразделениям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юридических консультаций по производственным вопросам муниципальным учреждениям.</w:t>
            </w:r>
          </w:p>
        </w:tc>
        <w:tc>
          <w:tcPr>
            <w:tcW w:w="1328" w:type="dxa"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76BE0" w:rsidTr="0011357C">
        <w:tc>
          <w:tcPr>
            <w:tcW w:w="777" w:type="dxa"/>
            <w:vMerge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076BE0" w:rsidRPr="00C16D4A" w:rsidRDefault="00076BE0" w:rsidP="00113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Изучение опубликованных  и вступивших в силу нормативных правовых актов Российской Федерации, Ханты-Мансийского автономного округа – Югры.</w:t>
            </w:r>
          </w:p>
        </w:tc>
        <w:tc>
          <w:tcPr>
            <w:tcW w:w="1328" w:type="dxa"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76BE0" w:rsidTr="0011357C">
        <w:tc>
          <w:tcPr>
            <w:tcW w:w="777" w:type="dxa"/>
            <w:vMerge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076BE0" w:rsidRDefault="00076BE0" w:rsidP="00113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Участие в еженедельной учебе муниципальных служащих.</w:t>
            </w:r>
          </w:p>
        </w:tc>
        <w:tc>
          <w:tcPr>
            <w:tcW w:w="1328" w:type="dxa"/>
          </w:tcPr>
          <w:p w:rsidR="00076BE0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E0" w:rsidRDefault="00076BE0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57C" w:rsidRP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57C">
        <w:rPr>
          <w:rFonts w:ascii="Times New Roman" w:hAnsi="Times New Roman" w:cs="Times New Roman"/>
          <w:b/>
          <w:sz w:val="24"/>
          <w:szCs w:val="24"/>
        </w:rPr>
        <w:t>Начальник юридического управления</w:t>
      </w:r>
    </w:p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57C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11357C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113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11357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1357C">
        <w:rPr>
          <w:rFonts w:ascii="Times New Roman" w:hAnsi="Times New Roman" w:cs="Times New Roman"/>
          <w:b/>
          <w:sz w:val="24"/>
          <w:szCs w:val="24"/>
        </w:rPr>
        <w:t>А.С.Власов</w:t>
      </w:r>
      <w:proofErr w:type="spellEnd"/>
    </w:p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57C" w:rsidRPr="0011357C" w:rsidRDefault="00076BE0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</w:t>
      </w:r>
      <w:r w:rsidR="00724B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24B3F">
        <w:rPr>
          <w:rFonts w:ascii="Times New Roman" w:hAnsi="Times New Roman" w:cs="Times New Roman"/>
          <w:b/>
          <w:sz w:val="24"/>
          <w:szCs w:val="24"/>
        </w:rPr>
        <w:t>0</w:t>
      </w:r>
      <w:r w:rsidR="0011357C">
        <w:rPr>
          <w:rFonts w:ascii="Times New Roman" w:hAnsi="Times New Roman" w:cs="Times New Roman"/>
          <w:b/>
          <w:sz w:val="24"/>
          <w:szCs w:val="24"/>
        </w:rPr>
        <w:t>.2020</w:t>
      </w:r>
    </w:p>
    <w:sectPr w:rsidR="0011357C" w:rsidRPr="0011357C" w:rsidSect="0011357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97"/>
    <w:rsid w:val="00076BE0"/>
    <w:rsid w:val="0011357C"/>
    <w:rsid w:val="00252FC4"/>
    <w:rsid w:val="00313C6A"/>
    <w:rsid w:val="00477A97"/>
    <w:rsid w:val="004C6205"/>
    <w:rsid w:val="004F2B64"/>
    <w:rsid w:val="005142B6"/>
    <w:rsid w:val="00611867"/>
    <w:rsid w:val="00616E21"/>
    <w:rsid w:val="00724B3F"/>
    <w:rsid w:val="00786171"/>
    <w:rsid w:val="00860D01"/>
    <w:rsid w:val="008A2046"/>
    <w:rsid w:val="008D65D6"/>
    <w:rsid w:val="00934D4D"/>
    <w:rsid w:val="009924A7"/>
    <w:rsid w:val="00AE7B55"/>
    <w:rsid w:val="00BB1D1B"/>
    <w:rsid w:val="00C16D4A"/>
    <w:rsid w:val="00D017FF"/>
    <w:rsid w:val="00DD2D95"/>
    <w:rsid w:val="00E02DB6"/>
    <w:rsid w:val="00EA0503"/>
    <w:rsid w:val="00F12867"/>
    <w:rsid w:val="00F1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Карась Екатерина Михайловна</dc:creator>
  <cp:keywords/>
  <dc:description/>
  <cp:lastModifiedBy>Карась Екатерина Михайловна</cp:lastModifiedBy>
  <cp:revision>14</cp:revision>
  <cp:lastPrinted>2021-10-01T12:22:00Z</cp:lastPrinted>
  <dcterms:created xsi:type="dcterms:W3CDTF">2020-03-16T09:19:00Z</dcterms:created>
  <dcterms:modified xsi:type="dcterms:W3CDTF">2021-10-01T12:24:00Z</dcterms:modified>
</cp:coreProperties>
</file>