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D9" w:rsidRDefault="00182DD9" w:rsidP="004146C3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B0172B" w:rsidRDefault="004146C3" w:rsidP="004146C3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146C3">
        <w:rPr>
          <w:rFonts w:ascii="PT Astra Serif" w:hAnsi="PT Astra Serif"/>
          <w:b/>
          <w:sz w:val="28"/>
          <w:szCs w:val="28"/>
        </w:rPr>
        <w:t>Использование самодельных устройств пуска и подогрева автомобиля</w:t>
      </w:r>
    </w:p>
    <w:p w:rsidR="004146C3" w:rsidRDefault="004146C3" w:rsidP="004146C3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может привести к трагедии</w:t>
      </w:r>
    </w:p>
    <w:p w:rsidR="00F347A5" w:rsidRPr="004146C3" w:rsidRDefault="00F347A5" w:rsidP="004146C3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EB0F31" w:rsidRDefault="00B0172B" w:rsidP="00F347A5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>Уважаемые жители города Югорска в преддверии зимнего периода напоминаем вам о запрете п</w:t>
      </w:r>
      <w:r w:rsidR="00182DD9">
        <w:rPr>
          <w:rFonts w:ascii="PT Astra Serif" w:hAnsi="PT Astra Serif"/>
          <w:sz w:val="28"/>
          <w:szCs w:val="28"/>
        </w:rPr>
        <w:t xml:space="preserve">рокладки временной электропроводки из квартир жилых домов во дворы для подогрева автомашин в зимний период. </w:t>
      </w:r>
      <w:r>
        <w:rPr>
          <w:rFonts w:ascii="PT Astra Serif" w:hAnsi="PT Astra Serif"/>
          <w:sz w:val="28"/>
          <w:szCs w:val="28"/>
        </w:rPr>
        <w:t xml:space="preserve"> </w:t>
      </w:r>
      <w:r w:rsidRPr="00B0172B">
        <w:rPr>
          <w:rFonts w:ascii="PT Astra Serif" w:hAnsi="PT Astra Serif"/>
          <w:sz w:val="28"/>
          <w:szCs w:val="28"/>
        </w:rPr>
        <w:t>На водителей, которые подключают подогреватели через удлинители к розеткам из ква</w:t>
      </w:r>
      <w:r w:rsidR="00ED2917">
        <w:rPr>
          <w:rFonts w:ascii="PT Astra Serif" w:hAnsi="PT Astra Serif"/>
          <w:sz w:val="28"/>
          <w:szCs w:val="28"/>
        </w:rPr>
        <w:t xml:space="preserve">ртир, будет </w:t>
      </w:r>
      <w:proofErr w:type="gramStart"/>
      <w:r w:rsidR="00ED2917">
        <w:rPr>
          <w:rFonts w:ascii="PT Astra Serif" w:hAnsi="PT Astra Serif"/>
          <w:sz w:val="28"/>
          <w:szCs w:val="28"/>
        </w:rPr>
        <w:t>накладываться штраф</w:t>
      </w:r>
      <w:proofErr w:type="gramEnd"/>
      <w:r w:rsidRPr="00B0172B">
        <w:rPr>
          <w:rFonts w:ascii="PT Astra Serif" w:hAnsi="PT Astra Serif"/>
          <w:sz w:val="28"/>
          <w:szCs w:val="28"/>
        </w:rPr>
        <w:t xml:space="preserve"> от двух до четырех тысяч рублей</w:t>
      </w:r>
      <w:r w:rsidR="00ED2917">
        <w:rPr>
          <w:rFonts w:ascii="PT Astra Serif" w:hAnsi="PT Astra Serif"/>
          <w:sz w:val="28"/>
          <w:szCs w:val="28"/>
        </w:rPr>
        <w:t xml:space="preserve">  на физическое лицо</w:t>
      </w:r>
      <w:r w:rsidRPr="00B0172B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Т</w:t>
      </w:r>
      <w:r w:rsidRPr="00B0172B">
        <w:rPr>
          <w:rFonts w:ascii="PT Astra Serif" w:hAnsi="PT Astra Serif"/>
          <w:sz w:val="28"/>
          <w:szCs w:val="28"/>
        </w:rPr>
        <w:t xml:space="preserve">акие суровые меры </w:t>
      </w:r>
      <w:r w:rsidR="00FB7763">
        <w:rPr>
          <w:rFonts w:ascii="PT Astra Serif" w:hAnsi="PT Astra Serif"/>
          <w:sz w:val="28"/>
          <w:szCs w:val="28"/>
        </w:rPr>
        <w:t>опр</w:t>
      </w:r>
      <w:r w:rsidR="009256BC">
        <w:rPr>
          <w:rFonts w:ascii="PT Astra Serif" w:hAnsi="PT Astra Serif"/>
          <w:sz w:val="28"/>
          <w:szCs w:val="28"/>
        </w:rPr>
        <w:t xml:space="preserve">еделены </w:t>
      </w:r>
      <w:r w:rsidR="00FB7763">
        <w:rPr>
          <w:rFonts w:ascii="PT Astra Serif" w:hAnsi="PT Astra Serif"/>
          <w:sz w:val="28"/>
          <w:szCs w:val="28"/>
        </w:rPr>
        <w:t xml:space="preserve"> </w:t>
      </w:r>
      <w:r w:rsidR="009256BC" w:rsidRPr="009256BC">
        <w:rPr>
          <w:rFonts w:ascii="PT Astra Serif" w:hAnsi="PT Astra Serif"/>
          <w:sz w:val="28"/>
          <w:szCs w:val="28"/>
        </w:rPr>
        <w:t xml:space="preserve">КоАП РФ Статья 20.4. </w:t>
      </w:r>
      <w:r w:rsidR="009256BC">
        <w:rPr>
          <w:rFonts w:ascii="PT Astra Serif" w:hAnsi="PT Astra Serif"/>
          <w:sz w:val="28"/>
          <w:szCs w:val="28"/>
        </w:rPr>
        <w:t>«</w:t>
      </w:r>
      <w:r w:rsidR="009256BC" w:rsidRPr="009256BC">
        <w:rPr>
          <w:rFonts w:ascii="PT Astra Serif" w:hAnsi="PT Astra Serif"/>
          <w:sz w:val="28"/>
          <w:szCs w:val="28"/>
        </w:rPr>
        <w:t>Нарушение требований пожарной безопасности</w:t>
      </w:r>
      <w:r w:rsidR="00ED2917">
        <w:rPr>
          <w:rFonts w:ascii="PT Astra Serif" w:hAnsi="PT Astra Serif"/>
          <w:sz w:val="28"/>
          <w:szCs w:val="28"/>
        </w:rPr>
        <w:t xml:space="preserve">». Из-за </w:t>
      </w:r>
      <w:r w:rsidR="009256BC">
        <w:rPr>
          <w:rFonts w:ascii="PT Astra Serif" w:hAnsi="PT Astra Serif"/>
          <w:sz w:val="28"/>
          <w:szCs w:val="28"/>
        </w:rPr>
        <w:t xml:space="preserve"> износа</w:t>
      </w:r>
      <w:r w:rsidR="00ED2917">
        <w:rPr>
          <w:rFonts w:ascii="PT Astra Serif" w:hAnsi="PT Astra Serif"/>
          <w:sz w:val="28"/>
          <w:szCs w:val="28"/>
        </w:rPr>
        <w:t xml:space="preserve"> </w:t>
      </w:r>
      <w:r w:rsidRPr="00B0172B">
        <w:rPr>
          <w:rFonts w:ascii="PT Astra Serif" w:hAnsi="PT Astra Serif"/>
          <w:sz w:val="28"/>
          <w:szCs w:val="28"/>
        </w:rPr>
        <w:t xml:space="preserve">электросетей такие самодельные отопительные системы могут спровоцировать возгорание. </w:t>
      </w:r>
      <w:r w:rsidR="009256BC">
        <w:rPr>
          <w:rFonts w:ascii="PT Astra Serif" w:hAnsi="PT Astra Serif"/>
          <w:sz w:val="28"/>
          <w:szCs w:val="28"/>
        </w:rPr>
        <w:t>А</w:t>
      </w:r>
      <w:r w:rsidR="009256BC" w:rsidRPr="009256BC">
        <w:rPr>
          <w:rFonts w:ascii="PT Astra Serif" w:hAnsi="PT Astra Serif"/>
          <w:sz w:val="28"/>
          <w:szCs w:val="28"/>
        </w:rPr>
        <w:t xml:space="preserve"> </w:t>
      </w:r>
      <w:r w:rsidR="009256BC">
        <w:rPr>
          <w:rFonts w:ascii="PT Astra Serif" w:hAnsi="PT Astra Serif"/>
          <w:sz w:val="28"/>
          <w:szCs w:val="28"/>
        </w:rPr>
        <w:t>н</w:t>
      </w:r>
      <w:r w:rsidR="009256BC" w:rsidRPr="009256BC">
        <w:rPr>
          <w:rFonts w:ascii="PT Astra Serif" w:hAnsi="PT Astra Serif"/>
          <w:sz w:val="28"/>
          <w:szCs w:val="28"/>
        </w:rPr>
        <w:t>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</w:t>
      </w:r>
      <w:r w:rsidR="009256BC">
        <w:rPr>
          <w:rFonts w:ascii="PT Astra Serif" w:hAnsi="PT Astra Serif"/>
          <w:sz w:val="28"/>
          <w:szCs w:val="28"/>
        </w:rPr>
        <w:t xml:space="preserve">ести вреда здоровью человека, </w:t>
      </w:r>
      <w:r w:rsidR="009256BC" w:rsidRPr="009256BC">
        <w:rPr>
          <w:rFonts w:ascii="PT Astra Serif" w:hAnsi="PT Astra Serif"/>
          <w:sz w:val="28"/>
          <w:szCs w:val="28"/>
        </w:rPr>
        <w:t>влечет наложение административного штрафа на граждан в размере от четырех тысяч до пяти тысяч рублей</w:t>
      </w:r>
      <w:r w:rsidR="009256BC">
        <w:rPr>
          <w:rFonts w:ascii="PT Astra Serif" w:hAnsi="PT Astra Serif"/>
          <w:sz w:val="28"/>
          <w:szCs w:val="28"/>
        </w:rPr>
        <w:t xml:space="preserve">. </w:t>
      </w:r>
      <w:r w:rsidRPr="00B0172B">
        <w:rPr>
          <w:rFonts w:ascii="PT Astra Serif" w:hAnsi="PT Astra Serif"/>
          <w:sz w:val="28"/>
          <w:szCs w:val="28"/>
        </w:rPr>
        <w:t>Кроме того, постоянно лежащие на земле провода создают угрозу удара током для пешеходов.</w:t>
      </w:r>
      <w:r w:rsidR="009256BC">
        <w:rPr>
          <w:rFonts w:ascii="PT Astra Serif" w:hAnsi="PT Astra Serif"/>
          <w:sz w:val="28"/>
          <w:szCs w:val="28"/>
        </w:rPr>
        <w:t xml:space="preserve"> </w:t>
      </w:r>
      <w:r w:rsidR="00043B29">
        <w:rPr>
          <w:rFonts w:ascii="PT Astra Serif" w:hAnsi="PT Astra Serif"/>
          <w:sz w:val="28"/>
          <w:szCs w:val="28"/>
        </w:rPr>
        <w:t>А это может расцениваться как убийство по неосторожности.</w:t>
      </w:r>
    </w:p>
    <w:p w:rsidR="00043B29" w:rsidRDefault="00014EAC" w:rsidP="00F347A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Pr="00014EAC">
        <w:rPr>
          <w:rFonts w:ascii="PT Astra Serif" w:hAnsi="PT Astra Serif"/>
          <w:sz w:val="28"/>
          <w:szCs w:val="28"/>
        </w:rPr>
        <w:t>апоминае</w:t>
      </w:r>
      <w:r>
        <w:rPr>
          <w:rFonts w:ascii="PT Astra Serif" w:hAnsi="PT Astra Serif"/>
          <w:sz w:val="28"/>
          <w:szCs w:val="28"/>
        </w:rPr>
        <w:t>м</w:t>
      </w:r>
      <w:r w:rsidRPr="00014EAC">
        <w:rPr>
          <w:rFonts w:ascii="PT Astra Serif" w:hAnsi="PT Astra Serif"/>
          <w:sz w:val="28"/>
          <w:szCs w:val="28"/>
        </w:rPr>
        <w:t xml:space="preserve">, </w:t>
      </w:r>
      <w:r w:rsidR="006047FA">
        <w:rPr>
          <w:rFonts w:ascii="PT Astra Serif" w:hAnsi="PT Astra Serif"/>
          <w:sz w:val="28"/>
          <w:szCs w:val="28"/>
        </w:rPr>
        <w:t>телефон единой дежурной диспетчерской службы города Югорска – 112.</w:t>
      </w:r>
    </w:p>
    <w:p w:rsidR="006047FA" w:rsidRPr="006047FA" w:rsidRDefault="006047FA" w:rsidP="008A1DF7">
      <w:pPr>
        <w:spacing w:after="0"/>
        <w:ind w:firstLine="709"/>
        <w:jc w:val="right"/>
        <w:rPr>
          <w:rFonts w:ascii="PT Astra Serif" w:hAnsi="PT Astra Serif"/>
          <w:sz w:val="28"/>
          <w:szCs w:val="28"/>
        </w:rPr>
      </w:pPr>
      <w:r w:rsidRPr="006047FA">
        <w:rPr>
          <w:rFonts w:ascii="PT Astra Serif" w:hAnsi="PT Astra Serif"/>
          <w:sz w:val="28"/>
          <w:szCs w:val="28"/>
        </w:rPr>
        <w:t xml:space="preserve">Отдел ГО и ЧС </w:t>
      </w:r>
    </w:p>
    <w:p w:rsidR="006047FA" w:rsidRDefault="006047FA" w:rsidP="008A1DF7">
      <w:pPr>
        <w:spacing w:after="0"/>
        <w:ind w:firstLine="709"/>
        <w:jc w:val="right"/>
        <w:rPr>
          <w:rFonts w:ascii="PT Astra Serif" w:hAnsi="PT Astra Serif"/>
          <w:sz w:val="28"/>
          <w:szCs w:val="28"/>
        </w:rPr>
      </w:pPr>
      <w:r w:rsidRPr="006047FA"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FB7763" w:rsidRPr="00B0172B" w:rsidRDefault="00FB7763" w:rsidP="00F347A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FB7763" w:rsidRPr="00B01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28"/>
    <w:rsid w:val="00014EAC"/>
    <w:rsid w:val="00043B29"/>
    <w:rsid w:val="00182DD9"/>
    <w:rsid w:val="004146C3"/>
    <w:rsid w:val="006047FA"/>
    <w:rsid w:val="00885E8C"/>
    <w:rsid w:val="008A1DF7"/>
    <w:rsid w:val="009256BC"/>
    <w:rsid w:val="00B0172B"/>
    <w:rsid w:val="00EB0F31"/>
    <w:rsid w:val="00ED2917"/>
    <w:rsid w:val="00F24D28"/>
    <w:rsid w:val="00F347A5"/>
    <w:rsid w:val="00FB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Силантьевн Андрей Владимирович</dc:creator>
  <cp:lastModifiedBy>Абросимов Андрей Анатольевич</cp:lastModifiedBy>
  <cp:revision>7</cp:revision>
  <cp:lastPrinted>2021-09-30T07:17:00Z</cp:lastPrinted>
  <dcterms:created xsi:type="dcterms:W3CDTF">2021-09-30T07:16:00Z</dcterms:created>
  <dcterms:modified xsi:type="dcterms:W3CDTF">2023-01-23T09:45:00Z</dcterms:modified>
</cp:coreProperties>
</file>