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5F" w:rsidRDefault="00EA635F" w:rsidP="00EA635F">
      <w:pPr>
        <w:jc w:val="center"/>
        <w:rPr>
          <w:b/>
        </w:rPr>
      </w:pPr>
      <w:r>
        <w:rPr>
          <w:b/>
        </w:rPr>
        <w:t xml:space="preserve">Отчет  </w:t>
      </w:r>
    </w:p>
    <w:p w:rsidR="00EA635F" w:rsidRDefault="00EA635F" w:rsidP="00EA635F">
      <w:pPr>
        <w:jc w:val="center"/>
        <w:rPr>
          <w:b/>
        </w:rPr>
      </w:pPr>
      <w:r>
        <w:rPr>
          <w:b/>
        </w:rPr>
        <w:t>О деятельности народной дружины города Югорска  за 2017 год</w:t>
      </w:r>
    </w:p>
    <w:p w:rsidR="00EA635F" w:rsidRDefault="00EA635F" w:rsidP="00EA635F">
      <w:pPr>
        <w:jc w:val="center"/>
        <w:rPr>
          <w:u w:val="single"/>
        </w:rPr>
      </w:pPr>
    </w:p>
    <w:p w:rsidR="00EA635F" w:rsidRDefault="00EA635F" w:rsidP="00EA635F">
      <w:pPr>
        <w:jc w:val="both"/>
        <w:rPr>
          <w:b/>
        </w:rPr>
      </w:pPr>
    </w:p>
    <w:p w:rsidR="00EA635F" w:rsidRPr="000A58C7" w:rsidRDefault="00EA635F" w:rsidP="00EA635F">
      <w:pPr>
        <w:spacing w:line="360" w:lineRule="auto"/>
        <w:ind w:firstLine="570"/>
        <w:jc w:val="both"/>
      </w:pPr>
      <w:bookmarkStart w:id="0" w:name="_GoBack"/>
      <w:bookmarkEnd w:id="0"/>
      <w:r w:rsidRPr="000A58C7">
        <w:t>В целях реализации Федерального закона от 02.04.2014 № 44-ФЗ «Об участии граждан</w:t>
      </w:r>
      <w:r w:rsidRPr="00AD0733">
        <w:rPr>
          <w:b/>
        </w:rPr>
        <w:t xml:space="preserve"> </w:t>
      </w:r>
      <w:r w:rsidRPr="002955A6">
        <w:t>в</w:t>
      </w:r>
      <w:r w:rsidRPr="000D69EA">
        <w:t xml:space="preserve"> охране общественного порядка», по инициативе </w:t>
      </w:r>
      <w:r>
        <w:t>жителей</w:t>
      </w:r>
      <w:r w:rsidRPr="000D69EA">
        <w:t xml:space="preserve"> города Югорска создана </w:t>
      </w:r>
      <w:r>
        <w:t>н</w:t>
      </w:r>
      <w:r w:rsidRPr="000D69EA">
        <w:t xml:space="preserve">ародная дружина города Югорска в количестве 50 человек, </w:t>
      </w:r>
      <w:r w:rsidRPr="000A58C7">
        <w:t>11 декабря 2014 года внесена в региональный реестр народных дружин</w:t>
      </w:r>
      <w:r w:rsidRPr="000D69EA">
        <w:t xml:space="preserve"> и общественных объединений правоохранительной направленности. Дума города установила границы территории города, на которой может быть создана  и функционировать народная дружина. На основании постановления главы администрации города Югорска создан штаб по вопросам взаимодействия и координации деятельности народной дружины, в состав штаба входят сотрудники администрации и отдела министерства внутренних дел города Югорска. Постановлением главы администрации города </w:t>
      </w:r>
      <w:r w:rsidRPr="000A58C7">
        <w:t xml:space="preserve">от 08 апреля 2015 № 1784 «О материальном стимулировании  членов народной дружины города Югорска» (с изменениями от </w:t>
      </w:r>
      <w:r>
        <w:t>24</w:t>
      </w:r>
      <w:r w:rsidRPr="000A58C7">
        <w:t xml:space="preserve"> </w:t>
      </w:r>
      <w:r>
        <w:t>апреля</w:t>
      </w:r>
      <w:r w:rsidRPr="000A58C7">
        <w:t xml:space="preserve"> 201</w:t>
      </w:r>
      <w:r>
        <w:t>7 № 896</w:t>
      </w:r>
      <w:r w:rsidRPr="000A58C7">
        <w:t xml:space="preserve">) утверждено положение о материальном стимулировании членов </w:t>
      </w:r>
      <w:r>
        <w:t>народной дружины</w:t>
      </w:r>
      <w:r w:rsidRPr="000A58C7">
        <w:t xml:space="preserve">, в котором определены порядок и размер денежного поощрения дружинников.   </w:t>
      </w:r>
    </w:p>
    <w:p w:rsidR="00EA635F" w:rsidRDefault="00EA635F" w:rsidP="00EA635F">
      <w:pPr>
        <w:suppressAutoHyphens w:val="0"/>
        <w:spacing w:line="360" w:lineRule="auto"/>
        <w:ind w:firstLine="570"/>
        <w:jc w:val="both"/>
        <w:rPr>
          <w:rFonts w:eastAsia="Calibri"/>
          <w:lang w:eastAsia="en-US"/>
        </w:rPr>
      </w:pPr>
      <w:r w:rsidRPr="000D69EA">
        <w:rPr>
          <w:rFonts w:eastAsia="Calibri"/>
          <w:lang w:eastAsia="en-US"/>
        </w:rPr>
        <w:t xml:space="preserve">Деятельность Народной дружины города Югорска финансируется в </w:t>
      </w:r>
      <w:proofErr w:type="gramStart"/>
      <w:r w:rsidRPr="000D69EA">
        <w:rPr>
          <w:rFonts w:eastAsia="Calibri"/>
          <w:lang w:eastAsia="en-US"/>
        </w:rPr>
        <w:t>рамках</w:t>
      </w:r>
      <w:proofErr w:type="gramEnd"/>
      <w:r w:rsidRPr="000D69EA">
        <w:rPr>
          <w:rFonts w:eastAsia="Calibri"/>
          <w:lang w:eastAsia="en-US"/>
        </w:rPr>
        <w:t xml:space="preserve"> муниципальной программы «Профилактика правонарушений, противодействия коррупции и незаконному обороту наркотиков в городе Югорске на 2014-2020 годы.</w:t>
      </w:r>
    </w:p>
    <w:p w:rsidR="00EA635F" w:rsidRPr="000D69EA" w:rsidRDefault="00EA635F" w:rsidP="00EA635F">
      <w:pPr>
        <w:suppressAutoHyphens w:val="0"/>
        <w:spacing w:line="360" w:lineRule="auto"/>
        <w:ind w:firstLine="570"/>
        <w:jc w:val="both"/>
        <w:rPr>
          <w:lang w:eastAsia="en-US"/>
        </w:rPr>
      </w:pPr>
      <w:r w:rsidRPr="000D69EA">
        <w:rPr>
          <w:lang w:eastAsia="en-US"/>
        </w:rPr>
        <w:t xml:space="preserve">Система материального </w:t>
      </w:r>
      <w:r w:rsidRPr="000A58C7">
        <w:rPr>
          <w:lang w:eastAsia="en-US"/>
        </w:rPr>
        <w:t>стимулирования  членов НД предусматривает ежеквартальные выплаты по итогам работы,</w:t>
      </w:r>
      <w:r w:rsidRPr="000D69EA">
        <w:rPr>
          <w:lang w:eastAsia="en-US"/>
        </w:rPr>
        <w:t xml:space="preserve"> и основывается на качественных показателях деятельности </w:t>
      </w:r>
      <w:r>
        <w:rPr>
          <w:lang w:eastAsia="en-US"/>
        </w:rPr>
        <w:t xml:space="preserve">членов </w:t>
      </w:r>
      <w:r w:rsidRPr="000D69EA">
        <w:rPr>
          <w:lang w:eastAsia="en-US"/>
        </w:rPr>
        <w:t>НД. В числе критериев учитываются: участие в раскрытии преступлений,</w:t>
      </w:r>
      <w:r>
        <w:rPr>
          <w:lang w:eastAsia="en-US"/>
        </w:rPr>
        <w:t xml:space="preserve"> </w:t>
      </w:r>
      <w:r w:rsidRPr="000D69EA">
        <w:rPr>
          <w:lang w:eastAsia="en-US"/>
        </w:rPr>
        <w:t>выявлении административных правонарушений, внеплановых мероприятиях, рейдах  по охране общественного порядка.</w:t>
      </w:r>
    </w:p>
    <w:p w:rsidR="00EA635F" w:rsidRDefault="00EA635F" w:rsidP="00EA635F">
      <w:pPr>
        <w:spacing w:line="360" w:lineRule="auto"/>
        <w:jc w:val="both"/>
      </w:pPr>
      <w:r>
        <w:rPr>
          <w:rFonts w:eastAsia="Calibri"/>
          <w:lang w:eastAsia="en-US"/>
        </w:rPr>
        <w:t xml:space="preserve">          </w:t>
      </w:r>
      <w:r w:rsidRPr="000A58C7">
        <w:rPr>
          <w:rFonts w:eastAsia="Calibri"/>
          <w:lang w:eastAsia="en-US"/>
        </w:rPr>
        <w:t>В 201</w:t>
      </w:r>
      <w:r>
        <w:rPr>
          <w:rFonts w:eastAsia="Calibri"/>
          <w:lang w:eastAsia="en-US"/>
        </w:rPr>
        <w:t>7</w:t>
      </w:r>
      <w:r w:rsidRPr="000A58C7">
        <w:rPr>
          <w:rFonts w:eastAsia="Calibri"/>
          <w:lang w:eastAsia="en-US"/>
        </w:rPr>
        <w:t xml:space="preserve"> году</w:t>
      </w:r>
      <w:r w:rsidRPr="00AD0733">
        <w:rPr>
          <w:rFonts w:eastAsia="Calibri"/>
          <w:b/>
          <w:lang w:eastAsia="en-US"/>
        </w:rPr>
        <w:t xml:space="preserve"> </w:t>
      </w:r>
      <w:r>
        <w:t>33</w:t>
      </w:r>
      <w:r w:rsidRPr="009F72DF">
        <w:t xml:space="preserve"> </w:t>
      </w:r>
      <w:r>
        <w:t>члена народной дружины получили выплаты по материальному стимулированию, 73 человек застрахованы от несчастных случаев.</w:t>
      </w:r>
      <w:r w:rsidRPr="00C663FB">
        <w:t xml:space="preserve"> </w:t>
      </w:r>
    </w:p>
    <w:p w:rsidR="00EA635F" w:rsidRPr="000D69EA" w:rsidRDefault="00EA635F" w:rsidP="00EA635F">
      <w:pPr>
        <w:suppressAutoHyphens w:val="0"/>
        <w:spacing w:line="360" w:lineRule="auto"/>
        <w:jc w:val="both"/>
        <w:rPr>
          <w:bCs/>
          <w:lang w:eastAsia="ru-RU"/>
        </w:rPr>
      </w:pPr>
      <w:r>
        <w:t xml:space="preserve">         За отчетный период принято 15 граждан в состав народной дружины, 15 дружинника </w:t>
      </w:r>
      <w:proofErr w:type="gramStart"/>
      <w:r>
        <w:t>сдали удостоверения и исключены</w:t>
      </w:r>
      <w:proofErr w:type="gramEnd"/>
      <w:r>
        <w:t xml:space="preserve"> из дружины, н</w:t>
      </w:r>
      <w:r w:rsidRPr="000D69EA">
        <w:t xml:space="preserve">а </w:t>
      </w:r>
      <w:r>
        <w:t>конец</w:t>
      </w:r>
      <w:r w:rsidRPr="000D69EA">
        <w:t xml:space="preserve"> года численность </w:t>
      </w:r>
      <w:r>
        <w:t>дружинников составила 73 человека</w:t>
      </w:r>
      <w:r w:rsidRPr="000D69EA">
        <w:t>, которые обеспечены удостоверениями, жилетами, нарукавными повязками</w:t>
      </w:r>
      <w:r>
        <w:t>.</w:t>
      </w:r>
    </w:p>
    <w:p w:rsidR="00EA635F" w:rsidRPr="000D69EA" w:rsidRDefault="00EA635F" w:rsidP="00EA635F">
      <w:pPr>
        <w:spacing w:line="360" w:lineRule="auto"/>
        <w:ind w:firstLine="570"/>
        <w:jc w:val="both"/>
      </w:pPr>
      <w:r>
        <w:t>В течени</w:t>
      </w:r>
      <w:proofErr w:type="gramStart"/>
      <w:r>
        <w:t>и</w:t>
      </w:r>
      <w:proofErr w:type="gramEnd"/>
      <w:r>
        <w:t xml:space="preserve"> года д</w:t>
      </w:r>
      <w:r w:rsidRPr="000D69EA">
        <w:t xml:space="preserve">ежурство </w:t>
      </w:r>
      <w:r>
        <w:t>о</w:t>
      </w:r>
      <w:r w:rsidRPr="000D69EA">
        <w:t xml:space="preserve">существлялось в среднем 2 раза в неделю, члены </w:t>
      </w:r>
      <w:r>
        <w:t xml:space="preserve">народной дружины </w:t>
      </w:r>
      <w:r w:rsidRPr="000D69EA">
        <w:t xml:space="preserve">не только патрулируют улицы, но и помогают по направлению деятельности инспекторов по делам несовершеннолетних, по линии экономической безопасности, по линии незаконного оборота наркотиков и государственной </w:t>
      </w:r>
      <w:r w:rsidRPr="000D69EA">
        <w:lastRenderedPageBreak/>
        <w:t xml:space="preserve">автоинспекции. Основная задача общественных формирований правоохранительной направленности – это профилактика правонарушений. </w:t>
      </w:r>
    </w:p>
    <w:p w:rsidR="00EA635F" w:rsidRPr="000D69EA" w:rsidRDefault="00EA635F" w:rsidP="00EA635F">
      <w:pPr>
        <w:spacing w:line="360" w:lineRule="auto"/>
        <w:ind w:firstLine="570"/>
        <w:jc w:val="both"/>
      </w:pPr>
      <w:r w:rsidRPr="000D69EA">
        <w:t>За 12 месяцев 201</w:t>
      </w:r>
      <w:r>
        <w:t>7</w:t>
      </w:r>
      <w:r w:rsidRPr="000D69EA">
        <w:t xml:space="preserve"> года члены НД участвовали</w:t>
      </w:r>
      <w:r>
        <w:t xml:space="preserve"> в 180</w:t>
      </w:r>
      <w:r w:rsidRPr="000D69EA">
        <w:t xml:space="preserve"> профилактических </w:t>
      </w:r>
      <w:proofErr w:type="gramStart"/>
      <w:r w:rsidRPr="000D69EA">
        <w:t>мероприятиях</w:t>
      </w:r>
      <w:proofErr w:type="gramEnd"/>
      <w:r>
        <w:t xml:space="preserve"> АППГ-176, отработали 2607 человеко-часов, что составило 869 выходов АППГ-1932 человеко-часов,</w:t>
      </w:r>
      <w:r w:rsidRPr="000D69EA">
        <w:t xml:space="preserve"> </w:t>
      </w:r>
      <w:r>
        <w:t xml:space="preserve">что </w:t>
      </w:r>
      <w:r w:rsidRPr="000D69EA">
        <w:t>составило 644 выходов</w:t>
      </w:r>
      <w:r>
        <w:t xml:space="preserve">, </w:t>
      </w:r>
      <w:r w:rsidRPr="000D69EA">
        <w:t>оказано содейс</w:t>
      </w:r>
      <w:r>
        <w:t xml:space="preserve">твие в выявлении 35 преступлений АППГ-7 преступлений, </w:t>
      </w:r>
      <w:r w:rsidRPr="000D69EA">
        <w:t xml:space="preserve">выявлено </w:t>
      </w:r>
      <w:r>
        <w:t>506</w:t>
      </w:r>
      <w:r w:rsidRPr="000D69EA">
        <w:t xml:space="preserve"> административных правонарушений</w:t>
      </w:r>
      <w:r>
        <w:t xml:space="preserve"> АППГ-.393.</w:t>
      </w:r>
      <w:r w:rsidRPr="000D69EA">
        <w:t xml:space="preserve"> </w:t>
      </w:r>
    </w:p>
    <w:p w:rsidR="00EA635F" w:rsidRPr="004413D7" w:rsidRDefault="00EA635F" w:rsidP="00EA635F">
      <w:pPr>
        <w:spacing w:line="360" w:lineRule="auto"/>
        <w:ind w:firstLine="570"/>
        <w:jc w:val="both"/>
      </w:pPr>
      <w:r w:rsidRPr="000D69EA">
        <w:t>В 201</w:t>
      </w:r>
      <w:r>
        <w:t>7</w:t>
      </w:r>
      <w:r w:rsidRPr="000D69EA">
        <w:t xml:space="preserve"> году дружинники приняли участие в оперативно-профилактических мероприятиях ОМВД России по городу </w:t>
      </w:r>
      <w:proofErr w:type="spellStart"/>
      <w:r w:rsidRPr="000D69EA">
        <w:t>Югорску</w:t>
      </w:r>
      <w:proofErr w:type="spellEnd"/>
      <w:r w:rsidRPr="000D69EA">
        <w:t xml:space="preserve">: «Здоровье», «Улица», «Подросток», «Правопорядок», «Нелегальный мигрант», «Ночной дозор», </w:t>
      </w:r>
      <w:r w:rsidRPr="004413D7">
        <w:t>«С</w:t>
      </w:r>
      <w:r>
        <w:t>умерки</w:t>
      </w:r>
      <w:r w:rsidRPr="004413D7">
        <w:t>».</w:t>
      </w:r>
    </w:p>
    <w:p w:rsidR="00EA635F" w:rsidRDefault="00EA635F" w:rsidP="00EA635F">
      <w:pPr>
        <w:spacing w:line="360" w:lineRule="auto"/>
        <w:ind w:firstLine="570"/>
        <w:jc w:val="both"/>
      </w:pPr>
      <w:proofErr w:type="gramStart"/>
      <w:r w:rsidRPr="000D69EA">
        <w:t>Участвовали в охране общественного порядка в общегородских мероприятиях новогодних праздниках, «Крещение», «Масленица», «Проводы зимы», «Воскресение Христово», «Вороний день», «День весны и труда», «Городская эстафета», «День Победы», «Пасха-</w:t>
      </w:r>
      <w:r>
        <w:t>К</w:t>
      </w:r>
      <w:r w:rsidRPr="000D69EA">
        <w:t>расная», «Театральная весна»,  «Югорский звоно</w:t>
      </w:r>
      <w:r>
        <w:t>к</w:t>
      </w:r>
      <w:r w:rsidRPr="000D69EA">
        <w:t>», «День защиты детей», «Фестиваль русской культуры», «Сабантуй», «День России», «Славянский хоровод</w:t>
      </w:r>
      <w:r>
        <w:t>», «День знаний», «День города».</w:t>
      </w:r>
      <w:r w:rsidRPr="000D69EA">
        <w:t xml:space="preserve"> </w:t>
      </w:r>
      <w:proofErr w:type="gramEnd"/>
    </w:p>
    <w:p w:rsidR="00EA635F" w:rsidRDefault="00EA635F" w:rsidP="00EA635F">
      <w:pPr>
        <w:spacing w:before="120" w:line="360" w:lineRule="auto"/>
        <w:jc w:val="both"/>
      </w:pPr>
      <w:r>
        <w:t xml:space="preserve">         </w:t>
      </w:r>
      <w:proofErr w:type="gramStart"/>
      <w:r>
        <w:t xml:space="preserve">За хорошие показатели в 2017 году 5 членов народной дружины награждены юбилейной медалью 20 лет образования ОМВД России по городу </w:t>
      </w:r>
      <w:proofErr w:type="spellStart"/>
      <w:r>
        <w:t>Югорску</w:t>
      </w:r>
      <w:proofErr w:type="spellEnd"/>
      <w:r>
        <w:t>, 16 дружинников</w:t>
      </w:r>
      <w:r w:rsidRPr="00144FB9">
        <w:rPr>
          <w:b/>
          <w:sz w:val="28"/>
          <w:szCs w:val="28"/>
        </w:rPr>
        <w:t xml:space="preserve"> </w:t>
      </w:r>
      <w:r w:rsidRPr="00144FB9">
        <w:t xml:space="preserve">поощрены Благодарственным письмом начальника ОМВД России по городу </w:t>
      </w:r>
      <w:proofErr w:type="spellStart"/>
      <w:r w:rsidRPr="00144FB9">
        <w:t>Югорску</w:t>
      </w:r>
      <w:proofErr w:type="spellEnd"/>
      <w:r>
        <w:t>, 4 дружинника награждены ценными подарками и Благодарственным письмом председателя территориальной комиссии по делам несовершеннолетних и защите их прав, 3 дружинника награждены Благодарственным письмом председателя комиссии по профилактике правонарушений</w:t>
      </w:r>
      <w:proofErr w:type="gramEnd"/>
      <w:r>
        <w:t xml:space="preserve"> города Югорска, 28 членам народной дружины, по месту работы предоставлены 3 дня дополнительного оплачиваемого отпуска. Руководителям предприятий и учреждений направлено 23 благодарственные письма о </w:t>
      </w:r>
      <w:r w:rsidRPr="00C663FB">
        <w:t>поощрении работников, принимавших участие в охране общественного порядка</w:t>
      </w:r>
      <w:r>
        <w:t xml:space="preserve"> от начальника ОМВД России по городу </w:t>
      </w:r>
      <w:proofErr w:type="spellStart"/>
      <w:r>
        <w:t>Югорску</w:t>
      </w:r>
      <w:proofErr w:type="spellEnd"/>
      <w:r>
        <w:t>.</w:t>
      </w:r>
      <w:r w:rsidRPr="00C663FB">
        <w:t xml:space="preserve"> </w:t>
      </w:r>
    </w:p>
    <w:p w:rsidR="00EA635F" w:rsidRDefault="00EA635F" w:rsidP="00EA635F">
      <w:pPr>
        <w:spacing w:line="360" w:lineRule="auto"/>
        <w:ind w:firstLine="570"/>
        <w:jc w:val="both"/>
      </w:pPr>
      <w:r>
        <w:t xml:space="preserve">       Народная дружина</w:t>
      </w:r>
      <w:r w:rsidRPr="000D69EA">
        <w:t xml:space="preserve"> по охране общественного порядка  выполняют свои задачи во взаимодействии с ОМВД по г. </w:t>
      </w:r>
      <w:proofErr w:type="spellStart"/>
      <w:r w:rsidRPr="000D69EA">
        <w:t>Югорску</w:t>
      </w:r>
      <w:proofErr w:type="spellEnd"/>
      <w:r w:rsidRPr="000D69EA">
        <w:t>, администрацией города, организациями, учреждениями и предприятиями, находящимися на территории города Югорска.</w:t>
      </w:r>
    </w:p>
    <w:p w:rsidR="00EA635F" w:rsidRDefault="00EA635F" w:rsidP="00EA635F">
      <w:pPr>
        <w:jc w:val="both"/>
      </w:pPr>
    </w:p>
    <w:p w:rsidR="00EA635F" w:rsidRDefault="00EA635F" w:rsidP="00EA635F">
      <w:pPr>
        <w:jc w:val="both"/>
      </w:pPr>
      <w:r>
        <w:t>Эксперт управления внутренней политики</w:t>
      </w:r>
    </w:p>
    <w:p w:rsidR="00EA635F" w:rsidRDefault="00EA635F" w:rsidP="00EA635F">
      <w:pPr>
        <w:jc w:val="both"/>
      </w:pPr>
      <w:r>
        <w:t>и общественных связей</w:t>
      </w:r>
    </w:p>
    <w:p w:rsidR="00EA635F" w:rsidRDefault="00EA635F" w:rsidP="00EA635F">
      <w:pPr>
        <w:jc w:val="both"/>
      </w:pPr>
      <w:r>
        <w:t xml:space="preserve">администрации города Югорска                                                                 А.Р. </w:t>
      </w:r>
      <w:proofErr w:type="spellStart"/>
      <w:r>
        <w:t>Байрамгулов</w:t>
      </w:r>
      <w:proofErr w:type="spellEnd"/>
    </w:p>
    <w:p w:rsidR="002C099A" w:rsidRDefault="002C099A"/>
    <w:sectPr w:rsidR="002C099A" w:rsidSect="001972DF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D3"/>
    <w:rsid w:val="002027FF"/>
    <w:rsid w:val="00263FD3"/>
    <w:rsid w:val="002C099A"/>
    <w:rsid w:val="00E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</cp:revision>
  <dcterms:created xsi:type="dcterms:W3CDTF">2018-01-22T06:55:00Z</dcterms:created>
  <dcterms:modified xsi:type="dcterms:W3CDTF">2018-02-09T04:10:00Z</dcterms:modified>
</cp:coreProperties>
</file>