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C5" w:rsidRPr="002330F3" w:rsidRDefault="0074233D" w:rsidP="00D179C5">
      <w:pPr>
        <w:spacing w:after="240"/>
        <w:jc w:val="right"/>
        <w:rPr>
          <w:rFonts w:ascii="PT Astra Serif" w:hAnsi="PT Astra Seri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align>top</wp:align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 w:rsidRPr="002330F3">
        <w:rPr>
          <w:rFonts w:ascii="PT Astra Serif" w:hAnsi="PT Astra Serif"/>
          <w:sz w:val="28"/>
        </w:rPr>
        <w:t>«В регистр»</w:t>
      </w:r>
    </w:p>
    <w:p w:rsidR="00D179C5" w:rsidRPr="00504155" w:rsidRDefault="00D179C5" w:rsidP="00D179C5">
      <w:pPr>
        <w:spacing w:after="240"/>
        <w:rPr>
          <w:rFonts w:ascii="PT Astra Serif" w:hAnsi="PT Astra Serif"/>
        </w:rPr>
      </w:pPr>
    </w:p>
    <w:p w:rsidR="0074233D" w:rsidRPr="00504155" w:rsidRDefault="00D179C5" w:rsidP="00D179C5">
      <w:pPr>
        <w:jc w:val="center"/>
        <w:rPr>
          <w:rFonts w:ascii="PT Astra Serif" w:hAnsi="PT Astra Serif"/>
          <w:bCs/>
          <w:sz w:val="32"/>
        </w:rPr>
      </w:pPr>
      <w:r w:rsidRPr="00504155">
        <w:rPr>
          <w:rFonts w:ascii="PT Astra Serif" w:hAnsi="PT Astra Serif"/>
        </w:rPr>
        <w:br w:type="textWrapping" w:clear="all"/>
      </w:r>
      <w:r w:rsidR="0074233D" w:rsidRPr="00504155">
        <w:rPr>
          <w:rFonts w:ascii="PT Astra Serif" w:hAnsi="PT Astra Serif"/>
          <w:bCs/>
          <w:sz w:val="32"/>
        </w:rPr>
        <w:t>АДМИНИСТРАЦИЯ ГОРОДА ЮГОРСКА</w:t>
      </w:r>
    </w:p>
    <w:p w:rsidR="0074233D" w:rsidRPr="00504155" w:rsidRDefault="0074233D" w:rsidP="0074233D">
      <w:pPr>
        <w:tabs>
          <w:tab w:val="num" w:pos="0"/>
        </w:tabs>
        <w:jc w:val="center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74233D" w:rsidRPr="00504155" w:rsidRDefault="0074233D" w:rsidP="0074233D">
      <w:pPr>
        <w:tabs>
          <w:tab w:val="num" w:pos="0"/>
        </w:tabs>
        <w:jc w:val="center"/>
        <w:rPr>
          <w:rFonts w:ascii="PT Astra Serif" w:hAnsi="PT Astra Serif"/>
          <w:sz w:val="36"/>
          <w:szCs w:val="36"/>
        </w:rPr>
      </w:pPr>
    </w:p>
    <w:p w:rsidR="0074233D" w:rsidRPr="00504155" w:rsidRDefault="0074233D" w:rsidP="0074233D">
      <w:pPr>
        <w:pStyle w:val="6"/>
        <w:tabs>
          <w:tab w:val="num" w:pos="0"/>
        </w:tabs>
        <w:ind w:left="0" w:firstLine="0"/>
        <w:rPr>
          <w:rFonts w:ascii="PT Astra Serif" w:hAnsi="PT Astra Serif"/>
          <w:b w:val="0"/>
          <w:bCs/>
          <w:sz w:val="36"/>
          <w:szCs w:val="36"/>
        </w:rPr>
      </w:pPr>
      <w:r w:rsidRPr="00504155">
        <w:rPr>
          <w:rFonts w:ascii="PT Astra Serif" w:hAnsi="PT Astra Serif"/>
          <w:b w:val="0"/>
          <w:bCs/>
          <w:sz w:val="36"/>
          <w:szCs w:val="36"/>
        </w:rPr>
        <w:t>ПОСТАНОВЛЕ</w:t>
      </w:r>
      <w:bookmarkStart w:id="0" w:name="_GoBack"/>
      <w:bookmarkEnd w:id="0"/>
      <w:r w:rsidRPr="00504155">
        <w:rPr>
          <w:rFonts w:ascii="PT Astra Serif" w:hAnsi="PT Astra Serif"/>
          <w:b w:val="0"/>
          <w:bCs/>
          <w:sz w:val="36"/>
          <w:szCs w:val="36"/>
        </w:rPr>
        <w:t>НИЕ</w:t>
      </w:r>
    </w:p>
    <w:p w:rsidR="0074233D" w:rsidRDefault="0074233D" w:rsidP="00D528D7">
      <w:pPr>
        <w:spacing w:line="276" w:lineRule="auto"/>
        <w:rPr>
          <w:rFonts w:ascii="PT Astra Serif" w:hAnsi="PT Astra Serif"/>
          <w:bCs/>
          <w:sz w:val="28"/>
          <w:szCs w:val="28"/>
        </w:rPr>
      </w:pPr>
    </w:p>
    <w:p w:rsidR="00D528D7" w:rsidRPr="00D528D7" w:rsidRDefault="00D528D7" w:rsidP="00D528D7">
      <w:pPr>
        <w:spacing w:line="276" w:lineRule="auto"/>
        <w:rPr>
          <w:rFonts w:ascii="PT Astra Serif" w:hAnsi="PT Astra Serif"/>
          <w:bCs/>
          <w:sz w:val="28"/>
          <w:szCs w:val="28"/>
        </w:rPr>
      </w:pPr>
    </w:p>
    <w:p w:rsidR="0074233D" w:rsidRPr="00504155" w:rsidRDefault="0074233D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>от </w:t>
      </w:r>
      <w:r w:rsidR="00F94E90">
        <w:rPr>
          <w:rFonts w:ascii="PT Astra Serif" w:hAnsi="PT Astra Serif"/>
          <w:sz w:val="28"/>
          <w:szCs w:val="28"/>
        </w:rPr>
        <w:t>27 декабря 2021 года</w:t>
      </w:r>
      <w:r w:rsidRPr="00504155">
        <w:rPr>
          <w:rFonts w:ascii="PT Astra Serif" w:hAnsi="PT Astra Serif"/>
          <w:sz w:val="28"/>
          <w:szCs w:val="28"/>
        </w:rPr>
        <w:t xml:space="preserve"> </w:t>
      </w:r>
      <w:r w:rsidRPr="00504155">
        <w:rPr>
          <w:rFonts w:ascii="PT Astra Serif" w:hAnsi="PT Astra Serif"/>
          <w:sz w:val="28"/>
          <w:szCs w:val="28"/>
        </w:rPr>
        <w:tab/>
      </w:r>
      <w:r w:rsidRPr="00504155">
        <w:rPr>
          <w:rFonts w:ascii="PT Astra Serif" w:hAnsi="PT Astra Serif"/>
          <w:sz w:val="28"/>
          <w:szCs w:val="28"/>
        </w:rPr>
        <w:tab/>
      </w:r>
      <w:r w:rsidRPr="00504155">
        <w:rPr>
          <w:rFonts w:ascii="PT Astra Serif" w:hAnsi="PT Astra Serif"/>
          <w:sz w:val="28"/>
          <w:szCs w:val="28"/>
        </w:rPr>
        <w:tab/>
      </w:r>
      <w:r w:rsidRPr="00504155">
        <w:rPr>
          <w:rFonts w:ascii="PT Astra Serif" w:hAnsi="PT Astra Serif"/>
          <w:sz w:val="28"/>
          <w:szCs w:val="28"/>
        </w:rPr>
        <w:tab/>
      </w:r>
      <w:r w:rsidRPr="00504155">
        <w:rPr>
          <w:rFonts w:ascii="PT Astra Serif" w:hAnsi="PT Astra Serif"/>
          <w:sz w:val="28"/>
          <w:szCs w:val="28"/>
        </w:rPr>
        <w:tab/>
      </w:r>
      <w:r w:rsidRPr="00504155">
        <w:rPr>
          <w:rFonts w:ascii="PT Astra Serif" w:hAnsi="PT Astra Serif"/>
          <w:sz w:val="28"/>
          <w:szCs w:val="28"/>
        </w:rPr>
        <w:tab/>
      </w:r>
      <w:r w:rsidRPr="00504155">
        <w:rPr>
          <w:rFonts w:ascii="PT Astra Serif" w:hAnsi="PT Astra Serif"/>
          <w:sz w:val="28"/>
          <w:szCs w:val="28"/>
        </w:rPr>
        <w:tab/>
        <w:t xml:space="preserve">  </w:t>
      </w:r>
      <w:r w:rsidR="00F94E90">
        <w:rPr>
          <w:rFonts w:ascii="PT Astra Serif" w:hAnsi="PT Astra Serif"/>
          <w:sz w:val="28"/>
          <w:szCs w:val="28"/>
        </w:rPr>
        <w:t xml:space="preserve">   </w:t>
      </w:r>
      <w:r w:rsidRPr="00504155">
        <w:rPr>
          <w:rFonts w:ascii="PT Astra Serif" w:hAnsi="PT Astra Serif"/>
          <w:sz w:val="28"/>
          <w:szCs w:val="28"/>
        </w:rPr>
        <w:t xml:space="preserve"> №</w:t>
      </w:r>
      <w:r w:rsidR="00D528D7">
        <w:rPr>
          <w:rFonts w:ascii="PT Astra Serif" w:hAnsi="PT Astra Serif"/>
          <w:sz w:val="28"/>
          <w:szCs w:val="28"/>
        </w:rPr>
        <w:t xml:space="preserve"> </w:t>
      </w:r>
      <w:r w:rsidR="00F94E90">
        <w:rPr>
          <w:rFonts w:ascii="PT Astra Serif" w:hAnsi="PT Astra Serif"/>
          <w:sz w:val="28"/>
          <w:szCs w:val="28"/>
        </w:rPr>
        <w:t>2492-п</w:t>
      </w:r>
    </w:p>
    <w:p w:rsidR="00C24009" w:rsidRPr="00504155" w:rsidRDefault="00C24009" w:rsidP="0050415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516C5" w:rsidRPr="00504155" w:rsidRDefault="007516C5" w:rsidP="0050415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179C5" w:rsidRPr="00504155" w:rsidRDefault="00D179C5" w:rsidP="0050415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179C5" w:rsidRPr="00504155" w:rsidRDefault="00D179C5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>Об определении уполномоченного органа</w:t>
      </w:r>
    </w:p>
    <w:p w:rsidR="0074233D" w:rsidRPr="00504155" w:rsidRDefault="0074233D" w:rsidP="0050415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D179C5" w:rsidRPr="00504155" w:rsidRDefault="00D179C5" w:rsidP="0050415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7516C5" w:rsidRPr="00504155" w:rsidRDefault="007516C5" w:rsidP="0050415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266954" w:rsidRPr="00504155" w:rsidRDefault="00D179C5" w:rsidP="00504155">
      <w:pPr>
        <w:spacing w:line="276" w:lineRule="auto"/>
        <w:ind w:right="21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504155">
        <w:rPr>
          <w:rFonts w:ascii="PT Astra Serif" w:hAnsi="PT Astra Serif"/>
          <w:sz w:val="28"/>
          <w:szCs w:val="28"/>
        </w:rPr>
        <w:t>В соответствии с постановлением Правительства Российской Федерации от 04.04.2019 № 397 «О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</w:t>
      </w:r>
      <w:proofErr w:type="gramEnd"/>
      <w:r w:rsidRPr="0050415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04155">
        <w:rPr>
          <w:rFonts w:ascii="PT Astra Serif" w:hAnsi="PT Astra Serif"/>
          <w:sz w:val="28"/>
          <w:szCs w:val="28"/>
        </w:rPr>
        <w:t>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жительства», Законом Ханты-Мансийского автономного округа – Югры</w:t>
      </w:r>
      <w:r w:rsidR="002330F3">
        <w:rPr>
          <w:rFonts w:ascii="PT Astra Serif" w:hAnsi="PT Astra Serif"/>
          <w:sz w:val="28"/>
          <w:szCs w:val="28"/>
        </w:rPr>
        <w:t xml:space="preserve">               </w:t>
      </w:r>
      <w:r w:rsidRPr="00504155">
        <w:rPr>
          <w:rFonts w:ascii="PT Astra Serif" w:hAnsi="PT Astra Serif"/>
          <w:sz w:val="28"/>
          <w:szCs w:val="28"/>
        </w:rPr>
        <w:t xml:space="preserve"> от 20.07.2007 № 114-оз «О наделении </w:t>
      </w:r>
      <w:r w:rsidRPr="009E0E16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 Ханты-Мансийского округа</w:t>
      </w:r>
      <w:proofErr w:type="gramEnd"/>
      <w:r w:rsidRPr="009E0E16">
        <w:rPr>
          <w:rFonts w:ascii="PT Astra Serif" w:hAnsi="PT Astra Serif"/>
          <w:sz w:val="28"/>
          <w:szCs w:val="28"/>
        </w:rPr>
        <w:t xml:space="preserve"> – </w:t>
      </w:r>
      <w:proofErr w:type="gramStart"/>
      <w:r w:rsidRPr="009E0E16">
        <w:rPr>
          <w:rFonts w:ascii="PT Astra Serif" w:hAnsi="PT Astra Serif"/>
          <w:sz w:val="28"/>
          <w:szCs w:val="28"/>
        </w:rPr>
        <w:t xml:space="preserve">Югры отдельными государственными полномочиями по осуществлению деятельности по опеке и попечительству», </w:t>
      </w:r>
      <w:r w:rsidR="00504155" w:rsidRPr="009E0E16">
        <w:rPr>
          <w:rFonts w:ascii="PT Astra Serif" w:hAnsi="PT Astra Serif"/>
          <w:sz w:val="28"/>
          <w:szCs w:val="28"/>
        </w:rPr>
        <w:t>постановлени</w:t>
      </w:r>
      <w:r w:rsidR="009E0E16">
        <w:rPr>
          <w:rFonts w:ascii="PT Astra Serif" w:hAnsi="PT Astra Serif"/>
          <w:sz w:val="28"/>
          <w:szCs w:val="28"/>
        </w:rPr>
        <w:t>ем</w:t>
      </w:r>
      <w:r w:rsidR="00504155" w:rsidRPr="009E0E16">
        <w:rPr>
          <w:rFonts w:ascii="PT Astra Serif" w:hAnsi="PT Astra Serif"/>
          <w:sz w:val="28"/>
          <w:szCs w:val="28"/>
        </w:rPr>
        <w:t xml:space="preserve"> Правительства Ханты-Мансийского автономного округа - Югры от 03.08.2012 № </w:t>
      </w:r>
      <w:r w:rsidR="00504155" w:rsidRPr="009E0E16">
        <w:rPr>
          <w:rStyle w:val="a9"/>
          <w:rFonts w:ascii="PT Astra Serif" w:hAnsi="PT Astra Serif"/>
          <w:i w:val="0"/>
          <w:sz w:val="28"/>
          <w:szCs w:val="28"/>
        </w:rPr>
        <w:t>273</w:t>
      </w:r>
      <w:r w:rsidR="00504155" w:rsidRPr="009E0E16">
        <w:rPr>
          <w:rFonts w:ascii="PT Astra Serif" w:hAnsi="PT Astra Serif"/>
          <w:i/>
          <w:sz w:val="28"/>
          <w:szCs w:val="28"/>
        </w:rPr>
        <w:t>-</w:t>
      </w:r>
      <w:r w:rsidR="00504155" w:rsidRPr="009E0E16">
        <w:rPr>
          <w:rStyle w:val="a9"/>
          <w:rFonts w:ascii="PT Astra Serif" w:hAnsi="PT Astra Serif"/>
          <w:i w:val="0"/>
          <w:sz w:val="28"/>
          <w:szCs w:val="28"/>
        </w:rPr>
        <w:t>п</w:t>
      </w:r>
      <w:r w:rsidR="00504155" w:rsidRPr="009E0E16">
        <w:rPr>
          <w:rStyle w:val="a9"/>
          <w:rFonts w:ascii="PT Astra Serif" w:hAnsi="PT Astra Serif"/>
          <w:sz w:val="28"/>
          <w:szCs w:val="28"/>
        </w:rPr>
        <w:t xml:space="preserve"> </w:t>
      </w:r>
      <w:r w:rsidR="00A03604">
        <w:rPr>
          <w:rStyle w:val="a9"/>
          <w:rFonts w:ascii="PT Astra Serif" w:hAnsi="PT Astra Serif"/>
          <w:sz w:val="28"/>
          <w:szCs w:val="28"/>
        </w:rPr>
        <w:br/>
      </w:r>
      <w:r w:rsidR="00504155" w:rsidRPr="009E0E16">
        <w:rPr>
          <w:rStyle w:val="a9"/>
          <w:rFonts w:ascii="PT Astra Serif" w:hAnsi="PT Astra Serif"/>
          <w:sz w:val="28"/>
          <w:szCs w:val="28"/>
        </w:rPr>
        <w:t>«</w:t>
      </w:r>
      <w:r w:rsidR="00504155" w:rsidRPr="009E0E16">
        <w:rPr>
          <w:rFonts w:ascii="PT Astra Serif" w:hAnsi="PT Astra Serif"/>
          <w:sz w:val="28"/>
          <w:szCs w:val="28"/>
        </w:rPr>
        <w:t>О порядке формирования и ведения реестра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а также порядке ведения учета детей-</w:t>
      </w:r>
      <w:r w:rsidR="00504155" w:rsidRPr="009E0E16">
        <w:rPr>
          <w:rFonts w:ascii="PT Astra Serif" w:hAnsi="PT Astra Serif"/>
          <w:sz w:val="28"/>
          <w:szCs w:val="28"/>
        </w:rPr>
        <w:lastRenderedPageBreak/>
        <w:t>сирот и детей, оставшихся без попечения родителей</w:t>
      </w:r>
      <w:proofErr w:type="gramEnd"/>
      <w:r w:rsidR="00504155" w:rsidRPr="009E0E16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504155" w:rsidRPr="009E0E16">
        <w:rPr>
          <w:rFonts w:ascii="PT Astra Serif" w:hAnsi="PT Astra Serif"/>
          <w:sz w:val="28"/>
          <w:szCs w:val="28"/>
        </w:rPr>
        <w:t xml:space="preserve">которые подлежат обеспечению жилыми помещениями специализированного жилищного фонда по договорам найма специализированных жилых помещений, в Ханты-Мансийском автономном округе – Югре», </w:t>
      </w:r>
      <w:r w:rsidR="009E0E16">
        <w:rPr>
          <w:rFonts w:ascii="PT Astra Serif" w:hAnsi="PT Astra Serif"/>
          <w:sz w:val="28"/>
          <w:szCs w:val="28"/>
        </w:rPr>
        <w:t>п</w:t>
      </w:r>
      <w:r w:rsidR="00504155" w:rsidRPr="009E0E16">
        <w:rPr>
          <w:rFonts w:ascii="PT Astra Serif" w:hAnsi="PT Astra Serif"/>
          <w:sz w:val="28"/>
          <w:szCs w:val="28"/>
        </w:rPr>
        <w:t>остановление</w:t>
      </w:r>
      <w:r w:rsidR="009E0E16">
        <w:rPr>
          <w:rFonts w:ascii="PT Astra Serif" w:hAnsi="PT Astra Serif"/>
          <w:sz w:val="28"/>
          <w:szCs w:val="28"/>
        </w:rPr>
        <w:t>м</w:t>
      </w:r>
      <w:r w:rsidR="00504155" w:rsidRPr="009E0E16">
        <w:rPr>
          <w:rFonts w:ascii="PT Astra Serif" w:hAnsi="PT Astra Serif"/>
          <w:sz w:val="28"/>
          <w:szCs w:val="28"/>
        </w:rPr>
        <w:t xml:space="preserve"> Правительства Ханты-Мансийского автономного округа - Югры от 25.01.2013 № </w:t>
      </w:r>
      <w:r w:rsidR="00504155" w:rsidRPr="009E0E16">
        <w:rPr>
          <w:rStyle w:val="a9"/>
          <w:rFonts w:ascii="PT Astra Serif" w:hAnsi="PT Astra Serif"/>
          <w:i w:val="0"/>
          <w:sz w:val="28"/>
          <w:szCs w:val="28"/>
        </w:rPr>
        <w:t>21</w:t>
      </w:r>
      <w:r w:rsidR="00504155" w:rsidRPr="009E0E16">
        <w:rPr>
          <w:rFonts w:ascii="PT Astra Serif" w:hAnsi="PT Astra Serif"/>
          <w:i/>
          <w:sz w:val="28"/>
          <w:szCs w:val="28"/>
        </w:rPr>
        <w:t>-</w:t>
      </w:r>
      <w:r w:rsidR="00504155" w:rsidRPr="009E0E16">
        <w:rPr>
          <w:rStyle w:val="a9"/>
          <w:rFonts w:ascii="PT Astra Serif" w:hAnsi="PT Astra Serif"/>
          <w:i w:val="0"/>
          <w:sz w:val="28"/>
          <w:szCs w:val="28"/>
        </w:rPr>
        <w:t>п</w:t>
      </w:r>
      <w:r w:rsidR="00504155" w:rsidRPr="009E0E16">
        <w:rPr>
          <w:rFonts w:ascii="PT Astra Serif" w:hAnsi="PT Astra Serif"/>
          <w:sz w:val="28"/>
          <w:szCs w:val="28"/>
        </w:rPr>
        <w:t xml:space="preserve"> «Об отдельных вопросах обеспечения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</w:t>
      </w:r>
      <w:proofErr w:type="gramEnd"/>
      <w:r w:rsidR="00504155" w:rsidRPr="009E0E1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04155" w:rsidRPr="009E0E16">
        <w:rPr>
          <w:rFonts w:ascii="PT Astra Serif" w:hAnsi="PT Astra Serif"/>
          <w:sz w:val="28"/>
          <w:szCs w:val="28"/>
        </w:rPr>
        <w:t xml:space="preserve">помещений в Ханты-Мансийском автономном округе </w:t>
      </w:r>
      <w:r w:rsidR="009E0E16" w:rsidRPr="009E0E16">
        <w:rPr>
          <w:rFonts w:ascii="PT Astra Serif" w:hAnsi="PT Astra Serif"/>
          <w:sz w:val="28"/>
          <w:szCs w:val="28"/>
        </w:rPr>
        <w:t>–</w:t>
      </w:r>
      <w:r w:rsidR="00504155" w:rsidRPr="009E0E16">
        <w:rPr>
          <w:rFonts w:ascii="PT Astra Serif" w:hAnsi="PT Astra Serif"/>
          <w:sz w:val="28"/>
          <w:szCs w:val="28"/>
        </w:rPr>
        <w:t xml:space="preserve"> Югре</w:t>
      </w:r>
      <w:r w:rsidR="009E0E16" w:rsidRPr="009E0E16">
        <w:rPr>
          <w:rFonts w:ascii="PT Astra Serif" w:hAnsi="PT Astra Serif"/>
          <w:sz w:val="28"/>
          <w:szCs w:val="28"/>
        </w:rPr>
        <w:t xml:space="preserve">», </w:t>
      </w:r>
      <w:r w:rsidRPr="009E0E16">
        <w:rPr>
          <w:rFonts w:ascii="PT Astra Serif" w:hAnsi="PT Astra Serif"/>
          <w:sz w:val="28"/>
          <w:szCs w:val="28"/>
        </w:rPr>
        <w:t xml:space="preserve">приказом Департамента социального развития Ханты-Мансийского автономного округа – Югры от 15.08.2019 № 753-р </w:t>
      </w:r>
      <w:r w:rsidR="00A03604">
        <w:rPr>
          <w:rFonts w:ascii="PT Astra Serif" w:hAnsi="PT Astra Serif"/>
          <w:sz w:val="28"/>
          <w:szCs w:val="28"/>
        </w:rPr>
        <w:br/>
      </w:r>
      <w:r w:rsidRPr="009E0E16">
        <w:rPr>
          <w:rFonts w:ascii="PT Astra Serif" w:hAnsi="PT Astra Serif"/>
          <w:sz w:val="28"/>
          <w:szCs w:val="28"/>
        </w:rPr>
        <w:t>«Об организации работы по ведению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</w:t>
      </w:r>
      <w:proofErr w:type="gramEnd"/>
      <w:r w:rsidRPr="009E0E16">
        <w:rPr>
          <w:rFonts w:ascii="PT Astra Serif" w:hAnsi="PT Astra Serif"/>
          <w:sz w:val="28"/>
          <w:szCs w:val="28"/>
        </w:rPr>
        <w:t xml:space="preserve"> попечения родителей, и достигли возраста 23 лет, которые подлежат обеспечению жилыми помещениями»</w:t>
      </w:r>
      <w:r w:rsidR="00BC2E87" w:rsidRPr="009E0E16">
        <w:rPr>
          <w:rFonts w:ascii="PT Astra Serif" w:hAnsi="PT Astra Serif"/>
          <w:sz w:val="28"/>
          <w:szCs w:val="28"/>
        </w:rPr>
        <w:t>:</w:t>
      </w:r>
    </w:p>
    <w:p w:rsidR="00337755" w:rsidRPr="00504155" w:rsidRDefault="00F640B2" w:rsidP="00504155">
      <w:pPr>
        <w:spacing w:line="276" w:lineRule="auto"/>
        <w:ind w:right="21" w:firstLine="708"/>
        <w:jc w:val="both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 xml:space="preserve">1. </w:t>
      </w:r>
      <w:r w:rsidR="00337755" w:rsidRPr="00504155">
        <w:rPr>
          <w:rFonts w:ascii="PT Astra Serif" w:hAnsi="PT Astra Serif"/>
          <w:sz w:val="28"/>
          <w:szCs w:val="28"/>
        </w:rPr>
        <w:t>Определить отдел опеки и попечительств</w:t>
      </w:r>
      <w:r w:rsidR="009E0E16">
        <w:rPr>
          <w:rFonts w:ascii="PT Astra Serif" w:hAnsi="PT Astra Serif"/>
          <w:sz w:val="28"/>
          <w:szCs w:val="28"/>
        </w:rPr>
        <w:t xml:space="preserve">а администрации города Югорска </w:t>
      </w:r>
      <w:r w:rsidR="00337755" w:rsidRPr="00504155">
        <w:rPr>
          <w:rFonts w:ascii="PT Astra Serif" w:hAnsi="PT Astra Serif"/>
          <w:sz w:val="28"/>
          <w:szCs w:val="28"/>
        </w:rPr>
        <w:t>уполномоченным органом:</w:t>
      </w:r>
    </w:p>
    <w:p w:rsidR="00337755" w:rsidRPr="00D44172" w:rsidRDefault="00337755" w:rsidP="00504155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04155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504155">
        <w:rPr>
          <w:rFonts w:ascii="PT Astra Serif" w:hAnsi="PT Astra Serif"/>
          <w:sz w:val="28"/>
          <w:szCs w:val="28"/>
        </w:rPr>
        <w:t xml:space="preserve">По </w:t>
      </w:r>
      <w:r w:rsidR="009E0E16">
        <w:rPr>
          <w:rFonts w:ascii="PT Astra Serif" w:hAnsi="PT Astra Serif"/>
          <w:sz w:val="28"/>
          <w:szCs w:val="28"/>
        </w:rPr>
        <w:t xml:space="preserve">предоставлению в Департамент социального развития Ханты-Мансийского автономного округа – Югры сведений, необходимых для </w:t>
      </w: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>формировани</w:t>
      </w:r>
      <w:r w:rsidR="009E0E16">
        <w:rPr>
          <w:rFonts w:ascii="PT Astra Serif" w:eastAsiaTheme="minorHAnsi" w:hAnsi="PT Astra Serif"/>
          <w:sz w:val="28"/>
          <w:szCs w:val="28"/>
          <w:lang w:eastAsia="en-US"/>
        </w:rPr>
        <w:t>я</w:t>
      </w: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9E0E16">
        <w:rPr>
          <w:rFonts w:ascii="PT Astra Serif" w:eastAsiaTheme="minorHAnsi" w:hAnsi="PT Astra Serif"/>
          <w:sz w:val="28"/>
          <w:szCs w:val="28"/>
          <w:lang w:eastAsia="en-US"/>
        </w:rPr>
        <w:t xml:space="preserve">сводного списка </w:t>
      </w: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proofErr w:type="gramEnd"/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proofErr w:type="gramStart"/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>которые подлежат обеспечению жилыми помещениями</w:t>
      </w:r>
      <w:r w:rsidR="009E0E16">
        <w:rPr>
          <w:rFonts w:ascii="PT Astra Serif" w:eastAsiaTheme="minorHAnsi" w:hAnsi="PT Astra Serif"/>
          <w:sz w:val="28"/>
          <w:szCs w:val="28"/>
          <w:lang w:eastAsia="en-US"/>
        </w:rPr>
        <w:t>; для</w:t>
      </w: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 принятия решений об исключении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из </w:t>
      </w:r>
      <w:r w:rsidRPr="00D44172">
        <w:rPr>
          <w:rFonts w:ascii="PT Astra Serif" w:eastAsiaTheme="minorHAnsi" w:hAnsi="PT Astra Serif"/>
          <w:sz w:val="28"/>
          <w:szCs w:val="28"/>
          <w:lang w:eastAsia="en-US"/>
        </w:rPr>
        <w:t>списка.</w:t>
      </w:r>
      <w:proofErr w:type="gramEnd"/>
    </w:p>
    <w:p w:rsidR="00D44172" w:rsidRPr="00D44172" w:rsidRDefault="00337755" w:rsidP="00D44172">
      <w:pPr>
        <w:pStyle w:val="ab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44172">
        <w:rPr>
          <w:rFonts w:ascii="PT Astra Serif" w:hAnsi="PT Astra Serif"/>
          <w:sz w:val="28"/>
          <w:szCs w:val="28"/>
        </w:rPr>
        <w:t xml:space="preserve">1.2. По </w:t>
      </w:r>
      <w:r w:rsidR="00D44172">
        <w:rPr>
          <w:rFonts w:ascii="PT Astra Serif" w:hAnsi="PT Astra Serif"/>
          <w:sz w:val="28"/>
          <w:szCs w:val="28"/>
        </w:rPr>
        <w:t xml:space="preserve">формированию и ведению </w:t>
      </w:r>
      <w:r w:rsidR="00D44172" w:rsidRPr="00D44172">
        <w:rPr>
          <w:rFonts w:ascii="PT Astra Serif" w:eastAsiaTheme="minorHAnsi" w:hAnsi="PT Astra Serif"/>
          <w:sz w:val="28"/>
          <w:szCs w:val="28"/>
          <w:lang w:eastAsia="en-US"/>
        </w:rPr>
        <w:t>учета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</w:t>
      </w:r>
      <w:r w:rsidR="00D44172" w:rsidRPr="00D44172">
        <w:rPr>
          <w:rStyle w:val="aa"/>
          <w:rFonts w:ascii="PT Astra Serif" w:hAnsi="PT Astra Serif" w:cs="Times New Roman"/>
          <w:b w:val="0"/>
          <w:color w:val="auto"/>
          <w:sz w:val="28"/>
          <w:szCs w:val="28"/>
        </w:rPr>
        <w:t>.</w:t>
      </w:r>
    </w:p>
    <w:p w:rsidR="00337755" w:rsidRPr="00504155" w:rsidRDefault="00337755" w:rsidP="00504155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1.3. По </w:t>
      </w:r>
      <w:r w:rsidR="00D44172">
        <w:rPr>
          <w:rFonts w:ascii="PT Astra Serif" w:eastAsiaTheme="minorHAnsi" w:hAnsi="PT Astra Serif"/>
          <w:sz w:val="28"/>
          <w:szCs w:val="28"/>
          <w:lang w:eastAsia="en-US"/>
        </w:rPr>
        <w:t>формированию и ведению р</w:t>
      </w:r>
      <w:r w:rsidR="00D44172" w:rsidRPr="00D44172">
        <w:rPr>
          <w:rFonts w:ascii="PT Astra Serif" w:eastAsiaTheme="minorHAnsi" w:hAnsi="PT Astra Serif"/>
          <w:sz w:val="28"/>
          <w:szCs w:val="28"/>
          <w:lang w:eastAsia="en-US"/>
        </w:rPr>
        <w:t>еестр</w:t>
      </w:r>
      <w:r w:rsidR="00D44172">
        <w:rPr>
          <w:rFonts w:ascii="PT Astra Serif" w:eastAsiaTheme="minorHAnsi" w:hAnsi="PT Astra Serif"/>
          <w:sz w:val="28"/>
          <w:szCs w:val="28"/>
          <w:lang w:eastAsia="en-US"/>
        </w:rPr>
        <w:t>а жилых помещений, нанима</w:t>
      </w:r>
      <w:r w:rsidR="00D44172" w:rsidRPr="00D44172">
        <w:rPr>
          <w:rFonts w:ascii="PT Astra Serif" w:eastAsiaTheme="minorHAnsi" w:hAnsi="PT Astra Serif"/>
          <w:sz w:val="28"/>
          <w:szCs w:val="28"/>
          <w:lang w:eastAsia="en-US"/>
        </w:rPr>
        <w:t>т</w:t>
      </w:r>
      <w:r w:rsidR="00D44172">
        <w:rPr>
          <w:rFonts w:ascii="PT Astra Serif" w:eastAsiaTheme="minorHAnsi" w:hAnsi="PT Astra Serif"/>
          <w:sz w:val="28"/>
          <w:szCs w:val="28"/>
          <w:lang w:eastAsia="en-US"/>
        </w:rPr>
        <w:t>е</w:t>
      </w:r>
      <w:r w:rsidR="00D44172" w:rsidRPr="00D44172">
        <w:rPr>
          <w:rFonts w:ascii="PT Astra Serif" w:eastAsiaTheme="minorHAnsi" w:hAnsi="PT Astra Serif"/>
          <w:sz w:val="28"/>
          <w:szCs w:val="28"/>
          <w:lang w:eastAsia="en-US"/>
        </w:rPr>
        <w:t xml:space="preserve">лями или членами семей нанимателей по договору социального </w:t>
      </w:r>
      <w:r w:rsidR="00D44172" w:rsidRPr="00D44172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найма либо собственниками которых являются дети-сироты и дети, оставшиеся без попечения родителей</w:t>
      </w: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D166C9" w:rsidRDefault="00337755" w:rsidP="0050415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2. </w:t>
      </w:r>
      <w:r w:rsidR="00D44172" w:rsidRPr="008717B3">
        <w:rPr>
          <w:rFonts w:ascii="PT Astra Serif" w:hAnsi="PT Astra Serif"/>
          <w:sz w:val="28"/>
          <w:szCs w:val="28"/>
        </w:rPr>
        <w:t>Признать утратившим</w:t>
      </w:r>
      <w:r w:rsidR="00D166C9">
        <w:rPr>
          <w:rFonts w:ascii="PT Astra Serif" w:hAnsi="PT Astra Serif"/>
          <w:sz w:val="28"/>
          <w:szCs w:val="28"/>
        </w:rPr>
        <w:t>и</w:t>
      </w:r>
      <w:r w:rsidR="00D44172" w:rsidRPr="008717B3">
        <w:rPr>
          <w:rFonts w:ascii="PT Astra Serif" w:hAnsi="PT Astra Serif"/>
          <w:sz w:val="28"/>
          <w:szCs w:val="28"/>
        </w:rPr>
        <w:t xml:space="preserve"> силу постановлени</w:t>
      </w:r>
      <w:r w:rsidR="00D44172">
        <w:rPr>
          <w:rFonts w:ascii="PT Astra Serif" w:hAnsi="PT Astra Serif"/>
          <w:sz w:val="28"/>
          <w:szCs w:val="28"/>
        </w:rPr>
        <w:t>я</w:t>
      </w:r>
      <w:r w:rsidR="00D44172" w:rsidRPr="008717B3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D166C9">
        <w:rPr>
          <w:rFonts w:ascii="PT Astra Serif" w:hAnsi="PT Astra Serif"/>
          <w:sz w:val="28"/>
          <w:szCs w:val="28"/>
        </w:rPr>
        <w:t>:</w:t>
      </w:r>
    </w:p>
    <w:p w:rsidR="00D166C9" w:rsidRDefault="00D166C9" w:rsidP="0050415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D44172" w:rsidRPr="008717B3">
        <w:rPr>
          <w:rFonts w:ascii="PT Astra Serif" w:hAnsi="PT Astra Serif"/>
          <w:sz w:val="28"/>
          <w:szCs w:val="28"/>
        </w:rPr>
        <w:t xml:space="preserve">от </w:t>
      </w:r>
      <w:r w:rsidR="00D44172">
        <w:rPr>
          <w:rFonts w:ascii="PT Astra Serif" w:hAnsi="PT Astra Serif"/>
          <w:sz w:val="28"/>
          <w:szCs w:val="28"/>
        </w:rPr>
        <w:t>07.04.2015 № 1767</w:t>
      </w:r>
      <w:r w:rsidR="00D44172" w:rsidRPr="008717B3">
        <w:rPr>
          <w:rFonts w:ascii="PT Astra Serif" w:hAnsi="PT Astra Serif"/>
          <w:sz w:val="28"/>
          <w:szCs w:val="28"/>
        </w:rPr>
        <w:t xml:space="preserve"> «О</w:t>
      </w:r>
      <w:r w:rsidR="00D44172">
        <w:rPr>
          <w:rFonts w:ascii="PT Astra Serif" w:hAnsi="PT Astra Serif"/>
          <w:sz w:val="28"/>
          <w:szCs w:val="28"/>
        </w:rPr>
        <w:t>б определении уполномоченного органа</w:t>
      </w:r>
      <w:r w:rsidR="00D44172" w:rsidRPr="008717B3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D44172" w:rsidRPr="00504155" w:rsidRDefault="00D166C9" w:rsidP="00504155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-</w:t>
      </w:r>
      <w:r w:rsidR="00A03604">
        <w:rPr>
          <w:rFonts w:ascii="PT Astra Serif" w:hAnsi="PT Astra Serif"/>
          <w:sz w:val="28"/>
          <w:szCs w:val="28"/>
        </w:rPr>
        <w:t xml:space="preserve"> </w:t>
      </w:r>
      <w:r w:rsidR="00D44172">
        <w:rPr>
          <w:rFonts w:ascii="PT Astra Serif" w:eastAsiaTheme="minorHAnsi" w:hAnsi="PT Astra Serif"/>
          <w:sz w:val="28"/>
          <w:szCs w:val="28"/>
          <w:lang w:eastAsia="en-US"/>
        </w:rPr>
        <w:t>от 23.11.2015 № 3406 «</w:t>
      </w:r>
      <w:r>
        <w:rPr>
          <w:rFonts w:ascii="PT Astra Serif" w:eastAsiaTheme="minorHAnsi" w:hAnsi="PT Astra Serif"/>
          <w:sz w:val="28"/>
          <w:szCs w:val="28"/>
          <w:lang w:eastAsia="en-US"/>
        </w:rPr>
        <w:t>О внесении</w:t>
      </w:r>
      <w:r w:rsidR="00A03604">
        <w:rPr>
          <w:rFonts w:ascii="PT Astra Serif" w:eastAsiaTheme="minorHAnsi" w:hAnsi="PT Astra Serif"/>
          <w:sz w:val="28"/>
          <w:szCs w:val="28"/>
          <w:lang w:eastAsia="en-US"/>
        </w:rPr>
        <w:t xml:space="preserve"> измен</w:t>
      </w:r>
      <w:r w:rsidR="00D44172">
        <w:rPr>
          <w:rFonts w:ascii="PT Astra Serif" w:eastAsiaTheme="minorHAnsi" w:hAnsi="PT Astra Serif"/>
          <w:sz w:val="28"/>
          <w:szCs w:val="28"/>
          <w:lang w:eastAsia="en-US"/>
        </w:rPr>
        <w:t xml:space="preserve">ений в постановления администрации города Югорска </w:t>
      </w:r>
      <w:r w:rsidR="00A03604">
        <w:rPr>
          <w:rFonts w:ascii="PT Astra Serif" w:eastAsiaTheme="minorHAnsi" w:hAnsi="PT Astra Serif"/>
          <w:sz w:val="28"/>
          <w:szCs w:val="28"/>
          <w:lang w:eastAsia="en-US"/>
        </w:rPr>
        <w:t>от 07.04.2015 № 1766, от 07.04.2015 № 1767».</w:t>
      </w:r>
    </w:p>
    <w:p w:rsidR="00A955B3" w:rsidRPr="00504155" w:rsidRDefault="00337755" w:rsidP="006A04EC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3. </w:t>
      </w:r>
      <w:r w:rsidR="006A04EC">
        <w:rPr>
          <w:rFonts w:ascii="PT Astra Serif" w:eastAsiaTheme="minorHAnsi" w:hAnsi="PT Astra Serif"/>
          <w:sz w:val="28"/>
          <w:szCs w:val="28"/>
          <w:lang w:eastAsia="en-US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</w:t>
      </w:r>
      <w:r w:rsidR="00A955B3" w:rsidRPr="00504155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A955B3" w:rsidRPr="00504155" w:rsidRDefault="00D166C9" w:rsidP="00504155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4</w:t>
      </w:r>
      <w:r w:rsidR="00A955B3"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. </w:t>
      </w:r>
      <w:proofErr w:type="gramStart"/>
      <w:r w:rsidR="00A955B3" w:rsidRPr="00504155">
        <w:rPr>
          <w:rFonts w:ascii="PT Astra Serif" w:eastAsiaTheme="minorHAnsi" w:hAnsi="PT Astra Serif"/>
          <w:sz w:val="28"/>
          <w:szCs w:val="28"/>
          <w:lang w:eastAsia="en-US"/>
        </w:rPr>
        <w:t>Контроль за</w:t>
      </w:r>
      <w:proofErr w:type="gramEnd"/>
      <w:r w:rsidR="00A955B3"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 выполнением постановления возложить на заместителя главы города Югорска Т.И. Долгодворову. </w:t>
      </w:r>
    </w:p>
    <w:p w:rsidR="00337755" w:rsidRPr="00504155" w:rsidRDefault="00337755" w:rsidP="00504155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337755" w:rsidRPr="00504155" w:rsidRDefault="00337755" w:rsidP="00504155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337755" w:rsidRPr="00504155" w:rsidRDefault="00337755" w:rsidP="00504155">
      <w:pPr>
        <w:suppressAutoHyphens w:val="0"/>
        <w:autoSpaceDE w:val="0"/>
        <w:autoSpaceDN w:val="0"/>
        <w:adjustRightInd w:val="0"/>
        <w:spacing w:before="75" w:line="276" w:lineRule="auto"/>
        <w:ind w:left="170"/>
        <w:jc w:val="both"/>
        <w:rPr>
          <w:rFonts w:ascii="PT Astra Serif" w:eastAsiaTheme="minorHAnsi" w:hAnsi="PT Astra Serif" w:cs="Arial"/>
          <w:i/>
          <w:iCs/>
          <w:color w:val="353842"/>
          <w:sz w:val="28"/>
          <w:szCs w:val="28"/>
          <w:shd w:val="clear" w:color="auto" w:fill="F0F0F0"/>
          <w:lang w:eastAsia="en-US"/>
        </w:rPr>
      </w:pPr>
    </w:p>
    <w:p w:rsidR="00E65596" w:rsidRPr="00504155" w:rsidRDefault="00E65596" w:rsidP="00504155">
      <w:pPr>
        <w:tabs>
          <w:tab w:val="left" w:pos="709"/>
        </w:tabs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901C28" w:rsidRPr="00504155" w:rsidRDefault="00266836" w:rsidP="00504155">
      <w:pPr>
        <w:tabs>
          <w:tab w:val="left" w:pos="709"/>
        </w:tabs>
        <w:spacing w:line="276" w:lineRule="auto"/>
        <w:rPr>
          <w:rFonts w:ascii="PT Astra Serif" w:hAnsi="PT Astra Serif"/>
          <w:b/>
          <w:sz w:val="28"/>
          <w:szCs w:val="28"/>
        </w:rPr>
      </w:pPr>
      <w:r w:rsidRPr="00504155">
        <w:rPr>
          <w:rFonts w:ascii="PT Astra Serif" w:hAnsi="PT Astra Serif"/>
          <w:b/>
          <w:sz w:val="28"/>
          <w:szCs w:val="28"/>
        </w:rPr>
        <w:t>Г</w:t>
      </w:r>
      <w:r w:rsidR="00901C28" w:rsidRPr="00504155">
        <w:rPr>
          <w:rFonts w:ascii="PT Astra Serif" w:hAnsi="PT Astra Serif"/>
          <w:b/>
          <w:sz w:val="28"/>
          <w:szCs w:val="28"/>
        </w:rPr>
        <w:t>лав</w:t>
      </w:r>
      <w:r w:rsidRPr="00504155">
        <w:rPr>
          <w:rFonts w:ascii="PT Astra Serif" w:hAnsi="PT Astra Serif"/>
          <w:b/>
          <w:sz w:val="28"/>
          <w:szCs w:val="28"/>
        </w:rPr>
        <w:t>а</w:t>
      </w:r>
      <w:r w:rsidR="00901C28" w:rsidRPr="00504155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901C28" w:rsidRPr="00504155">
        <w:rPr>
          <w:rFonts w:ascii="PT Astra Serif" w:hAnsi="PT Astra Serif"/>
          <w:b/>
          <w:sz w:val="28"/>
          <w:szCs w:val="28"/>
        </w:rPr>
        <w:tab/>
      </w:r>
      <w:r w:rsidR="00901C28" w:rsidRPr="00504155">
        <w:rPr>
          <w:rFonts w:ascii="PT Astra Serif" w:hAnsi="PT Astra Serif"/>
          <w:b/>
          <w:sz w:val="28"/>
          <w:szCs w:val="28"/>
        </w:rPr>
        <w:tab/>
      </w:r>
      <w:r w:rsidR="00901C28" w:rsidRPr="00504155">
        <w:rPr>
          <w:rFonts w:ascii="PT Astra Serif" w:hAnsi="PT Astra Serif"/>
          <w:b/>
          <w:sz w:val="28"/>
          <w:szCs w:val="28"/>
        </w:rPr>
        <w:tab/>
      </w:r>
      <w:r w:rsidR="00A03604">
        <w:rPr>
          <w:rFonts w:ascii="PT Astra Serif" w:hAnsi="PT Astra Serif"/>
          <w:b/>
          <w:sz w:val="28"/>
          <w:szCs w:val="28"/>
        </w:rPr>
        <w:tab/>
      </w:r>
      <w:r w:rsidR="00A03604">
        <w:rPr>
          <w:rFonts w:ascii="PT Astra Serif" w:hAnsi="PT Astra Serif"/>
          <w:b/>
          <w:sz w:val="28"/>
          <w:szCs w:val="28"/>
        </w:rPr>
        <w:tab/>
      </w:r>
      <w:r w:rsidR="00901C28" w:rsidRPr="00504155">
        <w:rPr>
          <w:rFonts w:ascii="PT Astra Serif" w:hAnsi="PT Astra Serif"/>
          <w:b/>
          <w:sz w:val="28"/>
          <w:szCs w:val="28"/>
        </w:rPr>
        <w:tab/>
      </w:r>
      <w:r w:rsidR="00701C15" w:rsidRPr="00504155">
        <w:rPr>
          <w:rFonts w:ascii="PT Astra Serif" w:hAnsi="PT Astra Serif"/>
          <w:b/>
          <w:sz w:val="28"/>
          <w:szCs w:val="28"/>
        </w:rPr>
        <w:t xml:space="preserve"> </w:t>
      </w:r>
      <w:r w:rsidR="00A03604">
        <w:rPr>
          <w:rFonts w:ascii="PT Astra Serif" w:hAnsi="PT Astra Serif"/>
          <w:b/>
          <w:sz w:val="28"/>
          <w:szCs w:val="28"/>
        </w:rPr>
        <w:t xml:space="preserve"> </w:t>
      </w:r>
      <w:r w:rsidR="00701C15" w:rsidRPr="00504155">
        <w:rPr>
          <w:rFonts w:ascii="PT Astra Serif" w:hAnsi="PT Astra Serif"/>
          <w:b/>
          <w:sz w:val="28"/>
          <w:szCs w:val="28"/>
        </w:rPr>
        <w:t xml:space="preserve">   А.В. Бородкин</w:t>
      </w:r>
    </w:p>
    <w:p w:rsidR="00701C15" w:rsidRPr="00504155" w:rsidRDefault="00701C15" w:rsidP="00504155">
      <w:pPr>
        <w:tabs>
          <w:tab w:val="left" w:pos="709"/>
        </w:tabs>
        <w:spacing w:line="276" w:lineRule="auto"/>
        <w:rPr>
          <w:rFonts w:ascii="PT Astra Serif" w:hAnsi="PT Astra Serif"/>
          <w:b/>
          <w:sz w:val="28"/>
          <w:szCs w:val="28"/>
        </w:rPr>
      </w:pPr>
    </w:p>
    <w:sectPr w:rsidR="00701C15" w:rsidRPr="00504155" w:rsidSect="00F94E9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3F6" w:rsidRDefault="008373F6" w:rsidP="00D528D7">
      <w:r>
        <w:separator/>
      </w:r>
    </w:p>
  </w:endnote>
  <w:endnote w:type="continuationSeparator" w:id="0">
    <w:p w:rsidR="008373F6" w:rsidRDefault="008373F6" w:rsidP="00D5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3F6" w:rsidRDefault="008373F6" w:rsidP="00D528D7">
      <w:r>
        <w:separator/>
      </w:r>
    </w:p>
  </w:footnote>
  <w:footnote w:type="continuationSeparator" w:id="0">
    <w:p w:rsidR="008373F6" w:rsidRDefault="008373F6" w:rsidP="00D52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11465"/>
      <w:docPartObj>
        <w:docPartGallery w:val="Page Numbers (Top of Page)"/>
        <w:docPartUnique/>
      </w:docPartObj>
    </w:sdtPr>
    <w:sdtEndPr/>
    <w:sdtContent>
      <w:p w:rsidR="00D528D7" w:rsidRDefault="00F94E9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528D7" w:rsidRDefault="00D528D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33D"/>
    <w:rsid w:val="00004D6A"/>
    <w:rsid w:val="000066B7"/>
    <w:rsid w:val="00010065"/>
    <w:rsid w:val="00011AEA"/>
    <w:rsid w:val="00014FDD"/>
    <w:rsid w:val="000159E3"/>
    <w:rsid w:val="000208F8"/>
    <w:rsid w:val="00022E58"/>
    <w:rsid w:val="000253A4"/>
    <w:rsid w:val="00031D76"/>
    <w:rsid w:val="00044A3B"/>
    <w:rsid w:val="000536E2"/>
    <w:rsid w:val="00090AB4"/>
    <w:rsid w:val="00093D90"/>
    <w:rsid w:val="000A2CF2"/>
    <w:rsid w:val="000B17B6"/>
    <w:rsid w:val="000C028E"/>
    <w:rsid w:val="000C40C5"/>
    <w:rsid w:val="000D6189"/>
    <w:rsid w:val="001069C9"/>
    <w:rsid w:val="00106ECA"/>
    <w:rsid w:val="001130E9"/>
    <w:rsid w:val="00114665"/>
    <w:rsid w:val="001223AB"/>
    <w:rsid w:val="0013080C"/>
    <w:rsid w:val="00130B76"/>
    <w:rsid w:val="001315BD"/>
    <w:rsid w:val="00144B16"/>
    <w:rsid w:val="00146AB5"/>
    <w:rsid w:val="00155445"/>
    <w:rsid w:val="00157E33"/>
    <w:rsid w:val="00167E01"/>
    <w:rsid w:val="00170C64"/>
    <w:rsid w:val="00174DDF"/>
    <w:rsid w:val="001771BC"/>
    <w:rsid w:val="00181552"/>
    <w:rsid w:val="00181C60"/>
    <w:rsid w:val="001A48ED"/>
    <w:rsid w:val="001C4DEA"/>
    <w:rsid w:val="001D45BE"/>
    <w:rsid w:val="001E02AD"/>
    <w:rsid w:val="001E7FF4"/>
    <w:rsid w:val="001F02F6"/>
    <w:rsid w:val="001F2820"/>
    <w:rsid w:val="001F6B5B"/>
    <w:rsid w:val="00203EE5"/>
    <w:rsid w:val="0021683E"/>
    <w:rsid w:val="002179A0"/>
    <w:rsid w:val="002219E8"/>
    <w:rsid w:val="002330F3"/>
    <w:rsid w:val="0023381B"/>
    <w:rsid w:val="00234146"/>
    <w:rsid w:val="00236A02"/>
    <w:rsid w:val="00237228"/>
    <w:rsid w:val="0024095A"/>
    <w:rsid w:val="00243D59"/>
    <w:rsid w:val="00252086"/>
    <w:rsid w:val="00254612"/>
    <w:rsid w:val="00263FC3"/>
    <w:rsid w:val="00266836"/>
    <w:rsid w:val="00266954"/>
    <w:rsid w:val="00267BFF"/>
    <w:rsid w:val="0027310D"/>
    <w:rsid w:val="00281D21"/>
    <w:rsid w:val="002847C2"/>
    <w:rsid w:val="00285CFA"/>
    <w:rsid w:val="00291755"/>
    <w:rsid w:val="002928F3"/>
    <w:rsid w:val="00292F48"/>
    <w:rsid w:val="002941C5"/>
    <w:rsid w:val="00295950"/>
    <w:rsid w:val="002C00A0"/>
    <w:rsid w:val="002C3CBC"/>
    <w:rsid w:val="002C5C09"/>
    <w:rsid w:val="002C78BC"/>
    <w:rsid w:val="002C7F54"/>
    <w:rsid w:val="002D47D6"/>
    <w:rsid w:val="002D58F5"/>
    <w:rsid w:val="002E51D7"/>
    <w:rsid w:val="002E63F5"/>
    <w:rsid w:val="002F156E"/>
    <w:rsid w:val="002F7B51"/>
    <w:rsid w:val="0030545B"/>
    <w:rsid w:val="00311639"/>
    <w:rsid w:val="003329A2"/>
    <w:rsid w:val="003359B4"/>
    <w:rsid w:val="00337755"/>
    <w:rsid w:val="003469EC"/>
    <w:rsid w:val="00351DD2"/>
    <w:rsid w:val="003533A6"/>
    <w:rsid w:val="00360882"/>
    <w:rsid w:val="00363C64"/>
    <w:rsid w:val="00366766"/>
    <w:rsid w:val="00370C66"/>
    <w:rsid w:val="00375B5C"/>
    <w:rsid w:val="00380B3B"/>
    <w:rsid w:val="003831DA"/>
    <w:rsid w:val="00396885"/>
    <w:rsid w:val="003A370E"/>
    <w:rsid w:val="003B7B20"/>
    <w:rsid w:val="003D650E"/>
    <w:rsid w:val="003E4947"/>
    <w:rsid w:val="003F1687"/>
    <w:rsid w:val="00402FD3"/>
    <w:rsid w:val="004161B5"/>
    <w:rsid w:val="004244BB"/>
    <w:rsid w:val="00425DAE"/>
    <w:rsid w:val="004446A7"/>
    <w:rsid w:val="004451A1"/>
    <w:rsid w:val="00445B23"/>
    <w:rsid w:val="00460439"/>
    <w:rsid w:val="004626FB"/>
    <w:rsid w:val="00481D3D"/>
    <w:rsid w:val="00485E7A"/>
    <w:rsid w:val="00486E60"/>
    <w:rsid w:val="0048739C"/>
    <w:rsid w:val="004924BF"/>
    <w:rsid w:val="00493747"/>
    <w:rsid w:val="00493808"/>
    <w:rsid w:val="004A6263"/>
    <w:rsid w:val="004B4294"/>
    <w:rsid w:val="004B4681"/>
    <w:rsid w:val="004C5305"/>
    <w:rsid w:val="004D3B04"/>
    <w:rsid w:val="004F1EE5"/>
    <w:rsid w:val="004F5550"/>
    <w:rsid w:val="005033FC"/>
    <w:rsid w:val="00504155"/>
    <w:rsid w:val="005279B6"/>
    <w:rsid w:val="005324CC"/>
    <w:rsid w:val="00542B7D"/>
    <w:rsid w:val="00551CE4"/>
    <w:rsid w:val="00580466"/>
    <w:rsid w:val="00580EF8"/>
    <w:rsid w:val="005854B7"/>
    <w:rsid w:val="00591412"/>
    <w:rsid w:val="005C1B3B"/>
    <w:rsid w:val="005C1F86"/>
    <w:rsid w:val="005D24BE"/>
    <w:rsid w:val="005D759E"/>
    <w:rsid w:val="005E0F8E"/>
    <w:rsid w:val="005E5EF7"/>
    <w:rsid w:val="005E7A4B"/>
    <w:rsid w:val="005F5678"/>
    <w:rsid w:val="006053F5"/>
    <w:rsid w:val="00605FD7"/>
    <w:rsid w:val="0062274D"/>
    <w:rsid w:val="00622B24"/>
    <w:rsid w:val="0063756B"/>
    <w:rsid w:val="0064010E"/>
    <w:rsid w:val="00645B54"/>
    <w:rsid w:val="00651A42"/>
    <w:rsid w:val="00653301"/>
    <w:rsid w:val="00656953"/>
    <w:rsid w:val="006731DD"/>
    <w:rsid w:val="00684FD5"/>
    <w:rsid w:val="006937C2"/>
    <w:rsid w:val="00696EC6"/>
    <w:rsid w:val="006A04EC"/>
    <w:rsid w:val="006A76A2"/>
    <w:rsid w:val="006C3F62"/>
    <w:rsid w:val="006D5E37"/>
    <w:rsid w:val="006D6365"/>
    <w:rsid w:val="006D74B0"/>
    <w:rsid w:val="006E5543"/>
    <w:rsid w:val="006E6616"/>
    <w:rsid w:val="006E7C1A"/>
    <w:rsid w:val="006F639C"/>
    <w:rsid w:val="006F6818"/>
    <w:rsid w:val="006F6A02"/>
    <w:rsid w:val="00701C15"/>
    <w:rsid w:val="00705711"/>
    <w:rsid w:val="00713546"/>
    <w:rsid w:val="00720886"/>
    <w:rsid w:val="00724CAE"/>
    <w:rsid w:val="00733A84"/>
    <w:rsid w:val="00740E73"/>
    <w:rsid w:val="0074233D"/>
    <w:rsid w:val="00745493"/>
    <w:rsid w:val="007477EC"/>
    <w:rsid w:val="007516C5"/>
    <w:rsid w:val="007523FF"/>
    <w:rsid w:val="007544C9"/>
    <w:rsid w:val="0076029E"/>
    <w:rsid w:val="00760AA6"/>
    <w:rsid w:val="00763E5C"/>
    <w:rsid w:val="00764CF9"/>
    <w:rsid w:val="00771888"/>
    <w:rsid w:val="00776257"/>
    <w:rsid w:val="00777F88"/>
    <w:rsid w:val="00781B9D"/>
    <w:rsid w:val="00782E11"/>
    <w:rsid w:val="00792A9A"/>
    <w:rsid w:val="00797A99"/>
    <w:rsid w:val="007B046B"/>
    <w:rsid w:val="007B09EF"/>
    <w:rsid w:val="007B4290"/>
    <w:rsid w:val="007B4635"/>
    <w:rsid w:val="007F0D75"/>
    <w:rsid w:val="008006FC"/>
    <w:rsid w:val="00804940"/>
    <w:rsid w:val="00815E83"/>
    <w:rsid w:val="008207C3"/>
    <w:rsid w:val="00827F8F"/>
    <w:rsid w:val="00834BE3"/>
    <w:rsid w:val="008373F6"/>
    <w:rsid w:val="00837437"/>
    <w:rsid w:val="0084705D"/>
    <w:rsid w:val="00850CC5"/>
    <w:rsid w:val="008553C3"/>
    <w:rsid w:val="00855AB3"/>
    <w:rsid w:val="00857AA5"/>
    <w:rsid w:val="008637FB"/>
    <w:rsid w:val="0086497B"/>
    <w:rsid w:val="008652AF"/>
    <w:rsid w:val="00876033"/>
    <w:rsid w:val="0087608B"/>
    <w:rsid w:val="00886071"/>
    <w:rsid w:val="008947B2"/>
    <w:rsid w:val="008B01DC"/>
    <w:rsid w:val="008C7C0B"/>
    <w:rsid w:val="008E167C"/>
    <w:rsid w:val="008E62A8"/>
    <w:rsid w:val="008E6E30"/>
    <w:rsid w:val="008F3C84"/>
    <w:rsid w:val="00901C28"/>
    <w:rsid w:val="009102B4"/>
    <w:rsid w:val="00910354"/>
    <w:rsid w:val="00914078"/>
    <w:rsid w:val="0091533C"/>
    <w:rsid w:val="00925CEC"/>
    <w:rsid w:val="0094049B"/>
    <w:rsid w:val="00946E2C"/>
    <w:rsid w:val="00952E74"/>
    <w:rsid w:val="009571D5"/>
    <w:rsid w:val="00964064"/>
    <w:rsid w:val="009643A1"/>
    <w:rsid w:val="0096757E"/>
    <w:rsid w:val="0097008A"/>
    <w:rsid w:val="009752F6"/>
    <w:rsid w:val="00975C8B"/>
    <w:rsid w:val="0098515F"/>
    <w:rsid w:val="009870E1"/>
    <w:rsid w:val="00991881"/>
    <w:rsid w:val="009927E6"/>
    <w:rsid w:val="009A2D4B"/>
    <w:rsid w:val="009A617D"/>
    <w:rsid w:val="009C47C7"/>
    <w:rsid w:val="009C6BA5"/>
    <w:rsid w:val="009D1C98"/>
    <w:rsid w:val="009E0E16"/>
    <w:rsid w:val="009E0FEB"/>
    <w:rsid w:val="009E32B9"/>
    <w:rsid w:val="009F7BF1"/>
    <w:rsid w:val="00A01268"/>
    <w:rsid w:val="00A03604"/>
    <w:rsid w:val="00A06A1E"/>
    <w:rsid w:val="00A246B4"/>
    <w:rsid w:val="00A266BE"/>
    <w:rsid w:val="00A31EFE"/>
    <w:rsid w:val="00A519F0"/>
    <w:rsid w:val="00A52ED9"/>
    <w:rsid w:val="00A72D95"/>
    <w:rsid w:val="00A90148"/>
    <w:rsid w:val="00A92504"/>
    <w:rsid w:val="00A955B3"/>
    <w:rsid w:val="00AA34F7"/>
    <w:rsid w:val="00AB2610"/>
    <w:rsid w:val="00AB2F02"/>
    <w:rsid w:val="00AC05A3"/>
    <w:rsid w:val="00AC182E"/>
    <w:rsid w:val="00AC7DE0"/>
    <w:rsid w:val="00AD0B36"/>
    <w:rsid w:val="00AD6BD3"/>
    <w:rsid w:val="00AD78E7"/>
    <w:rsid w:val="00AE14E3"/>
    <w:rsid w:val="00AE3395"/>
    <w:rsid w:val="00AF030A"/>
    <w:rsid w:val="00B03C0C"/>
    <w:rsid w:val="00B06E89"/>
    <w:rsid w:val="00B147CF"/>
    <w:rsid w:val="00B15E57"/>
    <w:rsid w:val="00B218C6"/>
    <w:rsid w:val="00B27058"/>
    <w:rsid w:val="00B34C8A"/>
    <w:rsid w:val="00B43F85"/>
    <w:rsid w:val="00B6734E"/>
    <w:rsid w:val="00B73489"/>
    <w:rsid w:val="00B801C1"/>
    <w:rsid w:val="00B927C1"/>
    <w:rsid w:val="00B94816"/>
    <w:rsid w:val="00BA04FE"/>
    <w:rsid w:val="00BA7B9C"/>
    <w:rsid w:val="00BB4591"/>
    <w:rsid w:val="00BC2E87"/>
    <w:rsid w:val="00BD38BE"/>
    <w:rsid w:val="00BD784E"/>
    <w:rsid w:val="00BE246D"/>
    <w:rsid w:val="00BE34CF"/>
    <w:rsid w:val="00BE7154"/>
    <w:rsid w:val="00BF1D26"/>
    <w:rsid w:val="00C153B5"/>
    <w:rsid w:val="00C22D01"/>
    <w:rsid w:val="00C24009"/>
    <w:rsid w:val="00C36506"/>
    <w:rsid w:val="00C53490"/>
    <w:rsid w:val="00C54694"/>
    <w:rsid w:val="00C642C2"/>
    <w:rsid w:val="00C71641"/>
    <w:rsid w:val="00C8416E"/>
    <w:rsid w:val="00C973B7"/>
    <w:rsid w:val="00CC7590"/>
    <w:rsid w:val="00CD234D"/>
    <w:rsid w:val="00CD4944"/>
    <w:rsid w:val="00CD5758"/>
    <w:rsid w:val="00CD6CE2"/>
    <w:rsid w:val="00CE0108"/>
    <w:rsid w:val="00CF00AB"/>
    <w:rsid w:val="00CF2535"/>
    <w:rsid w:val="00D13143"/>
    <w:rsid w:val="00D166C9"/>
    <w:rsid w:val="00D1679B"/>
    <w:rsid w:val="00D179C5"/>
    <w:rsid w:val="00D23C2B"/>
    <w:rsid w:val="00D40783"/>
    <w:rsid w:val="00D4230F"/>
    <w:rsid w:val="00D44172"/>
    <w:rsid w:val="00D528D7"/>
    <w:rsid w:val="00D54FB4"/>
    <w:rsid w:val="00D6368C"/>
    <w:rsid w:val="00D7430E"/>
    <w:rsid w:val="00D84873"/>
    <w:rsid w:val="00D8598D"/>
    <w:rsid w:val="00D9213D"/>
    <w:rsid w:val="00D9410C"/>
    <w:rsid w:val="00DB0472"/>
    <w:rsid w:val="00DB34D9"/>
    <w:rsid w:val="00DB4315"/>
    <w:rsid w:val="00DB4FB2"/>
    <w:rsid w:val="00DC2FD9"/>
    <w:rsid w:val="00DE5601"/>
    <w:rsid w:val="00DF181D"/>
    <w:rsid w:val="00E02FBF"/>
    <w:rsid w:val="00E11C64"/>
    <w:rsid w:val="00E2390C"/>
    <w:rsid w:val="00E250AE"/>
    <w:rsid w:val="00E35E7B"/>
    <w:rsid w:val="00E369E1"/>
    <w:rsid w:val="00E4341A"/>
    <w:rsid w:val="00E46B0C"/>
    <w:rsid w:val="00E53DB9"/>
    <w:rsid w:val="00E56027"/>
    <w:rsid w:val="00E65596"/>
    <w:rsid w:val="00E66114"/>
    <w:rsid w:val="00E67030"/>
    <w:rsid w:val="00E73DA7"/>
    <w:rsid w:val="00E94D10"/>
    <w:rsid w:val="00EA0B9C"/>
    <w:rsid w:val="00EA283F"/>
    <w:rsid w:val="00EB0E68"/>
    <w:rsid w:val="00EB490B"/>
    <w:rsid w:val="00EB4A7A"/>
    <w:rsid w:val="00EC03C0"/>
    <w:rsid w:val="00EC14AC"/>
    <w:rsid w:val="00EC5FF1"/>
    <w:rsid w:val="00ED209F"/>
    <w:rsid w:val="00ED2F25"/>
    <w:rsid w:val="00ED6185"/>
    <w:rsid w:val="00EE0B8D"/>
    <w:rsid w:val="00EE32EB"/>
    <w:rsid w:val="00EE7B54"/>
    <w:rsid w:val="00EE7D78"/>
    <w:rsid w:val="00F01076"/>
    <w:rsid w:val="00F068F8"/>
    <w:rsid w:val="00F117DE"/>
    <w:rsid w:val="00F134DD"/>
    <w:rsid w:val="00F341D0"/>
    <w:rsid w:val="00F346E5"/>
    <w:rsid w:val="00F4174D"/>
    <w:rsid w:val="00F438D8"/>
    <w:rsid w:val="00F46156"/>
    <w:rsid w:val="00F46520"/>
    <w:rsid w:val="00F46F2F"/>
    <w:rsid w:val="00F514BF"/>
    <w:rsid w:val="00F563A5"/>
    <w:rsid w:val="00F638FE"/>
    <w:rsid w:val="00F640B2"/>
    <w:rsid w:val="00F70217"/>
    <w:rsid w:val="00F77E0E"/>
    <w:rsid w:val="00F843E9"/>
    <w:rsid w:val="00F84EBD"/>
    <w:rsid w:val="00F91AE6"/>
    <w:rsid w:val="00F94485"/>
    <w:rsid w:val="00F94E90"/>
    <w:rsid w:val="00FA3549"/>
    <w:rsid w:val="00FA6AF6"/>
    <w:rsid w:val="00FA7F17"/>
    <w:rsid w:val="00FB3FC5"/>
    <w:rsid w:val="00FB58D8"/>
    <w:rsid w:val="00FB5B38"/>
    <w:rsid w:val="00FD4D02"/>
    <w:rsid w:val="00FD6D69"/>
    <w:rsid w:val="00FD7211"/>
    <w:rsid w:val="00FE2130"/>
    <w:rsid w:val="00FF319B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74233D"/>
    <w:pPr>
      <w:keepNext/>
      <w:tabs>
        <w:tab w:val="num" w:pos="1008"/>
      </w:tabs>
      <w:ind w:left="1008" w:hanging="1008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4233D"/>
    <w:pPr>
      <w:keepNext/>
      <w:tabs>
        <w:tab w:val="num" w:pos="1152"/>
      </w:tabs>
      <w:ind w:left="1152" w:hanging="1152"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4233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74233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3">
    <w:name w:val="???????"/>
    <w:rsid w:val="007423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423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33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37755"/>
    <w:pPr>
      <w:ind w:left="720"/>
      <w:contextualSpacing/>
    </w:pPr>
  </w:style>
  <w:style w:type="paragraph" w:customStyle="1" w:styleId="a7">
    <w:name w:val="Комментарий"/>
    <w:basedOn w:val="a"/>
    <w:next w:val="a"/>
    <w:uiPriority w:val="99"/>
    <w:rsid w:val="00337755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337755"/>
    <w:rPr>
      <w:i/>
      <w:iCs/>
    </w:rPr>
  </w:style>
  <w:style w:type="character" w:styleId="a9">
    <w:name w:val="Emphasis"/>
    <w:basedOn w:val="a0"/>
    <w:uiPriority w:val="20"/>
    <w:qFormat/>
    <w:rsid w:val="00504155"/>
    <w:rPr>
      <w:i/>
      <w:iCs/>
    </w:rPr>
  </w:style>
  <w:style w:type="character" w:customStyle="1" w:styleId="aa">
    <w:name w:val="Цветовое выделение"/>
    <w:uiPriority w:val="99"/>
    <w:rsid w:val="00D44172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D44172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c">
    <w:name w:val="header"/>
    <w:basedOn w:val="a"/>
    <w:link w:val="ad"/>
    <w:uiPriority w:val="99"/>
    <w:unhideWhenUsed/>
    <w:rsid w:val="00D528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52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D528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528D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AD15A-EFC6-4B4E-BF9E-0608A0DE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ШкУрА аНгЕлА</dc:creator>
  <cp:keywords/>
  <dc:description/>
  <cp:lastModifiedBy>Сахиуллина Рафина Курбангалеевна</cp:lastModifiedBy>
  <cp:revision>272</cp:revision>
  <cp:lastPrinted>2021-12-27T05:32:00Z</cp:lastPrinted>
  <dcterms:created xsi:type="dcterms:W3CDTF">2010-12-28T07:00:00Z</dcterms:created>
  <dcterms:modified xsi:type="dcterms:W3CDTF">2021-12-27T05:32:00Z</dcterms:modified>
</cp:coreProperties>
</file>