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73" w:rsidRPr="00B72EDB" w:rsidRDefault="008D6D73" w:rsidP="008D6D73">
      <w:pPr>
        <w:pStyle w:val="Standard"/>
        <w:jc w:val="right"/>
        <w:rPr>
          <w:b/>
          <w:u w:val="single"/>
          <w:lang w:val="ru-RU"/>
        </w:rPr>
      </w:pPr>
      <w:r w:rsidRPr="00B72EDB">
        <w:rPr>
          <w:b/>
          <w:u w:val="single"/>
          <w:lang w:val="ru-RU"/>
        </w:rPr>
        <w:t>ПРОЕКТ</w:t>
      </w:r>
    </w:p>
    <w:p w:rsidR="008D6D73" w:rsidRDefault="008D6D73" w:rsidP="008D6D73">
      <w:pPr>
        <w:pStyle w:val="Standard"/>
        <w:jc w:val="right"/>
      </w:pPr>
      <w:r>
        <w:t xml:space="preserve">«В </w:t>
      </w:r>
      <w:proofErr w:type="spellStart"/>
      <w:r>
        <w:t>регистр</w:t>
      </w:r>
      <w:proofErr w:type="spellEnd"/>
      <w:r>
        <w:t>»</w:t>
      </w:r>
    </w:p>
    <w:p w:rsidR="00DB5D3F" w:rsidRDefault="00DB5D3F" w:rsidP="00DB5D3F">
      <w:pPr>
        <w:ind w:left="3600" w:right="-284" w:firstLine="720"/>
      </w:pPr>
      <w:r>
        <w:rPr>
          <w:noProof/>
          <w:lang w:eastAsia="ru-RU"/>
        </w:rPr>
        <w:drawing>
          <wp:inline distT="0" distB="0" distL="0" distR="0" wp14:anchorId="1EDA4DE4" wp14:editId="37EAD43C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DB5D3F" w:rsidRPr="00C625D9" w:rsidRDefault="00DB5D3F" w:rsidP="00DB5D3F">
      <w:pPr>
        <w:rPr>
          <w:rFonts w:ascii="PT Astra Serif" w:hAnsi="PT Astra Serif"/>
          <w:sz w:val="26"/>
          <w:szCs w:val="26"/>
        </w:rPr>
      </w:pPr>
      <w:r w:rsidRPr="00C625D9">
        <w:rPr>
          <w:rFonts w:ascii="PT Astra Serif" w:hAnsi="PT Astra Serif"/>
          <w:sz w:val="26"/>
          <w:szCs w:val="26"/>
        </w:rPr>
        <w:t>от  _______________</w:t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  <w:t xml:space="preserve">    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  <w:t xml:space="preserve">                                 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C625D9">
        <w:rPr>
          <w:rFonts w:ascii="PT Astra Serif" w:hAnsi="PT Astra Serif"/>
          <w:sz w:val="26"/>
          <w:szCs w:val="26"/>
        </w:rPr>
        <w:t xml:space="preserve"> № ____</w:t>
      </w:r>
      <w:r w:rsidRPr="00C625D9">
        <w:rPr>
          <w:rFonts w:ascii="PT Astra Serif" w:hAnsi="PT Astra Serif"/>
          <w:sz w:val="26"/>
          <w:szCs w:val="26"/>
        </w:rPr>
        <w:br/>
      </w:r>
    </w:p>
    <w:p w:rsidR="00DB5D3F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О внесении изменени</w:t>
      </w:r>
      <w:r w:rsidR="00121AAC">
        <w:rPr>
          <w:rFonts w:ascii="PT Astra Serif" w:hAnsi="PT Astra Serif"/>
          <w:sz w:val="26"/>
          <w:szCs w:val="26"/>
          <w:lang w:eastAsia="ru-RU"/>
        </w:rPr>
        <w:t>й</w:t>
      </w:r>
      <w:r w:rsidRPr="0016097D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gramStart"/>
      <w:r w:rsidRPr="0016097D">
        <w:rPr>
          <w:rFonts w:ascii="PT Astra Serif" w:hAnsi="PT Astra Serif"/>
          <w:sz w:val="26"/>
          <w:szCs w:val="26"/>
          <w:lang w:eastAsia="ru-RU"/>
        </w:rPr>
        <w:t>в</w:t>
      </w:r>
      <w:proofErr w:type="gramEnd"/>
      <w:r w:rsidRPr="0016097D">
        <w:rPr>
          <w:rFonts w:ascii="PT Astra Serif" w:hAnsi="PT Astra Serif"/>
          <w:sz w:val="26"/>
          <w:szCs w:val="26"/>
          <w:lang w:eastAsia="ru-RU"/>
        </w:rPr>
        <w:t xml:space="preserve"> </w:t>
      </w: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 xml:space="preserve">постановление администрации города </w:t>
      </w: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 xml:space="preserve">Югорска от 27.02.2018 № 570 </w:t>
      </w: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«О представлении гражданами,</w:t>
      </w: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16097D">
        <w:rPr>
          <w:rFonts w:ascii="PT Astra Serif" w:hAnsi="PT Astra Serif"/>
          <w:sz w:val="26"/>
          <w:szCs w:val="26"/>
          <w:lang w:eastAsia="ru-RU"/>
        </w:rPr>
        <w:t>претендующими</w:t>
      </w:r>
      <w:proofErr w:type="gramEnd"/>
      <w:r w:rsidRPr="0016097D">
        <w:rPr>
          <w:rFonts w:ascii="PT Astra Serif" w:hAnsi="PT Astra Serif"/>
          <w:sz w:val="26"/>
          <w:szCs w:val="26"/>
          <w:lang w:eastAsia="ru-RU"/>
        </w:rPr>
        <w:t xml:space="preserve"> на замещение</w:t>
      </w: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должностей муниципальной службы</w:t>
      </w: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в администрации города Югорска,</w:t>
      </w: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и муниципальными служащими</w:t>
      </w:r>
    </w:p>
    <w:p w:rsidR="0016097D" w:rsidRPr="0016097D" w:rsidRDefault="0016097D" w:rsidP="0016097D">
      <w:pPr>
        <w:autoSpaceDE w:val="0"/>
        <w:autoSpaceDN w:val="0"/>
        <w:adjustRightInd w:val="0"/>
        <w:ind w:right="5385"/>
        <w:jc w:val="both"/>
        <w:rPr>
          <w:rFonts w:ascii="PT Astra Serif" w:hAnsi="PT Astra Serif"/>
          <w:sz w:val="26"/>
          <w:szCs w:val="26"/>
          <w:lang w:eastAsia="ru-RU"/>
        </w:rPr>
      </w:pPr>
      <w:r w:rsidRPr="0016097D">
        <w:rPr>
          <w:rFonts w:ascii="PT Astra Serif" w:hAnsi="PT Astra Serif"/>
          <w:sz w:val="26"/>
          <w:szCs w:val="26"/>
          <w:lang w:eastAsia="ru-RU"/>
        </w:rPr>
        <w:t>администрации города Югорска сведений</w:t>
      </w:r>
      <w:r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16097D">
        <w:rPr>
          <w:rFonts w:ascii="PT Astra Serif" w:hAnsi="PT Astra Serif"/>
          <w:sz w:val="26"/>
          <w:szCs w:val="26"/>
          <w:lang w:eastAsia="ru-RU"/>
        </w:rPr>
        <w:t>о доходах, расходах, об имуществе и</w:t>
      </w:r>
      <w:r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16097D">
        <w:rPr>
          <w:rFonts w:ascii="PT Astra Serif" w:hAnsi="PT Astra Serif"/>
          <w:sz w:val="26"/>
          <w:szCs w:val="26"/>
          <w:lang w:eastAsia="ru-RU"/>
        </w:rPr>
        <w:t>обязательствах имущественного характера»</w:t>
      </w:r>
    </w:p>
    <w:p w:rsidR="0016097D" w:rsidRPr="0016097D" w:rsidRDefault="0016097D" w:rsidP="0016097D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16097D" w:rsidRPr="0016097D" w:rsidRDefault="0016097D" w:rsidP="0016097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6097D">
        <w:rPr>
          <w:rFonts w:ascii="PT Astra Serif" w:hAnsi="PT Astra Serif"/>
          <w:sz w:val="26"/>
          <w:szCs w:val="26"/>
        </w:rPr>
        <w:t xml:space="preserve">В соответствии с </w:t>
      </w:r>
      <w:hyperlink r:id="rId8" w:history="1">
        <w:r w:rsidRPr="0016097D">
          <w:rPr>
            <w:rFonts w:ascii="PT Astra Serif" w:hAnsi="PT Astra Serif"/>
            <w:sz w:val="26"/>
            <w:szCs w:val="26"/>
          </w:rPr>
          <w:t>Федеральными законами</w:t>
        </w:r>
      </w:hyperlink>
      <w:r w:rsidRPr="0016097D">
        <w:rPr>
          <w:rFonts w:ascii="PT Astra Serif" w:hAnsi="PT Astra Serif"/>
          <w:sz w:val="26"/>
          <w:szCs w:val="26"/>
        </w:rPr>
        <w:t xml:space="preserve"> от 31.07.2020 № 259-ФЗ «О цифровых финансовых активах, цифровой валюте и о внесении изменений в отдельные законодательные акты Российской Федерации», от 03.12.2012 № 230-ФЗ «О контроле за соответствием расходов лиц, замещающих государственные должности, и иных лиц их доходам»</w:t>
      </w:r>
      <w:r w:rsidR="005139EA">
        <w:rPr>
          <w:rFonts w:ascii="PT Astra Serif" w:hAnsi="PT Astra Serif"/>
          <w:sz w:val="26"/>
          <w:szCs w:val="26"/>
        </w:rPr>
        <w:t xml:space="preserve">, </w:t>
      </w:r>
      <w:r w:rsidR="00040BC5">
        <w:rPr>
          <w:rFonts w:ascii="PT Astra Serif" w:hAnsi="PT Astra Serif"/>
          <w:sz w:val="26"/>
          <w:szCs w:val="26"/>
        </w:rPr>
        <w:t>указом Президента Российской Федерации</w:t>
      </w:r>
      <w:r w:rsidR="005139E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040BC5">
        <w:rPr>
          <w:rFonts w:ascii="PT Astra Serif" w:hAnsi="PT Astra Serif"/>
          <w:sz w:val="26"/>
          <w:szCs w:val="26"/>
        </w:rPr>
        <w:t>от</w:t>
      </w:r>
      <w:proofErr w:type="spellEnd"/>
      <w:r w:rsidR="00040BC5">
        <w:rPr>
          <w:rFonts w:ascii="PT Astra Serif" w:hAnsi="PT Astra Serif"/>
          <w:sz w:val="26"/>
          <w:szCs w:val="26"/>
        </w:rPr>
        <w:t xml:space="preserve"> 10.12.2020 № 77</w:t>
      </w:r>
      <w:r w:rsidR="006B384B">
        <w:rPr>
          <w:rFonts w:ascii="PT Astra Serif" w:hAnsi="PT Astra Serif"/>
          <w:sz w:val="26"/>
          <w:szCs w:val="26"/>
        </w:rPr>
        <w:t>8</w:t>
      </w:r>
      <w:r w:rsidR="005139EA">
        <w:rPr>
          <w:rFonts w:ascii="PT Astra Serif" w:hAnsi="PT Astra Serif"/>
          <w:sz w:val="26"/>
          <w:szCs w:val="26"/>
        </w:rPr>
        <w:t xml:space="preserve"> «</w:t>
      </w:r>
      <w:r w:rsidR="00121AAC" w:rsidRPr="00121AAC">
        <w:rPr>
          <w:rFonts w:ascii="PT Astra Serif" w:hAnsi="PT Astra Serif"/>
          <w:sz w:val="26"/>
          <w:szCs w:val="26"/>
        </w:rPr>
        <w:t xml:space="preserve">О </w:t>
      </w:r>
      <w:r w:rsidR="00040BC5">
        <w:rPr>
          <w:rFonts w:ascii="PT Astra Serif" w:hAnsi="PT Astra Serif"/>
          <w:sz w:val="26"/>
          <w:szCs w:val="26"/>
        </w:rPr>
        <w:t>мерах по реализации отдельных положений Федерального закона «О цифровых финансовых активах</w:t>
      </w:r>
      <w:proofErr w:type="gramEnd"/>
      <w:r w:rsidR="00040BC5">
        <w:rPr>
          <w:rFonts w:ascii="PT Astra Serif" w:hAnsi="PT Astra Serif"/>
          <w:sz w:val="26"/>
          <w:szCs w:val="26"/>
        </w:rPr>
        <w:t>, цифровой валюте и о внесении изменений в отдельные законодательные акты Российской Федерации</w:t>
      </w:r>
      <w:r w:rsidR="005139EA">
        <w:rPr>
          <w:rFonts w:ascii="PT Astra Serif" w:hAnsi="PT Astra Serif"/>
          <w:sz w:val="26"/>
          <w:szCs w:val="26"/>
        </w:rPr>
        <w:t>»</w:t>
      </w:r>
      <w:r w:rsidRPr="0016097D">
        <w:rPr>
          <w:rFonts w:ascii="PT Astra Serif" w:hAnsi="PT Astra Serif"/>
          <w:sz w:val="26"/>
          <w:szCs w:val="26"/>
        </w:rPr>
        <w:t>:</w:t>
      </w:r>
    </w:p>
    <w:p w:rsidR="0016097D" w:rsidRPr="0016097D" w:rsidRDefault="0016097D" w:rsidP="0016097D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0" w:name="sub_1"/>
      <w:r w:rsidRPr="0016097D">
        <w:rPr>
          <w:rFonts w:ascii="PT Astra Serif" w:hAnsi="PT Astra Serif"/>
          <w:sz w:val="26"/>
          <w:szCs w:val="26"/>
        </w:rPr>
        <w:t>Внести в приложение к постановлению администрации города Югорска от 27.02.2018 № 570 «О представлении гражданами, претендующими на замещение должностей муниципальной службы в администрации города Югорска, и муниципальными служащими администрации города Югорска сведений о доходах, расходах, об имуществе и обязательствах имущественного характера» следующ</w:t>
      </w:r>
      <w:r w:rsidR="00121AAC">
        <w:rPr>
          <w:rFonts w:ascii="PT Astra Serif" w:hAnsi="PT Astra Serif"/>
          <w:sz w:val="26"/>
          <w:szCs w:val="26"/>
        </w:rPr>
        <w:t>и</w:t>
      </w:r>
      <w:r w:rsidRPr="0016097D">
        <w:rPr>
          <w:rFonts w:ascii="PT Astra Serif" w:hAnsi="PT Astra Serif"/>
          <w:sz w:val="26"/>
          <w:szCs w:val="26"/>
        </w:rPr>
        <w:t>е изменени</w:t>
      </w:r>
      <w:r w:rsidR="00121AAC">
        <w:rPr>
          <w:rFonts w:ascii="PT Astra Serif" w:hAnsi="PT Astra Serif"/>
          <w:sz w:val="26"/>
          <w:szCs w:val="26"/>
        </w:rPr>
        <w:t>я</w:t>
      </w:r>
      <w:r w:rsidRPr="0016097D">
        <w:rPr>
          <w:rFonts w:ascii="PT Astra Serif" w:hAnsi="PT Astra Serif"/>
          <w:sz w:val="26"/>
          <w:szCs w:val="26"/>
        </w:rPr>
        <w:t>:</w:t>
      </w:r>
    </w:p>
    <w:p w:rsidR="00040BC5" w:rsidRDefault="00040BC5" w:rsidP="0016097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1:</w:t>
      </w:r>
    </w:p>
    <w:p w:rsidR="0016097D" w:rsidRPr="00040BC5" w:rsidRDefault="0016097D" w:rsidP="00040BC5">
      <w:pPr>
        <w:pStyle w:val="a6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40BC5">
        <w:rPr>
          <w:rFonts w:ascii="PT Astra Serif" w:hAnsi="PT Astra Serif"/>
          <w:sz w:val="26"/>
          <w:szCs w:val="26"/>
        </w:rPr>
        <w:t xml:space="preserve">Абзац </w:t>
      </w:r>
      <w:r w:rsidR="00040BC5">
        <w:rPr>
          <w:rFonts w:ascii="PT Astra Serif" w:hAnsi="PT Astra Serif"/>
          <w:sz w:val="26"/>
          <w:szCs w:val="26"/>
        </w:rPr>
        <w:t>седьмо</w:t>
      </w:r>
      <w:r w:rsidR="00120A56" w:rsidRPr="00040BC5">
        <w:rPr>
          <w:rFonts w:ascii="PT Astra Serif" w:hAnsi="PT Astra Serif"/>
          <w:sz w:val="26"/>
          <w:szCs w:val="26"/>
        </w:rPr>
        <w:t>й</w:t>
      </w:r>
      <w:r w:rsidRPr="00040BC5">
        <w:rPr>
          <w:rFonts w:ascii="PT Astra Serif" w:hAnsi="PT Astra Serif"/>
          <w:sz w:val="26"/>
          <w:szCs w:val="26"/>
        </w:rPr>
        <w:t xml:space="preserve"> пункта 1 изложить в следующей редакции: </w:t>
      </w:r>
    </w:p>
    <w:p w:rsidR="0016097D" w:rsidRDefault="0016097D" w:rsidP="0016097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6097D">
        <w:rPr>
          <w:rFonts w:ascii="PT Astra Serif" w:hAnsi="PT Astra Serif"/>
          <w:sz w:val="26"/>
          <w:szCs w:val="26"/>
        </w:rPr>
        <w:t xml:space="preserve">«д) о своих расходах, а также о расходах своих супруги (супруга) и несовершеннолетних детей по каждой сделке по приобретению земельного участка, </w:t>
      </w:r>
      <w:proofErr w:type="gramStart"/>
      <w:r w:rsidRPr="0016097D">
        <w:rPr>
          <w:rFonts w:ascii="PT Astra Serif" w:hAnsi="PT Astra Serif"/>
          <w:sz w:val="26"/>
          <w:szCs w:val="26"/>
        </w:rPr>
        <w:lastRenderedPageBreak/>
        <w:t xml:space="preserve">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</w:t>
      </w:r>
      <w:proofErr w:type="gramEnd"/>
      <w:r w:rsidRPr="0016097D">
        <w:rPr>
          <w:rFonts w:ascii="PT Astra Serif" w:hAnsi="PT Astra Serif"/>
          <w:sz w:val="26"/>
          <w:szCs w:val="26"/>
        </w:rPr>
        <w:t>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16097D">
        <w:rPr>
          <w:rFonts w:ascii="PT Astra Serif" w:hAnsi="PT Astra Serif"/>
          <w:sz w:val="26"/>
          <w:szCs w:val="26"/>
        </w:rPr>
        <w:t>.».</w:t>
      </w:r>
      <w:proofErr w:type="gramEnd"/>
    </w:p>
    <w:p w:rsidR="00121AAC" w:rsidRPr="00040BC5" w:rsidRDefault="00121AAC" w:rsidP="00040BC5">
      <w:pPr>
        <w:pStyle w:val="a6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40BC5">
        <w:rPr>
          <w:rFonts w:ascii="PT Astra Serif" w:hAnsi="PT Astra Serif"/>
          <w:sz w:val="26"/>
          <w:szCs w:val="26"/>
        </w:rPr>
        <w:t xml:space="preserve">Абзац </w:t>
      </w:r>
      <w:r w:rsidR="00120A56" w:rsidRPr="00040BC5">
        <w:rPr>
          <w:rFonts w:ascii="PT Astra Serif" w:hAnsi="PT Astra Serif"/>
          <w:sz w:val="26"/>
          <w:szCs w:val="26"/>
        </w:rPr>
        <w:t>восьмой</w:t>
      </w:r>
      <w:r w:rsidRPr="00040BC5">
        <w:rPr>
          <w:rFonts w:ascii="PT Astra Serif" w:hAnsi="PT Astra Serif"/>
          <w:sz w:val="26"/>
          <w:szCs w:val="26"/>
        </w:rPr>
        <w:t xml:space="preserve"> пункта 1 </w:t>
      </w:r>
      <w:r w:rsidR="00040BC5">
        <w:rPr>
          <w:rFonts w:ascii="PT Astra Serif" w:hAnsi="PT Astra Serif"/>
          <w:sz w:val="26"/>
          <w:szCs w:val="26"/>
        </w:rPr>
        <w:t>призн</w:t>
      </w:r>
      <w:r w:rsidR="004D4B40" w:rsidRPr="00040BC5">
        <w:rPr>
          <w:rFonts w:ascii="PT Astra Serif" w:hAnsi="PT Astra Serif"/>
          <w:sz w:val="26"/>
          <w:szCs w:val="26"/>
        </w:rPr>
        <w:t>ать утратившим силу.</w:t>
      </w:r>
    </w:p>
    <w:p w:rsidR="004D4B40" w:rsidRDefault="004D4B40" w:rsidP="004D4B40">
      <w:pPr>
        <w:pStyle w:val="a6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Абзац </w:t>
      </w:r>
      <w:r w:rsidR="00120A56">
        <w:rPr>
          <w:rFonts w:ascii="PT Astra Serif" w:hAnsi="PT Astra Serif"/>
          <w:sz w:val="26"/>
          <w:szCs w:val="26"/>
        </w:rPr>
        <w:t>первый</w:t>
      </w:r>
      <w:r>
        <w:rPr>
          <w:rFonts w:ascii="PT Astra Serif" w:hAnsi="PT Astra Serif"/>
          <w:sz w:val="26"/>
          <w:szCs w:val="26"/>
        </w:rPr>
        <w:t xml:space="preserve"> пункта 3 изложить в следующей редакции:</w:t>
      </w:r>
    </w:p>
    <w:p w:rsidR="004D4B40" w:rsidRDefault="004D4B40" w:rsidP="00C240C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«3. </w:t>
      </w:r>
      <w:proofErr w:type="gramStart"/>
      <w:r w:rsidR="00C240CB" w:rsidRPr="00C240CB">
        <w:rPr>
          <w:rFonts w:ascii="PT Astra Serif" w:hAnsi="PT Astra Serif"/>
          <w:sz w:val="26"/>
          <w:szCs w:val="26"/>
        </w:rPr>
        <w:t xml:space="preserve">Сведения о доходах, расходах, об имуществе и обязательствах имущественного характера представляются по форме справки, утвержденной Указом Президента </w:t>
      </w:r>
      <w:r w:rsidR="00040BC5">
        <w:rPr>
          <w:rFonts w:ascii="PT Astra Serif" w:hAnsi="PT Astra Serif"/>
          <w:sz w:val="26"/>
          <w:szCs w:val="26"/>
        </w:rPr>
        <w:t>Российской Федерации от 23.06.2014 №</w:t>
      </w:r>
      <w:r w:rsidR="00C240CB" w:rsidRPr="00C240CB">
        <w:rPr>
          <w:rFonts w:ascii="PT Astra Serif" w:hAnsi="PT Astra Serif"/>
          <w:sz w:val="26"/>
          <w:szCs w:val="26"/>
        </w:rPr>
        <w:t xml:space="preserve"> 460 </w:t>
      </w:r>
      <w:r w:rsidR="00C240CB">
        <w:rPr>
          <w:rFonts w:ascii="PT Astra Serif" w:hAnsi="PT Astra Serif"/>
          <w:sz w:val="26"/>
          <w:szCs w:val="26"/>
        </w:rPr>
        <w:t>«</w:t>
      </w:r>
      <w:r w:rsidR="00C240CB" w:rsidRPr="00C240CB">
        <w:rPr>
          <w:rFonts w:ascii="PT Astra Serif" w:hAnsi="PT Astra Serif"/>
          <w:sz w:val="26"/>
          <w:szCs w:val="26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C240CB">
        <w:rPr>
          <w:rFonts w:ascii="PT Astra Serif" w:hAnsi="PT Astra Serif"/>
          <w:sz w:val="26"/>
          <w:szCs w:val="26"/>
        </w:rPr>
        <w:t>Президента Российской Федерации»</w:t>
      </w:r>
      <w:r w:rsidR="00C240CB" w:rsidRPr="00C240CB">
        <w:rPr>
          <w:rFonts w:ascii="PT Astra Serif" w:hAnsi="PT Astra Serif"/>
          <w:sz w:val="26"/>
          <w:szCs w:val="26"/>
        </w:rPr>
        <w:t>, заполненной с использованием специал</w:t>
      </w:r>
      <w:r w:rsidR="00C240CB">
        <w:rPr>
          <w:rFonts w:ascii="PT Astra Serif" w:hAnsi="PT Astra Serif"/>
          <w:sz w:val="26"/>
          <w:szCs w:val="26"/>
        </w:rPr>
        <w:t>ьного программного обеспечения «Справки БК»</w:t>
      </w:r>
      <w:r w:rsidR="00C240CB" w:rsidRPr="00C240CB">
        <w:rPr>
          <w:rFonts w:ascii="PT Astra Serif" w:hAnsi="PT Astra Serif"/>
          <w:sz w:val="26"/>
          <w:szCs w:val="26"/>
        </w:rPr>
        <w:t>, размещенного на официальном сайте Президента Российской Федерации, ссылка</w:t>
      </w:r>
      <w:proofErr w:type="gramEnd"/>
      <w:r w:rsidR="00C240CB" w:rsidRPr="00C240CB">
        <w:rPr>
          <w:rFonts w:ascii="PT Astra Serif" w:hAnsi="PT Astra Serif"/>
          <w:sz w:val="26"/>
          <w:szCs w:val="26"/>
        </w:rPr>
        <w:t xml:space="preserve">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</w:t>
      </w:r>
      <w:proofErr w:type="gramStart"/>
      <w:r w:rsidR="00C240CB" w:rsidRPr="00C240CB">
        <w:rPr>
          <w:rFonts w:ascii="PT Astra Serif" w:hAnsi="PT Astra Serif"/>
          <w:sz w:val="26"/>
          <w:szCs w:val="26"/>
        </w:rPr>
        <w:t>:</w:t>
      </w:r>
      <w:r w:rsidR="00C240CB">
        <w:rPr>
          <w:rFonts w:ascii="PT Astra Serif" w:hAnsi="PT Astra Serif"/>
          <w:sz w:val="26"/>
          <w:szCs w:val="26"/>
        </w:rPr>
        <w:t>»</w:t>
      </w:r>
      <w:proofErr w:type="gramEnd"/>
      <w:r w:rsidR="00C240CB">
        <w:rPr>
          <w:rFonts w:ascii="PT Astra Serif" w:hAnsi="PT Astra Serif"/>
          <w:sz w:val="26"/>
          <w:szCs w:val="26"/>
        </w:rPr>
        <w:t>.</w:t>
      </w:r>
    </w:p>
    <w:p w:rsidR="00120A56" w:rsidRPr="004D4B40" w:rsidRDefault="00040BC5" w:rsidP="00C240C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1.3</w:t>
      </w:r>
      <w:r w:rsidR="00120A56">
        <w:rPr>
          <w:rFonts w:ascii="PT Astra Serif" w:hAnsi="PT Astra Serif"/>
          <w:sz w:val="26"/>
          <w:szCs w:val="26"/>
        </w:rPr>
        <w:t xml:space="preserve">. Пункт 14 после </w:t>
      </w:r>
      <w:r>
        <w:rPr>
          <w:rFonts w:ascii="PT Astra Serif" w:hAnsi="PT Astra Serif"/>
          <w:sz w:val="26"/>
          <w:szCs w:val="26"/>
        </w:rPr>
        <w:t>первого предложения</w:t>
      </w:r>
      <w:r w:rsidR="00120A56">
        <w:rPr>
          <w:rFonts w:ascii="PT Astra Serif" w:hAnsi="PT Astra Serif"/>
          <w:sz w:val="26"/>
          <w:szCs w:val="26"/>
        </w:rPr>
        <w:t xml:space="preserve"> дополнить </w:t>
      </w:r>
      <w:r>
        <w:rPr>
          <w:rFonts w:ascii="PT Astra Serif" w:hAnsi="PT Astra Serif"/>
          <w:sz w:val="26"/>
          <w:szCs w:val="26"/>
        </w:rPr>
        <w:t>предложением</w:t>
      </w:r>
      <w:bookmarkStart w:id="1" w:name="_GoBack"/>
      <w:bookmarkEnd w:id="1"/>
      <w:r w:rsidR="00120A56">
        <w:rPr>
          <w:rFonts w:ascii="PT Astra Serif" w:hAnsi="PT Astra Serif"/>
          <w:sz w:val="26"/>
          <w:szCs w:val="26"/>
        </w:rPr>
        <w:t xml:space="preserve"> «Указанные сведения также могут храниться в электронном виде</w:t>
      </w:r>
      <w:proofErr w:type="gramStart"/>
      <w:r w:rsidR="00120A56">
        <w:rPr>
          <w:rFonts w:ascii="PT Astra Serif" w:hAnsi="PT Astra Serif"/>
          <w:sz w:val="26"/>
          <w:szCs w:val="26"/>
        </w:rPr>
        <w:t>.».</w:t>
      </w:r>
      <w:proofErr w:type="gramEnd"/>
    </w:p>
    <w:p w:rsidR="0016097D" w:rsidRPr="0016097D" w:rsidRDefault="0016097D" w:rsidP="0016097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6097D">
        <w:rPr>
          <w:rFonts w:ascii="PT Astra Serif" w:hAnsi="PT Astra Serif"/>
          <w:sz w:val="26"/>
          <w:szCs w:val="26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bookmarkEnd w:id="0"/>
    <w:p w:rsidR="0016097D" w:rsidRDefault="0016097D" w:rsidP="0016097D">
      <w:pPr>
        <w:jc w:val="both"/>
        <w:rPr>
          <w:rFonts w:ascii="PT Astra Serif" w:hAnsi="PT Astra Serif"/>
          <w:b/>
          <w:sz w:val="26"/>
          <w:szCs w:val="26"/>
        </w:rPr>
      </w:pPr>
    </w:p>
    <w:p w:rsidR="00CB0EC2" w:rsidRPr="0016097D" w:rsidRDefault="00CB0EC2" w:rsidP="0016097D">
      <w:pPr>
        <w:jc w:val="both"/>
        <w:rPr>
          <w:rFonts w:ascii="PT Astra Serif" w:hAnsi="PT Astra Serif"/>
          <w:b/>
          <w:sz w:val="26"/>
          <w:szCs w:val="26"/>
        </w:rPr>
      </w:pPr>
    </w:p>
    <w:p w:rsidR="00C527A6" w:rsidRPr="0016508D" w:rsidRDefault="0016097D" w:rsidP="0016508D">
      <w:pPr>
        <w:jc w:val="both"/>
        <w:rPr>
          <w:rFonts w:ascii="PT Astra Serif" w:hAnsi="PT Astra Serif"/>
          <w:b/>
          <w:sz w:val="26"/>
          <w:szCs w:val="26"/>
        </w:rPr>
      </w:pPr>
      <w:r w:rsidRPr="0016097D">
        <w:rPr>
          <w:rFonts w:ascii="PT Astra Serif" w:hAnsi="PT Astra Serif"/>
          <w:b/>
          <w:sz w:val="26"/>
          <w:szCs w:val="26"/>
        </w:rPr>
        <w:t>Глава горо</w:t>
      </w:r>
      <w:r w:rsidR="0016508D">
        <w:rPr>
          <w:rFonts w:ascii="PT Astra Serif" w:hAnsi="PT Astra Serif"/>
          <w:b/>
          <w:sz w:val="26"/>
          <w:szCs w:val="26"/>
        </w:rPr>
        <w:t>да Югорска</w:t>
      </w:r>
      <w:r w:rsidR="0016508D">
        <w:rPr>
          <w:rFonts w:ascii="PT Astra Serif" w:hAnsi="PT Astra Serif"/>
          <w:b/>
          <w:sz w:val="26"/>
          <w:szCs w:val="26"/>
        </w:rPr>
        <w:tab/>
      </w:r>
      <w:r w:rsidR="0016508D">
        <w:rPr>
          <w:rFonts w:ascii="PT Astra Serif" w:hAnsi="PT Astra Serif"/>
          <w:b/>
          <w:sz w:val="26"/>
          <w:szCs w:val="26"/>
        </w:rPr>
        <w:tab/>
      </w:r>
      <w:r w:rsidR="0016508D">
        <w:rPr>
          <w:rFonts w:ascii="PT Astra Serif" w:hAnsi="PT Astra Serif"/>
          <w:b/>
          <w:sz w:val="26"/>
          <w:szCs w:val="26"/>
        </w:rPr>
        <w:tab/>
      </w:r>
      <w:r w:rsidR="0016508D">
        <w:rPr>
          <w:rFonts w:ascii="PT Astra Serif" w:hAnsi="PT Astra Serif"/>
          <w:b/>
          <w:sz w:val="26"/>
          <w:szCs w:val="26"/>
        </w:rPr>
        <w:tab/>
      </w:r>
      <w:r w:rsidR="0016508D">
        <w:rPr>
          <w:rFonts w:ascii="PT Astra Serif" w:hAnsi="PT Astra Serif"/>
          <w:b/>
          <w:sz w:val="26"/>
          <w:szCs w:val="26"/>
        </w:rPr>
        <w:tab/>
      </w:r>
      <w:r w:rsidR="0016508D">
        <w:rPr>
          <w:rFonts w:ascii="PT Astra Serif" w:hAnsi="PT Astra Serif"/>
          <w:b/>
          <w:sz w:val="26"/>
          <w:szCs w:val="26"/>
        </w:rPr>
        <w:tab/>
      </w:r>
      <w:r w:rsidR="0016508D">
        <w:rPr>
          <w:rFonts w:ascii="PT Astra Serif" w:hAnsi="PT Astra Serif"/>
          <w:b/>
          <w:sz w:val="26"/>
          <w:szCs w:val="26"/>
        </w:rPr>
        <w:tab/>
      </w:r>
      <w:r w:rsidR="0016508D">
        <w:rPr>
          <w:rFonts w:ascii="PT Astra Serif" w:hAnsi="PT Astra Serif"/>
          <w:b/>
          <w:sz w:val="26"/>
          <w:szCs w:val="26"/>
        </w:rPr>
        <w:tab/>
      </w:r>
      <w:r w:rsidRPr="0016097D">
        <w:rPr>
          <w:rFonts w:ascii="PT Astra Serif" w:hAnsi="PT Astra Serif"/>
          <w:b/>
          <w:sz w:val="26"/>
          <w:szCs w:val="26"/>
        </w:rPr>
        <w:t>А.В. Бородкин</w:t>
      </w:r>
    </w:p>
    <w:sectPr w:rsidR="00C527A6" w:rsidRPr="0016508D" w:rsidSect="00C527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7B57DC"/>
    <w:multiLevelType w:val="multilevel"/>
    <w:tmpl w:val="00A63A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10E5F"/>
    <w:rsid w:val="0001146E"/>
    <w:rsid w:val="00040BC5"/>
    <w:rsid w:val="00043C66"/>
    <w:rsid w:val="00046675"/>
    <w:rsid w:val="00046D40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E3B14"/>
    <w:rsid w:val="000F6FBD"/>
    <w:rsid w:val="0010263D"/>
    <w:rsid w:val="00105FEF"/>
    <w:rsid w:val="00107E9A"/>
    <w:rsid w:val="00120A56"/>
    <w:rsid w:val="00121AAC"/>
    <w:rsid w:val="00131C49"/>
    <w:rsid w:val="0014606A"/>
    <w:rsid w:val="0016097D"/>
    <w:rsid w:val="0016508D"/>
    <w:rsid w:val="001A217B"/>
    <w:rsid w:val="002072A0"/>
    <w:rsid w:val="00207F25"/>
    <w:rsid w:val="0021665A"/>
    <w:rsid w:val="00237667"/>
    <w:rsid w:val="002435FC"/>
    <w:rsid w:val="002831CD"/>
    <w:rsid w:val="00296805"/>
    <w:rsid w:val="002A5C3A"/>
    <w:rsid w:val="002A7CB2"/>
    <w:rsid w:val="002C57CD"/>
    <w:rsid w:val="00311FEA"/>
    <w:rsid w:val="00316299"/>
    <w:rsid w:val="00320907"/>
    <w:rsid w:val="00326ECE"/>
    <w:rsid w:val="003551E9"/>
    <w:rsid w:val="00356865"/>
    <w:rsid w:val="00362B19"/>
    <w:rsid w:val="00362FF9"/>
    <w:rsid w:val="00373753"/>
    <w:rsid w:val="0037430B"/>
    <w:rsid w:val="003758B6"/>
    <w:rsid w:val="003802BF"/>
    <w:rsid w:val="003D4079"/>
    <w:rsid w:val="003D72CC"/>
    <w:rsid w:val="003E4438"/>
    <w:rsid w:val="003F0621"/>
    <w:rsid w:val="003F4C3B"/>
    <w:rsid w:val="0040079A"/>
    <w:rsid w:val="00433464"/>
    <w:rsid w:val="00437FB3"/>
    <w:rsid w:val="004657C2"/>
    <w:rsid w:val="004A6FDE"/>
    <w:rsid w:val="004A7490"/>
    <w:rsid w:val="004B1A58"/>
    <w:rsid w:val="004D4B40"/>
    <w:rsid w:val="004E00DF"/>
    <w:rsid w:val="005075FA"/>
    <w:rsid w:val="005139EA"/>
    <w:rsid w:val="00536A55"/>
    <w:rsid w:val="00536DD4"/>
    <w:rsid w:val="005412A0"/>
    <w:rsid w:val="0054427B"/>
    <w:rsid w:val="00561B84"/>
    <w:rsid w:val="0058528B"/>
    <w:rsid w:val="0058738A"/>
    <w:rsid w:val="005B2AEA"/>
    <w:rsid w:val="005B743C"/>
    <w:rsid w:val="005C2A29"/>
    <w:rsid w:val="005D21B7"/>
    <w:rsid w:val="005E7C59"/>
    <w:rsid w:val="0060236F"/>
    <w:rsid w:val="00606E06"/>
    <w:rsid w:val="006107DC"/>
    <w:rsid w:val="00616C75"/>
    <w:rsid w:val="0062082E"/>
    <w:rsid w:val="00627470"/>
    <w:rsid w:val="00630AE8"/>
    <w:rsid w:val="00646A0F"/>
    <w:rsid w:val="006636D4"/>
    <w:rsid w:val="0066633E"/>
    <w:rsid w:val="00692344"/>
    <w:rsid w:val="00696CCD"/>
    <w:rsid w:val="006A32BD"/>
    <w:rsid w:val="006B384B"/>
    <w:rsid w:val="006B7B3D"/>
    <w:rsid w:val="006C03F1"/>
    <w:rsid w:val="006C2777"/>
    <w:rsid w:val="006D0AA3"/>
    <w:rsid w:val="006F79AB"/>
    <w:rsid w:val="00710C89"/>
    <w:rsid w:val="0072056C"/>
    <w:rsid w:val="00737444"/>
    <w:rsid w:val="0076600C"/>
    <w:rsid w:val="00794784"/>
    <w:rsid w:val="007B0679"/>
    <w:rsid w:val="007B2D81"/>
    <w:rsid w:val="007C53F6"/>
    <w:rsid w:val="007D5289"/>
    <w:rsid w:val="007E7957"/>
    <w:rsid w:val="007F4FE0"/>
    <w:rsid w:val="007F5797"/>
    <w:rsid w:val="008247A5"/>
    <w:rsid w:val="00835AF9"/>
    <w:rsid w:val="00851183"/>
    <w:rsid w:val="00855586"/>
    <w:rsid w:val="00881680"/>
    <w:rsid w:val="008A584B"/>
    <w:rsid w:val="008C1840"/>
    <w:rsid w:val="008C7DA8"/>
    <w:rsid w:val="008D6D73"/>
    <w:rsid w:val="008E7B2C"/>
    <w:rsid w:val="008F355A"/>
    <w:rsid w:val="008F4683"/>
    <w:rsid w:val="009263D8"/>
    <w:rsid w:val="009A74BA"/>
    <w:rsid w:val="009C7A47"/>
    <w:rsid w:val="00A001E8"/>
    <w:rsid w:val="00A00A24"/>
    <w:rsid w:val="00A23ECE"/>
    <w:rsid w:val="00A459C8"/>
    <w:rsid w:val="00A50DDD"/>
    <w:rsid w:val="00A9280F"/>
    <w:rsid w:val="00A937FA"/>
    <w:rsid w:val="00AB4B07"/>
    <w:rsid w:val="00AC6635"/>
    <w:rsid w:val="00AD786C"/>
    <w:rsid w:val="00AE7029"/>
    <w:rsid w:val="00B0037E"/>
    <w:rsid w:val="00B00C7E"/>
    <w:rsid w:val="00B239EA"/>
    <w:rsid w:val="00B24E15"/>
    <w:rsid w:val="00B51713"/>
    <w:rsid w:val="00B6286B"/>
    <w:rsid w:val="00B9398F"/>
    <w:rsid w:val="00B97821"/>
    <w:rsid w:val="00BA10B9"/>
    <w:rsid w:val="00BD4F1C"/>
    <w:rsid w:val="00BF48D0"/>
    <w:rsid w:val="00C015B2"/>
    <w:rsid w:val="00C04795"/>
    <w:rsid w:val="00C23A72"/>
    <w:rsid w:val="00C240CB"/>
    <w:rsid w:val="00C26B94"/>
    <w:rsid w:val="00C46D8D"/>
    <w:rsid w:val="00C527A6"/>
    <w:rsid w:val="00C625D9"/>
    <w:rsid w:val="00C77F03"/>
    <w:rsid w:val="00C92677"/>
    <w:rsid w:val="00C94930"/>
    <w:rsid w:val="00CB0EC2"/>
    <w:rsid w:val="00CD3536"/>
    <w:rsid w:val="00CF292A"/>
    <w:rsid w:val="00CF4C08"/>
    <w:rsid w:val="00D7189D"/>
    <w:rsid w:val="00D77A96"/>
    <w:rsid w:val="00DB5D3F"/>
    <w:rsid w:val="00DB5DF4"/>
    <w:rsid w:val="00DC1101"/>
    <w:rsid w:val="00E1410B"/>
    <w:rsid w:val="00E44548"/>
    <w:rsid w:val="00E56AE4"/>
    <w:rsid w:val="00E97D4F"/>
    <w:rsid w:val="00EA036E"/>
    <w:rsid w:val="00EA4131"/>
    <w:rsid w:val="00EC4EF6"/>
    <w:rsid w:val="00EC60E5"/>
    <w:rsid w:val="00ED15B0"/>
    <w:rsid w:val="00ED1EA8"/>
    <w:rsid w:val="00EE2595"/>
    <w:rsid w:val="00EF515A"/>
    <w:rsid w:val="00EF7EC3"/>
    <w:rsid w:val="00F2646C"/>
    <w:rsid w:val="00F73751"/>
    <w:rsid w:val="00F918C8"/>
    <w:rsid w:val="00F93839"/>
    <w:rsid w:val="00FC090D"/>
    <w:rsid w:val="00FD0142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uiPriority w:val="99"/>
    <w:rsid w:val="008D6D73"/>
    <w:pPr>
      <w:widowControl w:val="0"/>
      <w:suppressAutoHyphens/>
      <w:spacing w:after="0" w:line="240" w:lineRule="auto"/>
      <w:textAlignment w:val="baseline"/>
    </w:pPr>
    <w:rPr>
      <w:rFonts w:eastAsia="Times New Roman" w:cs="Times New Roman"/>
      <w:kern w:val="1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uiPriority w:val="99"/>
    <w:rsid w:val="008D6D73"/>
    <w:pPr>
      <w:widowControl w:val="0"/>
      <w:suppressAutoHyphens/>
      <w:spacing w:after="0" w:line="240" w:lineRule="auto"/>
      <w:textAlignment w:val="baseline"/>
    </w:pPr>
    <w:rPr>
      <w:rFonts w:eastAsia="Times New Roman" w:cs="Times New Roman"/>
      <w:kern w:val="1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8EB0-1FC6-4266-AFEC-17C77144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Цабут Наталья Николаевна</cp:lastModifiedBy>
  <cp:revision>34</cp:revision>
  <cp:lastPrinted>2020-12-29T11:20:00Z</cp:lastPrinted>
  <dcterms:created xsi:type="dcterms:W3CDTF">2020-06-19T11:12:00Z</dcterms:created>
  <dcterms:modified xsi:type="dcterms:W3CDTF">2021-05-20T07:02:00Z</dcterms:modified>
</cp:coreProperties>
</file>