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E0" w:rsidRDefault="002D0CE0" w:rsidP="002D0CE0">
      <w:pPr>
        <w:spacing w:after="0"/>
        <w:jc w:val="center"/>
        <w:rPr>
          <w:b/>
        </w:rPr>
      </w:pPr>
      <w:bookmarkStart w:id="0" w:name="_GoBack"/>
      <w:r>
        <w:rPr>
          <w:b/>
        </w:rPr>
        <w:t>Сообщение</w:t>
      </w:r>
    </w:p>
    <w:p w:rsidR="002D0CE0" w:rsidRDefault="002D0CE0" w:rsidP="002D0CE0">
      <w:pPr>
        <w:spacing w:after="0"/>
        <w:jc w:val="center"/>
        <w:rPr>
          <w:b/>
        </w:rPr>
      </w:pPr>
      <w:r>
        <w:rPr>
          <w:b/>
        </w:rPr>
        <w:t>о возможном установлении публичного сервитута</w:t>
      </w:r>
    </w:p>
    <w:p w:rsidR="002D0CE0" w:rsidRDefault="002D0CE0" w:rsidP="002D0CE0">
      <w:pPr>
        <w:spacing w:after="0"/>
        <w:jc w:val="center"/>
        <w:rPr>
          <w:b/>
        </w:rPr>
      </w:pPr>
      <w:r>
        <w:rPr>
          <w:b/>
        </w:rPr>
        <w:t>в целях реконструкции и размещения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</w:t>
      </w:r>
    </w:p>
    <w:p w:rsidR="002D0CE0" w:rsidRPr="002D0CE0" w:rsidRDefault="002D0CE0" w:rsidP="002D0CE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Cs w:val="28"/>
        </w:rPr>
      </w:pPr>
    </w:p>
    <w:p w:rsidR="002D0CE0" w:rsidRPr="002D0CE0" w:rsidRDefault="002D0CE0" w:rsidP="002D0CE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Cs w:val="28"/>
        </w:rPr>
      </w:pPr>
    </w:p>
    <w:p w:rsidR="002D0CE0" w:rsidRPr="002D0CE0" w:rsidRDefault="002D0CE0" w:rsidP="002D0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Cs w:val="28"/>
        </w:rPr>
      </w:pPr>
      <w:r w:rsidRPr="002D0CE0">
        <w:rPr>
          <w:rFonts w:ascii="PT Astra Serif" w:eastAsia="Calibri" w:hAnsi="PT Astra Serif" w:cs="Times New Roman"/>
          <w:szCs w:val="28"/>
        </w:rPr>
        <w:t xml:space="preserve">Департамент по управлению государственным имуществом Ханты-Мансийского автономного </w:t>
      </w:r>
      <w:r>
        <w:rPr>
          <w:rFonts w:ascii="PT Astra Serif" w:eastAsia="Calibri" w:hAnsi="PT Astra Serif" w:cs="Times New Roman"/>
          <w:szCs w:val="28"/>
        </w:rPr>
        <w:t xml:space="preserve">округа – Югры информирует </w:t>
      </w:r>
      <w:r w:rsidRPr="002D0CE0">
        <w:rPr>
          <w:rFonts w:ascii="PT Astra Serif" w:eastAsia="Calibri" w:hAnsi="PT Astra Serif" w:cs="Times New Roman"/>
          <w:szCs w:val="28"/>
        </w:rPr>
        <w:t>о возможном установлении публичного сервитута с целью реконструкции и размещения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 на территории муниципальных образований Советский муниципальный район и городской округ город Югорск.</w:t>
      </w:r>
    </w:p>
    <w:bookmarkEnd w:id="0"/>
    <w:p w:rsidR="001E3C32" w:rsidRDefault="001E3C32" w:rsidP="002D0CE0">
      <w:pPr>
        <w:spacing w:after="0"/>
        <w:rPr>
          <w:b/>
        </w:rPr>
      </w:pPr>
    </w:p>
    <w:p w:rsidR="001E3C32" w:rsidRDefault="001915B2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которым рассматривается ходатайство об установлении публичного сервитута.</w:t>
      </w:r>
    </w:p>
    <w:p w:rsidR="001E3C32" w:rsidRDefault="001915B2">
      <w:pPr>
        <w:pStyle w:val="af8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1E3C32" w:rsidRDefault="001E3C32">
      <w:pPr>
        <w:pStyle w:val="af8"/>
        <w:ind w:left="0" w:firstLine="709"/>
        <w:jc w:val="both"/>
      </w:pPr>
    </w:p>
    <w:p w:rsidR="001E3C32" w:rsidRDefault="001915B2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1E3C32" w:rsidRDefault="001915B2">
      <w:pPr>
        <w:spacing w:after="0"/>
        <w:ind w:firstLine="708"/>
        <w:jc w:val="both"/>
        <w:rPr>
          <w:b/>
        </w:rPr>
      </w:pPr>
      <w:r>
        <w:t>Реконструкция и размещение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</w:t>
      </w:r>
      <w:r>
        <w:rPr>
          <w:bCs/>
        </w:rPr>
        <w:t>.</w:t>
      </w:r>
    </w:p>
    <w:p w:rsidR="001E3C32" w:rsidRDefault="001E3C32">
      <w:pPr>
        <w:spacing w:after="0"/>
        <w:ind w:firstLine="709"/>
        <w:jc w:val="both"/>
      </w:pPr>
    </w:p>
    <w:p w:rsidR="001E3C32" w:rsidRDefault="001915B2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p w:rsidR="001E3C32" w:rsidRDefault="001E3C32">
      <w:pPr>
        <w:jc w:val="both"/>
        <w:rPr>
          <w:b/>
          <w:sz w:val="18"/>
        </w:rPr>
      </w:pPr>
    </w:p>
    <w:p w:rsidR="001E3C32" w:rsidRDefault="001E3C32">
      <w:pPr>
        <w:jc w:val="both"/>
        <w:rPr>
          <w:b/>
          <w:sz w:val="18"/>
        </w:rPr>
        <w:sectPr w:rsidR="001E3C32" w:rsidSect="009E5F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276" w:bottom="1134" w:left="1559" w:header="708" w:footer="708" w:gutter="0"/>
          <w:cols w:space="708"/>
          <w:titlePg/>
          <w:docGrid w:linePitch="381"/>
        </w:sectPr>
      </w:pPr>
    </w:p>
    <w:tbl>
      <w:tblPr>
        <w:tblW w:w="14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2590"/>
        <w:gridCol w:w="3260"/>
        <w:gridCol w:w="3686"/>
        <w:gridCol w:w="2976"/>
      </w:tblGrid>
      <w:tr w:rsidR="001E3C32">
        <w:trPr>
          <w:cantSplit/>
          <w:trHeight w:val="20"/>
          <w:tblHeader/>
          <w:jc w:val="center"/>
        </w:trPr>
        <w:tc>
          <w:tcPr>
            <w:tcW w:w="562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Cs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1634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ind w:left="-113" w:right="-108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590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Кадастровый номер</w:t>
            </w:r>
          </w:p>
        </w:tc>
        <w:tc>
          <w:tcPr>
            <w:tcW w:w="3260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земель</w:t>
            </w:r>
          </w:p>
        </w:tc>
        <w:tc>
          <w:tcPr>
            <w:tcW w:w="3686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Вид разрешенного</w:t>
            </w:r>
          </w:p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использования</w:t>
            </w:r>
          </w:p>
        </w:tc>
      </w:tr>
      <w:tr w:rsidR="001E3C32">
        <w:trPr>
          <w:cantSplit/>
          <w:trHeight w:val="2444"/>
          <w:jc w:val="center"/>
        </w:trPr>
        <w:tc>
          <w:tcPr>
            <w:tcW w:w="562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34" w:type="dxa"/>
            <w:shd w:val="clear" w:color="FFFFFF" w:fill="FFFFFF"/>
            <w:vAlign w:val="center"/>
          </w:tcPr>
          <w:p w:rsidR="001E3C32" w:rsidRDefault="00191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2590" w:type="dxa"/>
            <w:vAlign w:val="center"/>
          </w:tcPr>
          <w:p w:rsidR="001E3C32" w:rsidRDefault="001915B2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86:09:0000000:4688</w:t>
            </w:r>
          </w:p>
        </w:tc>
        <w:tc>
          <w:tcPr>
            <w:tcW w:w="3260" w:type="dxa"/>
            <w:shd w:val="clear" w:color="FFFFFF" w:fill="FFFFFF"/>
            <w:vAlign w:val="center"/>
          </w:tcPr>
          <w:p w:rsidR="001E3C32" w:rsidRDefault="001915B2">
            <w:pPr>
              <w:spacing w:after="0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населённых пунктов</w:t>
            </w:r>
          </w:p>
        </w:tc>
        <w:tc>
          <w:tcPr>
            <w:tcW w:w="3686" w:type="dxa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Россия, Тюменская область, Ханты-Мансийский автономный округ, Советский район, участок 20-32 км., автодорога "г. Югорск-п. Таежный"</w:t>
            </w:r>
          </w:p>
        </w:tc>
        <w:tc>
          <w:tcPr>
            <w:tcW w:w="2976" w:type="dxa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2"/>
              </w:rPr>
              <w:t>для обслуживания автодороги</w:t>
            </w:r>
          </w:p>
        </w:tc>
      </w:tr>
      <w:tr w:rsidR="001E3C32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1E3C32" w:rsidRDefault="001915B2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ЕЗ 86:22:0000000:23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населённых пунктов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р-н. Югорск-2, г. Югорск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2"/>
              </w:rPr>
              <w:t>для прокладки волоконно-оптической линии передачи (ВОЛП) Советский-Нягань</w:t>
            </w:r>
          </w:p>
        </w:tc>
      </w:tr>
      <w:tr w:rsidR="001E3C32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1E3C32" w:rsidRDefault="001915B2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86:22:0015001:356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Российская Федерация, Ханты-Мансийский автономный округ - Югра, город Югорск, район Югорск-2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2"/>
              </w:rPr>
              <w:t>для размещения объекта «Реконструкция и техническое перевооружение средств телемеханизации систем МГ. Телемеханизация систем МГ на участке Комсомольского ЛПУ» КП ТМ 208К (УКЗ, 195 км газопровода Игрим-Серов)</w:t>
            </w:r>
          </w:p>
        </w:tc>
      </w:tr>
      <w:tr w:rsidR="001E3C32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1E3C32" w:rsidRDefault="001915B2">
            <w:pPr>
              <w:spacing w:after="0"/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ЕЗ 86:22:0000000:8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 Югорск, 179,0 км - 190,3 км; 196,3 км - 204,7 км газопровода Игрим-Серов; 953,3 км - 959,4 км; 973,6 км - 977,7 км газопровода Уренгой-Ужгород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2"/>
              </w:rPr>
              <w:t>для размещения линейной части магистральных газопроводов Ямбург - Елец I, Уренгой - Центр II, Уренгой - Центр I, Уренгой - Ужгород, Уренгой - Новопсков, Уренгой-Петровск, Надым-Пунга-Н.Тура III, СРТО-Урал II, Игрим - Серов (лупинг), Игрим - Серов</w:t>
            </w:r>
          </w:p>
        </w:tc>
      </w:tr>
      <w:tr w:rsidR="001E3C32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1E3C32" w:rsidRDefault="001915B2">
            <w:pPr>
              <w:spacing w:after="0"/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ЕЗ 86:22:0000000:9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 Югорск, 953,3 км-959,4 км, 973,6 км-977,7 км газопровода Уренгой-Ужгород; 179,0 км-190,3 км,196,3 км-204,7 км газопровода Игрим-Серов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</w:pPr>
            <w:r>
              <w:rPr>
                <w:sz w:val="22"/>
              </w:rPr>
              <w:t>для размещения объектов электрохимзащиты МГ Уренгой-Ужгород и воздушных линий электропередачи МГ Игрим-Серов</w:t>
            </w:r>
          </w:p>
        </w:tc>
      </w:tr>
      <w:tr w:rsidR="001E3C32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1E3C32" w:rsidRDefault="001915B2">
            <w:pPr>
              <w:spacing w:after="0"/>
              <w:ind w:left="-146" w:right="-7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ЕЗ 86:22:0000000:10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 Югорск, 953,3 км-959,4 км, 973,6 км-977,7 км газопровода Уренгой-Ужгород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для размещения объектов электрохимзащиты газопровода Уренгой-Ужгород</w:t>
            </w:r>
          </w:p>
        </w:tc>
      </w:tr>
      <w:tr w:rsidR="001E3C32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1E3C32" w:rsidRDefault="001915B2">
            <w:pPr>
              <w:spacing w:after="0"/>
              <w:ind w:left="-146" w:right="-7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86:22:0015001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1E3C32" w:rsidRDefault="00191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1E3C32" w:rsidRDefault="001E3C32">
      <w:pPr>
        <w:pStyle w:val="af8"/>
        <w:spacing w:after="0" w:line="240" w:lineRule="auto"/>
        <w:ind w:left="709"/>
        <w:jc w:val="both"/>
        <w:rPr>
          <w:b/>
          <w:szCs w:val="28"/>
        </w:rPr>
      </w:pPr>
    </w:p>
    <w:p w:rsidR="001E3C32" w:rsidRDefault="001E3C32">
      <w:pPr>
        <w:spacing w:after="0" w:line="240" w:lineRule="auto"/>
        <w:jc w:val="both"/>
        <w:rPr>
          <w:b/>
          <w:szCs w:val="28"/>
        </w:rPr>
        <w:sectPr w:rsidR="001E3C32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9E5F91" w:rsidRDefault="001915B2" w:rsidP="009E5F91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>об учете прав на земельные участки, а также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установлении публичного сервитута</w:t>
      </w:r>
      <w:r w:rsidR="009E5F91">
        <w:rPr>
          <w:b/>
          <w:szCs w:val="28"/>
        </w:rPr>
        <w:t>:</w:t>
      </w:r>
    </w:p>
    <w:p w:rsidR="001E3C32" w:rsidRDefault="001915B2" w:rsidP="009E5F91">
      <w:pPr>
        <w:spacing w:after="0" w:line="240" w:lineRule="auto"/>
        <w:jc w:val="both"/>
        <w:rPr>
          <w:szCs w:val="28"/>
        </w:rPr>
      </w:pPr>
      <w:r>
        <w:rPr>
          <w:szCs w:val="28"/>
        </w:rPr>
        <w:t>г. Ханты-Мансийск, ул. Ленина, дом 54/1, время приема: понедельник, среда, пятница с 14.00 до 17.00 (Департамент по управлению государственным имуществом Ханты-Мансийского автономного округа – Югры).</w:t>
      </w:r>
    </w:p>
    <w:p w:rsidR="001E3C32" w:rsidRPr="001915B2" w:rsidRDefault="001915B2" w:rsidP="001915B2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Подать заявление об учёте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</w:rPr>
        <w:br/>
        <w:t xml:space="preserve">в течение 15 дней с момента публикации настоящего сообщения, </w:t>
      </w:r>
      <w:r>
        <w:rPr>
          <w:szCs w:val="28"/>
          <w:shd w:val="clear" w:color="auto" w:fill="FFFFFF"/>
        </w:rPr>
        <w:t xml:space="preserve">заинтересованные лица могут в </w:t>
      </w:r>
      <w:r>
        <w:rPr>
          <w:szCs w:val="28"/>
        </w:rPr>
        <w:t xml:space="preserve">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</w:t>
      </w:r>
      <w:hyperlink r:id="rId14" w:tooltip="mailto:dgs@admhmao.ru" w:history="1">
        <w:r>
          <w:rPr>
            <w:rStyle w:val="af3"/>
            <w:szCs w:val="28"/>
            <w:lang w:val="en-US"/>
          </w:rPr>
          <w:t>dgs</w:t>
        </w:r>
        <w:r>
          <w:rPr>
            <w:rStyle w:val="af3"/>
            <w:szCs w:val="28"/>
          </w:rPr>
          <w:t>@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</w:hyperlink>
      <w:r>
        <w:rPr>
          <w:szCs w:val="28"/>
        </w:rPr>
        <w:t>.</w:t>
      </w:r>
    </w:p>
    <w:p w:rsidR="001E3C32" w:rsidRDefault="001E3C32">
      <w:pPr>
        <w:spacing w:after="0" w:line="240" w:lineRule="auto"/>
        <w:ind w:firstLine="709"/>
        <w:jc w:val="both"/>
        <w:rPr>
          <w:szCs w:val="28"/>
        </w:rPr>
      </w:pPr>
    </w:p>
    <w:p w:rsidR="001E3C32" w:rsidRDefault="001915B2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1E3C32" w:rsidRDefault="001915B2">
      <w:pPr>
        <w:spacing w:after="0" w:line="240" w:lineRule="auto"/>
        <w:ind w:firstLine="709"/>
        <w:jc w:val="both"/>
        <w:rPr>
          <w:rStyle w:val="af3"/>
          <w:szCs w:val="28"/>
        </w:rPr>
      </w:pPr>
      <w:r>
        <w:rPr>
          <w:szCs w:val="28"/>
        </w:rPr>
        <w:t xml:space="preserve">- </w:t>
      </w:r>
      <w:hyperlink r:id="rId15" w:tooltip="https://depgosim.admhmao.ru/" w:history="1">
        <w:r>
          <w:rPr>
            <w:rStyle w:val="af3"/>
            <w:szCs w:val="28"/>
            <w:lang w:val="en-US"/>
          </w:rPr>
          <w:t>https</w:t>
        </w:r>
        <w:r>
          <w:rPr>
            <w:rStyle w:val="af3"/>
            <w:szCs w:val="28"/>
          </w:rPr>
          <w:t>://</w:t>
        </w:r>
        <w:r>
          <w:rPr>
            <w:rStyle w:val="af3"/>
            <w:szCs w:val="28"/>
            <w:lang w:val="en-US"/>
          </w:rPr>
          <w:t>depgosim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  <w:r>
          <w:rPr>
            <w:rStyle w:val="af3"/>
            <w:szCs w:val="28"/>
          </w:rPr>
          <w:t>/</w:t>
        </w:r>
      </w:hyperlink>
    </w:p>
    <w:p w:rsidR="001E3C32" w:rsidRDefault="001915B2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6" w:tooltip="https://adm.sovrnhmao.ru/" w:history="1">
        <w:r>
          <w:rPr>
            <w:rStyle w:val="af3"/>
          </w:rPr>
          <w:t>https://adm.sovrnhmao.ru/</w:t>
        </w:r>
      </w:hyperlink>
    </w:p>
    <w:p w:rsidR="001E3C32" w:rsidRDefault="001915B2">
      <w:pPr>
        <w:spacing w:after="0" w:line="240" w:lineRule="auto"/>
        <w:ind w:firstLine="709"/>
        <w:jc w:val="both"/>
      </w:pPr>
      <w:r>
        <w:t xml:space="preserve">- </w:t>
      </w:r>
      <w:hyperlink r:id="rId17" w:tooltip="https://adm.ugorsk.ru/" w:history="1">
        <w:r>
          <w:rPr>
            <w:rStyle w:val="af3"/>
          </w:rPr>
          <w:t>https://adm.ugorsk.ru/</w:t>
        </w:r>
      </w:hyperlink>
    </w:p>
    <w:p w:rsidR="001E3C32" w:rsidRDefault="001E3C32">
      <w:pPr>
        <w:spacing w:after="0" w:line="240" w:lineRule="auto"/>
        <w:ind w:firstLine="567"/>
        <w:jc w:val="both"/>
        <w:rPr>
          <w:szCs w:val="28"/>
        </w:rPr>
      </w:pPr>
    </w:p>
    <w:p w:rsidR="001E3C32" w:rsidRDefault="001915B2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:rsidR="001E3C32" w:rsidRDefault="001E3C32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1E3C32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32" w:rsidRDefault="001915B2">
      <w:pPr>
        <w:spacing w:after="0" w:line="240" w:lineRule="auto"/>
      </w:pPr>
      <w:r>
        <w:separator/>
      </w:r>
    </w:p>
  </w:endnote>
  <w:endnote w:type="continuationSeparator" w:id="0">
    <w:p w:rsidR="001E3C32" w:rsidRDefault="0019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91" w:rsidRDefault="009E5F9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91" w:rsidRDefault="009E5F91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91" w:rsidRDefault="009E5F9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32" w:rsidRDefault="001915B2">
      <w:pPr>
        <w:spacing w:after="0" w:line="240" w:lineRule="auto"/>
      </w:pPr>
      <w:r>
        <w:separator/>
      </w:r>
    </w:p>
  </w:footnote>
  <w:footnote w:type="continuationSeparator" w:id="0">
    <w:p w:rsidR="001E3C32" w:rsidRDefault="0019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91" w:rsidRDefault="009E5F9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248468"/>
      <w:docPartObj>
        <w:docPartGallery w:val="Page Numbers (Top of Page)"/>
        <w:docPartUnique/>
      </w:docPartObj>
    </w:sdtPr>
    <w:sdtEndPr/>
    <w:sdtContent>
      <w:p w:rsidR="001E3C32" w:rsidRDefault="001915B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CE0">
          <w:rPr>
            <w:noProof/>
          </w:rPr>
          <w:t>2</w:t>
        </w:r>
        <w:r>
          <w:fldChar w:fldCharType="end"/>
        </w:r>
      </w:p>
    </w:sdtContent>
  </w:sdt>
  <w:p w:rsidR="001E3C32" w:rsidRDefault="001E3C32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742143"/>
      <w:docPartObj>
        <w:docPartGallery w:val="Page Numbers (Top of Page)"/>
        <w:docPartUnique/>
      </w:docPartObj>
    </w:sdtPr>
    <w:sdtEndPr/>
    <w:sdtContent>
      <w:p w:rsidR="001E3C32" w:rsidRDefault="002D0CE0">
        <w:pPr>
          <w:pStyle w:val="af4"/>
          <w:jc w:val="center"/>
        </w:pPr>
      </w:p>
    </w:sdtContent>
  </w:sdt>
  <w:p w:rsidR="001E3C32" w:rsidRDefault="001E3C3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3A34"/>
    <w:multiLevelType w:val="hybridMultilevel"/>
    <w:tmpl w:val="3CE0B186"/>
    <w:lvl w:ilvl="0" w:tplc="D18C7EA6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107486D8">
      <w:start w:val="1"/>
      <w:numFmt w:val="lowerLetter"/>
      <w:lvlText w:val="%2."/>
      <w:lvlJc w:val="left"/>
      <w:pPr>
        <w:ind w:left="1647" w:hanging="360"/>
      </w:pPr>
    </w:lvl>
    <w:lvl w:ilvl="2" w:tplc="A9A48A64">
      <w:start w:val="1"/>
      <w:numFmt w:val="lowerRoman"/>
      <w:lvlText w:val="%3."/>
      <w:lvlJc w:val="right"/>
      <w:pPr>
        <w:ind w:left="2367" w:hanging="180"/>
      </w:pPr>
    </w:lvl>
    <w:lvl w:ilvl="3" w:tplc="B3D21F7C">
      <w:start w:val="1"/>
      <w:numFmt w:val="decimal"/>
      <w:lvlText w:val="%4."/>
      <w:lvlJc w:val="left"/>
      <w:pPr>
        <w:ind w:left="3087" w:hanging="360"/>
      </w:pPr>
    </w:lvl>
    <w:lvl w:ilvl="4" w:tplc="26F6EDFC">
      <w:start w:val="1"/>
      <w:numFmt w:val="lowerLetter"/>
      <w:lvlText w:val="%5."/>
      <w:lvlJc w:val="left"/>
      <w:pPr>
        <w:ind w:left="3807" w:hanging="360"/>
      </w:pPr>
    </w:lvl>
    <w:lvl w:ilvl="5" w:tplc="9E467D70">
      <w:start w:val="1"/>
      <w:numFmt w:val="lowerRoman"/>
      <w:lvlText w:val="%6."/>
      <w:lvlJc w:val="right"/>
      <w:pPr>
        <w:ind w:left="4527" w:hanging="180"/>
      </w:pPr>
    </w:lvl>
    <w:lvl w:ilvl="6" w:tplc="D172BB88">
      <w:start w:val="1"/>
      <w:numFmt w:val="decimal"/>
      <w:lvlText w:val="%7."/>
      <w:lvlJc w:val="left"/>
      <w:pPr>
        <w:ind w:left="5247" w:hanging="360"/>
      </w:pPr>
    </w:lvl>
    <w:lvl w:ilvl="7" w:tplc="F432C7CC">
      <w:start w:val="1"/>
      <w:numFmt w:val="lowerLetter"/>
      <w:lvlText w:val="%8."/>
      <w:lvlJc w:val="left"/>
      <w:pPr>
        <w:ind w:left="5967" w:hanging="360"/>
      </w:pPr>
    </w:lvl>
    <w:lvl w:ilvl="8" w:tplc="60480C02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806E53"/>
    <w:multiLevelType w:val="multilevel"/>
    <w:tmpl w:val="F9BEA7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32"/>
    <w:rsid w:val="001915B2"/>
    <w:rsid w:val="001E3C32"/>
    <w:rsid w:val="002D0CE0"/>
    <w:rsid w:val="009E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adm.ugor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.sovrnhma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epgosim.admhmao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gs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798</Words>
  <Characters>4553</Characters>
  <Application>Microsoft Office Word</Application>
  <DocSecurity>0</DocSecurity>
  <Lines>37</Lines>
  <Paragraphs>10</Paragraphs>
  <ScaleCrop>false</ScaleCrop>
  <Company>Microsoft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Червоная Татьяна Петровна</cp:lastModifiedBy>
  <cp:revision>22</cp:revision>
  <dcterms:created xsi:type="dcterms:W3CDTF">2023-03-09T13:46:00Z</dcterms:created>
  <dcterms:modified xsi:type="dcterms:W3CDTF">2023-07-24T07:55:00Z</dcterms:modified>
</cp:coreProperties>
</file>