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E" w:rsidRPr="005C55FE" w:rsidRDefault="005C55FE" w:rsidP="005C55FE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AA4" w:rsidRDefault="002A2AA4" w:rsidP="005C55FE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2A2AA4" w:rsidRDefault="002A2AA4" w:rsidP="005C55FE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FE" w:rsidRPr="005C55FE" w:rsidRDefault="005C55FE" w:rsidP="005C55FE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5C55FE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5C55FE" w:rsidRPr="005C55FE" w:rsidRDefault="005C55FE" w:rsidP="005C55F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5C55FE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55FE" w:rsidRPr="005C55FE" w:rsidRDefault="005C55FE" w:rsidP="005C55FE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5C55FE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5C55FE" w:rsidRPr="005C55FE" w:rsidRDefault="005C55FE" w:rsidP="005C55FE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5C55FE" w:rsidRPr="005C55FE" w:rsidRDefault="005C55FE" w:rsidP="005C55FE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5C55FE" w:rsidRPr="005C55FE" w:rsidRDefault="005C55FE" w:rsidP="005C55FE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7647F">
        <w:rPr>
          <w:rFonts w:ascii="Times New Roman" w:eastAsia="Calibri" w:hAnsi="Times New Roman" w:cs="Times New Roman"/>
          <w:sz w:val="24"/>
          <w:szCs w:val="24"/>
        </w:rPr>
        <w:t>17 ноября 2014</w:t>
      </w: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 </w:t>
      </w:r>
      <w:r w:rsidR="00C7647F">
        <w:rPr>
          <w:rFonts w:ascii="Times New Roman" w:eastAsia="Calibri" w:hAnsi="Times New Roman" w:cs="Times New Roman"/>
          <w:sz w:val="24"/>
          <w:szCs w:val="24"/>
        </w:rPr>
        <w:t>6228</w:t>
      </w: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5C55FE" w:rsidRPr="005C55FE" w:rsidRDefault="005C55FE" w:rsidP="005C5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31.10.2013 № 3290</w:t>
      </w:r>
    </w:p>
    <w:p w:rsidR="005C55FE" w:rsidRPr="005C55FE" w:rsidRDefault="005C55FE" w:rsidP="005C5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5FE" w:rsidRPr="005C55FE" w:rsidRDefault="005C55FE" w:rsidP="005C55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связи с уточнением объемов финансирования программных мероприятий, в </w:t>
      </w:r>
      <w:r w:rsidRPr="005C55FE">
        <w:rPr>
          <w:rFonts w:ascii="Times New Roman" w:eastAsia="Calibri" w:hAnsi="Times New Roman" w:cs="Times New Roman"/>
          <w:sz w:val="24"/>
          <w:szCs w:val="24"/>
        </w:rPr>
        <w:t>соответствии с постановлением администрации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07.10.2013 </w:t>
      </w:r>
      <w:r w:rsidRPr="005C55FE">
        <w:rPr>
          <w:rFonts w:ascii="Times New Roman" w:eastAsia="Calibri" w:hAnsi="Times New Roman" w:cs="Times New Roman"/>
          <w:sz w:val="24"/>
          <w:szCs w:val="24"/>
        </w:rPr>
        <w:t>№ 2906 «О муниципальных и ведомственных целевых программах города  Югорска»:</w:t>
      </w:r>
    </w:p>
    <w:p w:rsidR="00251CAD" w:rsidRDefault="005C55FE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1. Внести в </w:t>
      </w:r>
      <w:r w:rsidR="00705BB6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 от 31.10.2</w:t>
      </w:r>
      <w:r w:rsidR="00705BB6">
        <w:rPr>
          <w:rFonts w:ascii="Times New Roman" w:eastAsia="Calibri" w:hAnsi="Times New Roman" w:cs="Times New Roman"/>
          <w:sz w:val="24"/>
          <w:szCs w:val="24"/>
        </w:rPr>
        <w:t xml:space="preserve">013 № 3290 </w:t>
      </w: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«О муниципальной программе города Югорска </w:t>
      </w:r>
      <w:r w:rsidRPr="005C55FE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Pr="005C5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(с изменениями от 25.06.2014 №</w:t>
      </w:r>
      <w:r w:rsidR="00705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2927) </w:t>
      </w:r>
      <w:r w:rsidR="00251CAD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Pr="005C55FE">
        <w:rPr>
          <w:rFonts w:ascii="Times New Roman" w:eastAsia="Calibri" w:hAnsi="Times New Roman" w:cs="Times New Roman"/>
          <w:sz w:val="24"/>
          <w:szCs w:val="24"/>
        </w:rPr>
        <w:t>изменени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251CA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C55FE" w:rsidRDefault="00251CAD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705BB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аспорт муниципальной программы </w:t>
      </w:r>
      <w:r w:rsidR="005C55FE" w:rsidRPr="005C55FE">
        <w:rPr>
          <w:rFonts w:ascii="Times New Roman" w:eastAsia="Calibri" w:hAnsi="Times New Roman" w:cs="Times New Roman"/>
          <w:sz w:val="24"/>
          <w:szCs w:val="24"/>
        </w:rPr>
        <w:t xml:space="preserve"> изложи</w:t>
      </w:r>
      <w:r>
        <w:rPr>
          <w:rFonts w:ascii="Times New Roman" w:eastAsia="Calibri" w:hAnsi="Times New Roman" w:cs="Times New Roman"/>
          <w:sz w:val="24"/>
          <w:szCs w:val="24"/>
        </w:rPr>
        <w:t>ть в новой редакции (</w:t>
      </w:r>
      <w:r w:rsidR="005C55FE" w:rsidRPr="005C55FE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705BB6">
        <w:rPr>
          <w:rFonts w:ascii="Times New Roman" w:eastAsia="Calibri" w:hAnsi="Times New Roman" w:cs="Times New Roman"/>
          <w:sz w:val="24"/>
          <w:szCs w:val="24"/>
        </w:rPr>
        <w:t xml:space="preserve"> 1).</w:t>
      </w:r>
    </w:p>
    <w:p w:rsidR="00251CAD" w:rsidRPr="005C55FE" w:rsidRDefault="00251CAD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705BB6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аблицы 1</w:t>
      </w:r>
      <w:r w:rsidR="00705BB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2 изложить в новой редакции (приложен</w:t>
      </w:r>
      <w:r w:rsidR="00705BB6">
        <w:rPr>
          <w:rFonts w:ascii="Times New Roman" w:eastAsia="Calibri" w:hAnsi="Times New Roman" w:cs="Times New Roman"/>
          <w:sz w:val="24"/>
          <w:szCs w:val="24"/>
        </w:rPr>
        <w:t>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2).</w:t>
      </w:r>
    </w:p>
    <w:p w:rsidR="005C55FE" w:rsidRPr="005C55FE" w:rsidRDefault="005C55FE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5C55FE" w:rsidRPr="005C55FE" w:rsidRDefault="005C55FE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 в газете «Югорский вестник»</w:t>
      </w:r>
      <w:r w:rsidR="00705BB6">
        <w:rPr>
          <w:rFonts w:ascii="Times New Roman" w:eastAsia="Calibri" w:hAnsi="Times New Roman" w:cs="Times New Roman"/>
          <w:sz w:val="24"/>
          <w:szCs w:val="24"/>
        </w:rPr>
        <w:t>, но не ранее 01.01.2015.</w:t>
      </w:r>
    </w:p>
    <w:p w:rsidR="005C55FE" w:rsidRPr="005C55FE" w:rsidRDefault="005C55FE" w:rsidP="005C5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5FE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5C55F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5C55FE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 Бородкина.</w:t>
      </w:r>
    </w:p>
    <w:p w:rsidR="005C55FE" w:rsidRPr="005C55FE" w:rsidRDefault="005C55FE" w:rsidP="005C5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Глава администрации города Югорска                                                                      М.И. </w:t>
      </w:r>
      <w:proofErr w:type="spellStart"/>
      <w:r w:rsidRPr="005C55FE">
        <w:rPr>
          <w:rFonts w:ascii="Times New Roman" w:eastAsia="Calibri" w:hAnsi="Times New Roman" w:cs="Times New Roman"/>
          <w:b/>
          <w:sz w:val="24"/>
          <w:szCs w:val="24"/>
        </w:rPr>
        <w:t>Бодак</w:t>
      </w:r>
      <w:proofErr w:type="spellEnd"/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Default="005C55FE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7F" w:rsidRPr="005C55FE" w:rsidRDefault="00C7647F" w:rsidP="005C5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34200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5C55FE" w:rsidRPr="005C55FE" w:rsidRDefault="005C55FE" w:rsidP="005C55F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5C55FE" w:rsidRPr="005C55FE" w:rsidRDefault="005C55FE" w:rsidP="005C55F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5C55FE" w:rsidRPr="00C34200" w:rsidRDefault="005C55FE" w:rsidP="00C342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7647F">
        <w:rPr>
          <w:rFonts w:ascii="Times New Roman" w:eastAsia="Calibri" w:hAnsi="Times New Roman" w:cs="Times New Roman"/>
          <w:b/>
          <w:sz w:val="24"/>
          <w:szCs w:val="24"/>
        </w:rPr>
        <w:t xml:space="preserve">17.11.2014 </w:t>
      </w: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C7647F">
        <w:rPr>
          <w:rFonts w:ascii="Times New Roman" w:eastAsia="Calibri" w:hAnsi="Times New Roman" w:cs="Times New Roman"/>
          <w:b/>
          <w:sz w:val="24"/>
          <w:szCs w:val="24"/>
        </w:rPr>
        <w:t>6228</w:t>
      </w:r>
    </w:p>
    <w:p w:rsidR="005C55FE" w:rsidRPr="005C55FE" w:rsidRDefault="005C55FE" w:rsidP="005C55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FE" w:rsidRPr="005C55FE" w:rsidRDefault="005C55FE" w:rsidP="005C55F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5C55FE" w:rsidRPr="005C55FE" w:rsidTr="005C55FE">
        <w:trPr>
          <w:trHeight w:val="8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на 2014-2020 годы</w:t>
            </w:r>
          </w:p>
        </w:tc>
      </w:tr>
      <w:tr w:rsidR="005C55FE" w:rsidRPr="005C55FE" w:rsidTr="005C55FE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города Югорска                         от 31.10.2013 № 3290 «О муниципальной программе города Югорска </w:t>
            </w:r>
            <w:r w:rsidRPr="005C55FE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«</w:t>
            </w:r>
            <w:r w:rsidRPr="005C5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на 2014-2020 годы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C55FE" w:rsidRPr="005C55FE" w:rsidTr="005C55FE">
        <w:trPr>
          <w:trHeight w:val="7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DD0A3D" w:rsidP="00DD0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C55FE"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общественной безопасности</w:t>
            </w:r>
            <w:r w:rsidR="005C55FE"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5C55FE" w:rsidRPr="005C55FE" w:rsidTr="005C55FE">
        <w:trPr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Югорска;</w:t>
            </w:r>
          </w:p>
          <w:p w:rsidR="005C55FE" w:rsidRPr="005C55FE" w:rsidRDefault="005C55FE" w:rsidP="005C55F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Югорска;</w:t>
            </w:r>
          </w:p>
          <w:p w:rsidR="005C55FE" w:rsidRPr="005C55FE" w:rsidRDefault="005C55FE" w:rsidP="005C55F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Югорска;</w:t>
            </w:r>
          </w:p>
          <w:p w:rsidR="005C55FE" w:rsidRPr="005C55FE" w:rsidRDefault="005C55FE" w:rsidP="005C55F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Югорска;</w:t>
            </w:r>
          </w:p>
          <w:p w:rsidR="005C55FE" w:rsidRPr="00DD0A3D" w:rsidRDefault="005C55FE" w:rsidP="005C55F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 п</w:t>
            </w:r>
            <w:r w:rsidR="00DD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администрации города Югорска</w:t>
            </w:r>
          </w:p>
        </w:tc>
      </w:tr>
      <w:tr w:rsidR="005C55FE" w:rsidRPr="005C55FE" w:rsidTr="005C55FE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5C55FE" w:rsidRPr="005C55FE" w:rsidTr="005C55FE">
        <w:trPr>
          <w:trHeight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толерантности через систему образования.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Укрепление толерантности и профилактика экстремизма в молодежной среде.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толерантности.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Поддержание межконфессионального мира и согласия в городе Югорске.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5FE" w:rsidRPr="005C55FE" w:rsidTr="005C55FE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Задача 1.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Увеличение количества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 с 15 до 35 человек;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количества программ в образовательных учреждениях, направленных на воспитание толерантности у обучающихся и воспитанников с 15 до 20.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2.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количества проведенных тематических выставок работ студентов, направленных на развитие межэтнической интеграции и профилактику проявлений экстремизма с 3 до 9;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обучающихся и студентов,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 с 500 до 550 чел.</w:t>
            </w:r>
          </w:p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Увеличение количества тематических </w:t>
            </w:r>
            <w:proofErr w:type="gramStart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радио-и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телепередач, газетных и журнальных рубрик, интернет-проектов, направленных на воспитание культуры межэтнического и межконфессионального общения с 8 до 15 в течение года.</w:t>
            </w:r>
          </w:p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Увеличение количества музейных экспозиций, посвященных национальным культурам проживающих в городе Югорске этносов с 2 до 6</w:t>
            </w:r>
            <w:r w:rsidRPr="005C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Увеличение количества изданий на национальных языках и национальных авторов в общедоступных библиотеках города Югорска с  200 до 250.</w:t>
            </w:r>
          </w:p>
        </w:tc>
      </w:tr>
      <w:tr w:rsidR="005C55FE" w:rsidRPr="005C55FE" w:rsidTr="005C55FE">
        <w:trPr>
          <w:trHeight w:val="5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5C55FE" w:rsidRPr="005C55FE" w:rsidTr="005C55FE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финансирование муниципальной программы составляет: </w:t>
            </w:r>
            <w:r w:rsidR="00DD0A3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DD0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рублей, за счет местного бюджета,             в том числе: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2014 год – 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2015 год – 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2016 год – 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2017 год – 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2018 год – 500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2019 год – 500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C55FE" w:rsidRPr="005C55FE" w:rsidRDefault="005C55FE" w:rsidP="005C55FE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2020 год – 500</w:t>
            </w:r>
            <w:r w:rsidR="008A609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рублей.</w:t>
            </w:r>
          </w:p>
        </w:tc>
      </w:tr>
      <w:tr w:rsidR="005C55FE" w:rsidRPr="005C55FE" w:rsidTr="005C55FE">
        <w:trPr>
          <w:trHeight w:val="7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доли обучающихся, охваченных программами по воспитанию толерантности, от общего количества обучающихся с 76 до 100 процентов.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Увеличение доли молодежи — участников мероприятий, направленных на профилактику проявлений ксенофобии и экстремизма, от общей численности молодежи с 20 до 27 процентов.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Увеличение доли детей мигрантов, охваченных в образовательных учреждениях программами по социализации (адаптации), от общего числа детей мигрантов с 30 до 100 процентов.</w:t>
            </w: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55FE" w:rsidRPr="005C55FE" w:rsidRDefault="005C55FE" w:rsidP="00C342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375F" w:rsidRPr="005C55FE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Default="002B375F" w:rsidP="002B37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BB6" w:rsidRDefault="00705BB6" w:rsidP="002B3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647F" w:rsidRDefault="00C7647F" w:rsidP="002B3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647F" w:rsidRDefault="00C7647F" w:rsidP="002B3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647F" w:rsidRDefault="00C7647F" w:rsidP="002B3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BB6" w:rsidRDefault="00705BB6" w:rsidP="002B3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75F" w:rsidRPr="002B375F" w:rsidRDefault="002B375F" w:rsidP="002B3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75F" w:rsidRPr="002B375F" w:rsidSect="005C55FE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C34200" w:rsidRDefault="00C34200" w:rsidP="005C5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C34200" w:rsidRPr="005C55FE" w:rsidRDefault="00C34200" w:rsidP="00C342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C34200" w:rsidRPr="005C55FE" w:rsidRDefault="00C34200" w:rsidP="00C342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C34200" w:rsidRPr="00C34200" w:rsidRDefault="00C34200" w:rsidP="00C342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55FE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="00C7647F">
        <w:rPr>
          <w:rFonts w:ascii="Times New Roman" w:eastAsia="Calibri" w:hAnsi="Times New Roman" w:cs="Times New Roman"/>
          <w:b/>
          <w:sz w:val="24"/>
          <w:szCs w:val="24"/>
        </w:rPr>
        <w:t xml:space="preserve"> 17.11.2014 </w:t>
      </w:r>
      <w:r w:rsidRPr="005C55FE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C7647F">
        <w:rPr>
          <w:rFonts w:ascii="Times New Roman" w:eastAsia="Calibri" w:hAnsi="Times New Roman" w:cs="Times New Roman"/>
          <w:b/>
          <w:sz w:val="24"/>
          <w:szCs w:val="24"/>
        </w:rPr>
        <w:t>6228</w:t>
      </w:r>
    </w:p>
    <w:p w:rsidR="00C34200" w:rsidRDefault="00C34200" w:rsidP="005C5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5C55FE" w:rsidRPr="005C55FE" w:rsidRDefault="005C55FE" w:rsidP="005C5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показателей, характеризующих результаты реализации муниципальной программы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C55FE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2014-2020 годы»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2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10"/>
        <w:gridCol w:w="141"/>
        <w:gridCol w:w="5245"/>
        <w:gridCol w:w="851"/>
        <w:gridCol w:w="992"/>
        <w:gridCol w:w="850"/>
        <w:gridCol w:w="851"/>
        <w:gridCol w:w="850"/>
        <w:gridCol w:w="709"/>
        <w:gridCol w:w="851"/>
        <w:gridCol w:w="708"/>
        <w:gridCol w:w="851"/>
        <w:gridCol w:w="130"/>
        <w:gridCol w:w="1429"/>
        <w:gridCol w:w="160"/>
      </w:tblGrid>
      <w:tr w:rsidR="005C55FE" w:rsidRPr="005C55FE" w:rsidTr="005C55FE">
        <w:trPr>
          <w:gridAfter w:val="1"/>
          <w:wAfter w:w="160" w:type="dxa"/>
          <w:trHeight w:hRule="exact" w:val="663"/>
          <w:tblHeader/>
        </w:trPr>
        <w:tc>
          <w:tcPr>
            <w:tcW w:w="700" w:type="dxa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39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показателей результатов</w:t>
            </w:r>
          </w:p>
        </w:tc>
        <w:tc>
          <w:tcPr>
            <w:tcW w:w="851" w:type="dxa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Ед. </w:t>
            </w:r>
            <w:proofErr w:type="spellStart"/>
            <w:proofErr w:type="gram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</w:t>
            </w:r>
            <w:proofErr w:type="spell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-рения</w:t>
            </w:r>
            <w:proofErr w:type="gramEnd"/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Базовый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показа-</w:t>
            </w: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</w:t>
            </w:r>
            <w:proofErr w:type="spell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начало </w:t>
            </w:r>
            <w:proofErr w:type="spellStart"/>
            <w:proofErr w:type="gram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реализа-ции</w:t>
            </w:r>
            <w:proofErr w:type="spellEnd"/>
            <w:proofErr w:type="gram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5670" w:type="dxa"/>
            <w:gridSpan w:val="7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показателя по годам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5C55FE" w:rsidRPr="005C55FE" w:rsidTr="005C55FE">
        <w:trPr>
          <w:gridAfter w:val="1"/>
          <w:wAfter w:w="160" w:type="dxa"/>
          <w:trHeight w:hRule="exact" w:val="1793"/>
          <w:tblHeader/>
        </w:trPr>
        <w:tc>
          <w:tcPr>
            <w:tcW w:w="700" w:type="dxa"/>
            <w:vMerge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96" w:type="dxa"/>
            <w:gridSpan w:val="3"/>
            <w:vMerge/>
          </w:tcPr>
          <w:p w:rsidR="005C55FE" w:rsidRPr="005C55FE" w:rsidRDefault="005C55FE" w:rsidP="005C55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C55FE" w:rsidRPr="005C55FE" w:rsidRDefault="005C55FE" w:rsidP="005C55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C55FE" w:rsidRPr="005C55FE" w:rsidRDefault="005C55FE" w:rsidP="005C55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59" w:type="dxa"/>
            <w:gridSpan w:val="2"/>
            <w:vMerge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55FE" w:rsidRPr="005C55FE" w:rsidTr="005C55FE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 непосредственных результатов</w:t>
            </w:r>
          </w:p>
        </w:tc>
      </w:tr>
      <w:tr w:rsidR="005C55FE" w:rsidRPr="005C55FE" w:rsidTr="005C55FE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Программа «Профилактика экстремизма, гармонизация межэтнических и межкультурных отношений, </w:t>
            </w: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укрепление толерантности на 2014-2020 годы»</w:t>
            </w:r>
          </w:p>
        </w:tc>
      </w:tr>
      <w:tr w:rsidR="005C55FE" w:rsidRPr="005C55FE" w:rsidTr="005C55FE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5C55FE" w:rsidRPr="005C55FE" w:rsidTr="005C55FE">
        <w:trPr>
          <w:gridAfter w:val="1"/>
          <w:wAfter w:w="160" w:type="dxa"/>
          <w:trHeight w:val="1496"/>
        </w:trPr>
        <w:tc>
          <w:tcPr>
            <w:tcW w:w="851" w:type="dxa"/>
            <w:gridSpan w:val="3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245" w:type="dxa"/>
          </w:tcPr>
          <w:p w:rsidR="005C55FE" w:rsidRPr="005C55FE" w:rsidRDefault="005C55FE" w:rsidP="005C5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DD0A3D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81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429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C55FE" w:rsidRPr="005C55FE" w:rsidTr="005C55FE">
        <w:trPr>
          <w:gridAfter w:val="1"/>
          <w:wAfter w:w="160" w:type="dxa"/>
          <w:trHeight w:val="881"/>
        </w:trPr>
        <w:tc>
          <w:tcPr>
            <w:tcW w:w="851" w:type="dxa"/>
            <w:gridSpan w:val="3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245" w:type="dxa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программ в образовательных учреждениях, направленных на воспитание толерантности у обучающихся и воспитанников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vAlign w:val="center"/>
          </w:tcPr>
          <w:p w:rsidR="005C55FE" w:rsidRPr="005C55FE" w:rsidRDefault="00DD0A3D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81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2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5C55FE" w:rsidRPr="005C55FE" w:rsidTr="005C55FE">
        <w:trPr>
          <w:gridAfter w:val="1"/>
          <w:wAfter w:w="160" w:type="dxa"/>
          <w:trHeight w:val="232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 Укрепление толерантности и профилактика экстремизма в молодежной среде</w:t>
            </w:r>
          </w:p>
        </w:tc>
      </w:tr>
      <w:tr w:rsidR="005C55FE" w:rsidRPr="005C55FE" w:rsidTr="005C55FE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5386" w:type="dxa"/>
            <w:gridSpan w:val="2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тематических выставок работ студентов, направленных на развитие межэтнической интеграции и профилактику проявлений экстремизма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DD0A3D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5C55FE" w:rsidRPr="005C55FE" w:rsidTr="005C55FE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386" w:type="dxa"/>
            <w:gridSpan w:val="2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и студентов,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510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DD0A3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D0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559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</w:tr>
      <w:tr w:rsidR="005C55FE" w:rsidRPr="005C55FE" w:rsidTr="005C55FE">
        <w:trPr>
          <w:gridAfter w:val="1"/>
          <w:wAfter w:w="160" w:type="dxa"/>
          <w:trHeight w:val="232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Совершенствование информационного и методического обеспечения 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по профилактике экстремизма, гармонизации </w:t>
            </w:r>
            <w:proofErr w:type="gram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межэтнических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межконфессиональных 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отношений, укреплению толерантности </w:t>
            </w:r>
          </w:p>
        </w:tc>
      </w:tr>
      <w:tr w:rsidR="005C55FE" w:rsidRPr="005C55FE" w:rsidTr="005C55FE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5386" w:type="dxa"/>
            <w:gridSpan w:val="2"/>
          </w:tcPr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тематических ради</w:t>
            </w:r>
            <w:proofErr w:type="gramStart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телепередач, газетных и журнальных рубрик, интернет-проектов, направленных на воспитание культуры межэтнического и межконфессионального общения</w:t>
            </w:r>
          </w:p>
        </w:tc>
        <w:tc>
          <w:tcPr>
            <w:tcW w:w="851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8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59" w:type="dxa"/>
            <w:gridSpan w:val="2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5C55FE" w:rsidRPr="005C55FE" w:rsidTr="005C55FE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 Поддержание межконфессионального мира и согласия в городе Югорске.</w:t>
            </w:r>
          </w:p>
        </w:tc>
      </w:tr>
      <w:tr w:rsidR="005C55FE" w:rsidRPr="005C55FE" w:rsidTr="005C55FE">
        <w:trPr>
          <w:gridAfter w:val="1"/>
          <w:wAfter w:w="160" w:type="dxa"/>
        </w:trPr>
        <w:tc>
          <w:tcPr>
            <w:tcW w:w="710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5386" w:type="dxa"/>
            <w:gridSpan w:val="2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музейных экспозиций, посвященных национальным культурам проживающих в городе Югорске этносов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5C55FE" w:rsidRPr="005C55FE" w:rsidTr="005C55FE">
        <w:trPr>
          <w:gridAfter w:val="1"/>
          <w:wAfter w:w="160" w:type="dxa"/>
          <w:trHeight w:val="1606"/>
        </w:trPr>
        <w:tc>
          <w:tcPr>
            <w:tcW w:w="710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5386" w:type="dxa"/>
            <w:gridSpan w:val="2"/>
          </w:tcPr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изданий на национальных языках и национальных авторов в общедоступных библиотеках города, в том числе временных экспозиций</w:t>
            </w: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55FE" w:rsidRPr="005C55FE" w:rsidRDefault="005C55FE" w:rsidP="005C55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2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850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709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708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851" w:type="dxa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559" w:type="dxa"/>
            <w:gridSpan w:val="2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</w:tr>
      <w:tr w:rsidR="005C55FE" w:rsidRPr="005C55FE" w:rsidTr="005C5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60" w:type="dxa"/>
          <w:cantSplit/>
          <w:trHeight w:val="385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5C55FE" w:rsidRPr="005C55FE" w:rsidTr="005C5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60" w:type="dxa"/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охваченных программами по воспитанию толерантности, от общего количества обучающихся 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100</w:t>
            </w:r>
          </w:p>
        </w:tc>
      </w:tr>
      <w:tr w:rsidR="005C55FE" w:rsidRPr="005C55FE" w:rsidTr="005C5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молодежи — участников мероприятий, направленных на профилактику проявлений ксенофобии и экстремизма, от общей численности молодежи </w:t>
            </w:r>
          </w:p>
          <w:p w:rsidR="005C55FE" w:rsidRPr="005C55FE" w:rsidRDefault="005C55FE" w:rsidP="005C55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0" w:type="dxa"/>
            <w:vAlign w:val="center"/>
          </w:tcPr>
          <w:p w:rsidR="005C55FE" w:rsidRPr="005C55FE" w:rsidRDefault="005C55FE" w:rsidP="005C55FE">
            <w:pPr>
              <w:tabs>
                <w:tab w:val="left" w:pos="72"/>
              </w:tabs>
              <w:spacing w:after="0" w:line="240" w:lineRule="auto"/>
              <w:ind w:left="59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550</w:t>
            </w:r>
          </w:p>
        </w:tc>
      </w:tr>
      <w:tr w:rsidR="005C55FE" w:rsidRPr="005C55FE" w:rsidTr="005C5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 мигрантов, охваченных в образовательных учреждениях программами по социализации (адаптации), от общего числа детей мигрантов</w:t>
            </w: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0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200" w:rsidRPr="005C55FE" w:rsidRDefault="00C34200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5C55FE" w:rsidRDefault="005C55FE" w:rsidP="005C5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5FE" w:rsidRPr="00C34200" w:rsidRDefault="00C34200" w:rsidP="00C3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C55FE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E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5C5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2014-2020 годы»</w:t>
      </w:r>
    </w:p>
    <w:p w:rsidR="005C55FE" w:rsidRPr="005C55FE" w:rsidRDefault="005C55FE" w:rsidP="005C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53"/>
        <w:gridCol w:w="273"/>
        <w:gridCol w:w="3056"/>
        <w:gridCol w:w="667"/>
        <w:gridCol w:w="53"/>
        <w:gridCol w:w="350"/>
        <w:gridCol w:w="1713"/>
        <w:gridCol w:w="46"/>
        <w:gridCol w:w="84"/>
        <w:gridCol w:w="1891"/>
        <w:gridCol w:w="234"/>
        <w:gridCol w:w="59"/>
        <w:gridCol w:w="9"/>
        <w:gridCol w:w="6"/>
        <w:gridCol w:w="161"/>
        <w:gridCol w:w="17"/>
        <w:gridCol w:w="372"/>
        <w:gridCol w:w="226"/>
        <w:gridCol w:w="65"/>
        <w:gridCol w:w="8"/>
        <w:gridCol w:w="23"/>
        <w:gridCol w:w="28"/>
        <w:gridCol w:w="507"/>
        <w:gridCol w:w="70"/>
        <w:gridCol w:w="9"/>
        <w:gridCol w:w="70"/>
        <w:gridCol w:w="25"/>
        <w:gridCol w:w="17"/>
        <w:gridCol w:w="12"/>
        <w:gridCol w:w="678"/>
        <w:gridCol w:w="15"/>
        <w:gridCol w:w="24"/>
        <w:gridCol w:w="16"/>
        <w:gridCol w:w="658"/>
        <w:gridCol w:w="15"/>
        <w:gridCol w:w="18"/>
        <w:gridCol w:w="20"/>
        <w:gridCol w:w="658"/>
        <w:gridCol w:w="30"/>
        <w:gridCol w:w="16"/>
        <w:gridCol w:w="6"/>
        <w:gridCol w:w="596"/>
        <w:gridCol w:w="63"/>
        <w:gridCol w:w="28"/>
        <w:gridCol w:w="10"/>
        <w:gridCol w:w="6"/>
        <w:gridCol w:w="9"/>
        <w:gridCol w:w="629"/>
        <w:gridCol w:w="55"/>
        <w:gridCol w:w="14"/>
        <w:gridCol w:w="6"/>
        <w:gridCol w:w="12"/>
        <w:gridCol w:w="692"/>
      </w:tblGrid>
      <w:tr w:rsidR="005C55FE" w:rsidRPr="005C55FE" w:rsidTr="005C55FE">
        <w:trPr>
          <w:trHeight w:val="618"/>
          <w:tblHeader/>
        </w:trPr>
        <w:tc>
          <w:tcPr>
            <w:tcW w:w="372" w:type="dxa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2" w:type="dxa"/>
            <w:gridSpan w:val="5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213" w:type="dxa"/>
            <w:gridSpan w:val="4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5C55FE" w:rsidRPr="005C55FE" w:rsidTr="005C55FE">
        <w:trPr>
          <w:trHeight w:val="302"/>
          <w:tblHeader/>
        </w:trPr>
        <w:tc>
          <w:tcPr>
            <w:tcW w:w="372" w:type="dxa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gridSpan w:val="5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8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881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648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год </w:t>
            </w:r>
          </w:p>
        </w:tc>
        <w:tc>
          <w:tcPr>
            <w:tcW w:w="745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5C55FE" w:rsidRPr="005C55FE" w:rsidTr="005C55FE">
        <w:trPr>
          <w:trHeight w:val="653"/>
          <w:tblHeader/>
        </w:trPr>
        <w:tc>
          <w:tcPr>
            <w:tcW w:w="14850" w:type="dxa"/>
            <w:gridSpan w:val="5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C3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5C55FE" w:rsidRPr="005C55FE" w:rsidTr="005C55FE">
        <w:trPr>
          <w:trHeight w:val="661"/>
          <w:tblHeader/>
        </w:trPr>
        <w:tc>
          <w:tcPr>
            <w:tcW w:w="14850" w:type="dxa"/>
            <w:gridSpan w:val="54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5C55FE" w:rsidRPr="005C55FE" w:rsidTr="005C55FE">
        <w:trPr>
          <w:trHeight w:val="1615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воспитательные программы образовательных учреждений города мероприятий по воспитанию толерантности</w:t>
            </w: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2570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специальных программ по социализации (адаптации) детей мигрантов, в том числе по </w:t>
            </w:r>
            <w:proofErr w:type="spellStart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829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конкурса  учебно-методических разработок по изучению культурного наследия</w:t>
            </w:r>
          </w:p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России и мира в образовательных учреждениях города</w:t>
            </w: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685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среди образовательных учреждений города  конкурса по вопросам формирования культуры толерантности и противодействия ксенофобии</w:t>
            </w: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573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специальных курсов повышения квалификации для работников образовательных учреждений по вопросам формирования установок  толерантного сознания обучающихся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5FE" w:rsidRPr="005C55FE" w:rsidTr="005C55FE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5FE" w:rsidRPr="005C55FE" w:rsidTr="005C55FE">
        <w:trPr>
          <w:trHeight w:val="388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DD0A3D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547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541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DD0A3D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403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реализация  детских проектов и программ по межкультурному воспитанию детей и молодежи</w:t>
            </w:r>
          </w:p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254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298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DD0A3D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224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1674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DD0A3D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600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Участие образовательных учреждений города в конкурсе на выявление позитивного опыта </w:t>
            </w: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диалога культур </w:t>
            </w:r>
            <w:proofErr w:type="gramStart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Ханты-Мансийском</w:t>
            </w:r>
            <w:proofErr w:type="gramEnd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автономном округе – Югре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34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516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DD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D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224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DD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D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328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 издание комплекта  информационно – справочных материалов,  включающего в себя описание положительного опыта образовательных учреждений в сфере распространения идей многонациональности и многоконфессиональности Ханты-Мансийского автономного округа – Югры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rPr>
          <w:trHeight w:val="46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DD0A3D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5FE" w:rsidRPr="005C55FE" w:rsidTr="005C55FE">
        <w:trPr>
          <w:trHeight w:val="43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41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D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5C55FE" w:rsidRPr="005C55FE" w:rsidTr="005C55FE">
        <w:trPr>
          <w:trHeight w:val="1262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Распространение положительного опыта в практическую деятельность образовательных учреждений</w:t>
            </w: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905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Подготовка и реализация  культурно – образовательных программ  для учреждений дополнительного образования детей, направленных на повышение уровня знаний и представлений  об истории и культуре народов  России и мира, о многонациональности и</w:t>
            </w:r>
            <w:r w:rsidR="002A2A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многоконфессиональности Ханты-М</w:t>
            </w: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ансийского автономного округа – Югры, в целях воспитания  уважения к мировым культурным ценностям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5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627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517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DD0A3D" w:rsidP="00DD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5C55FE" w:rsidRPr="005C55FE" w:rsidTr="005C55FE">
        <w:trPr>
          <w:trHeight w:val="566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988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vMerge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DD0A3D" w:rsidP="00DD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5C55FE" w:rsidRPr="005C55FE" w:rsidTr="005C55FE">
        <w:trPr>
          <w:trHeight w:val="1785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посещения </w:t>
            </w:r>
            <w:proofErr w:type="gramStart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образовательных учреждений цикла выставок, посвященных роли и месту различных религий в культуре народов  России</w:t>
            </w: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898"/>
          <w:tblHeader/>
        </w:trPr>
        <w:tc>
          <w:tcPr>
            <w:tcW w:w="79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76" w:type="dxa"/>
            <w:gridSpan w:val="3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мониторинга по вопросам </w:t>
            </w:r>
            <w:proofErr w:type="spellStart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мультикультурного</w:t>
            </w:r>
            <w:proofErr w:type="spellEnd"/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образования и социокультурной адаптации детей мигрантов в образовательных учреждениях города Югорска</w:t>
            </w:r>
          </w:p>
          <w:p w:rsidR="005C55FE" w:rsidRPr="005C55FE" w:rsidRDefault="005C55FE" w:rsidP="005C55FE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537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6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28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2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531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6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72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467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6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72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4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5C55FE" w:rsidRPr="005C55FE" w:rsidTr="005C55FE">
        <w:trPr>
          <w:trHeight w:val="14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6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72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143"/>
          <w:tblHeader/>
        </w:trPr>
        <w:tc>
          <w:tcPr>
            <w:tcW w:w="798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6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2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4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5C55FE" w:rsidRPr="005C55FE" w:rsidTr="005C55FE">
        <w:trPr>
          <w:trHeight w:val="919"/>
          <w:tblHeader/>
        </w:trPr>
        <w:tc>
          <w:tcPr>
            <w:tcW w:w="14850" w:type="dxa"/>
            <w:gridSpan w:val="54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Укрепление толерантности и профилактики экстремизма в молодежной среде</w:t>
            </w:r>
          </w:p>
        </w:tc>
      </w:tr>
      <w:tr w:rsidR="005C55FE" w:rsidRPr="005C55FE" w:rsidTr="005C55FE">
        <w:trPr>
          <w:trHeight w:val="2265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99" w:type="dxa"/>
            <w:gridSpan w:val="5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реестра подростковых и молодежных движений, объединений, организаций, некоммерческих организаций, включающие молодежные субкультуры, представленных в городе Югорске, отслеживание целей их деятельности и практических мероприятий</w:t>
            </w:r>
          </w:p>
        </w:tc>
        <w:tc>
          <w:tcPr>
            <w:tcW w:w="1843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842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с родителями и детьми по предупреждению фактов националистического или религиозного экстремизма в период организации проведения оздоровительных кампаний</w:t>
            </w:r>
          </w:p>
        </w:tc>
        <w:tc>
          <w:tcPr>
            <w:tcW w:w="1843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685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399" w:type="dxa"/>
            <w:gridSpan w:val="5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Организация и проведение тематических выставок, экспозиций работ среди представителей молодежи, студентов, направленных на развитие межэтнической интеграции и профилактику проявлений экстремизма</w:t>
            </w: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270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399" w:type="dxa"/>
            <w:gridSpan w:val="5"/>
            <w:vMerge w:val="restart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конкурса на лучший фильм о проблеме экстремизма и путях ее решения среди учащихся старших классов общеобразовательных учреждений и студентов учреждений среднего и высшего профессионального образования</w:t>
            </w: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5FE" w:rsidRPr="005C55FE" w:rsidTr="005C55FE">
        <w:trPr>
          <w:trHeight w:val="403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5"/>
            <w:vMerge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5FE" w:rsidRPr="005C55FE" w:rsidTr="005C55FE">
        <w:trPr>
          <w:trHeight w:val="388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5"/>
            <w:vMerge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9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rPr>
          <w:trHeight w:val="463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5"/>
            <w:vMerge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387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5"/>
            <w:vMerge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rPr>
          <w:trHeight w:val="604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399" w:type="dxa"/>
            <w:gridSpan w:val="5"/>
            <w:vAlign w:val="center"/>
          </w:tcPr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 разъяснительной работы с несовершеннолетними, состоящими на профилактическом учете в территориальной комиссии по делам несовершеннолетних и защите их прав, склонным к противоправным действиям экстремистского характера, а также с молодыми людьми, освободившимися из учреждений исполнения наказаний, с целью формирования веротерпимости, межнационального и межконфессионального согласия, негативного отношения к экстремистским проявлениям</w:t>
            </w: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C55FE" w:rsidRPr="005C55FE" w:rsidRDefault="005C55FE" w:rsidP="005C55FE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083" w:type="dxa"/>
            <w:gridSpan w:val="4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94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104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109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rPr>
          <w:trHeight w:val="94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119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rPr>
          <w:trHeight w:val="970"/>
          <w:tblHeader/>
        </w:trPr>
        <w:tc>
          <w:tcPr>
            <w:tcW w:w="14850" w:type="dxa"/>
            <w:gridSpan w:val="54"/>
            <w:vAlign w:val="center"/>
          </w:tcPr>
          <w:p w:rsidR="005C55FE" w:rsidRPr="005C55FE" w:rsidRDefault="005C55FE" w:rsidP="005C55FE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>Задача 3.</w:t>
            </w:r>
            <w:r w:rsidRPr="005C55F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 </w:t>
            </w:r>
          </w:p>
        </w:tc>
      </w:tr>
      <w:tr w:rsidR="005C55FE" w:rsidRPr="005C55FE" w:rsidTr="005C55FE">
        <w:trPr>
          <w:trHeight w:val="1412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29" w:type="dxa"/>
            <w:gridSpan w:val="2"/>
            <w:vAlign w:val="center"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Выпуск тематических информационных материалов в газете «Югорский вестник» и социальных роликов на ТВ «Югорск ТВ»</w:t>
            </w:r>
          </w:p>
        </w:tc>
        <w:tc>
          <w:tcPr>
            <w:tcW w:w="2913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2126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29" w:type="dxa"/>
            <w:gridSpan w:val="2"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Производство и трансляция телевизионных программ, направленных  на гармонизацию межнациональных отношений, профилактику проявлений экстремизма в Югорске</w:t>
            </w:r>
          </w:p>
        </w:tc>
        <w:tc>
          <w:tcPr>
            <w:tcW w:w="2913" w:type="dxa"/>
            <w:gridSpan w:val="6"/>
            <w:vAlign w:val="center"/>
          </w:tcPr>
          <w:p w:rsidR="005C55FE" w:rsidRPr="005C55FE" w:rsidRDefault="005C55FE" w:rsidP="005C55F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1094"/>
          <w:tblHeader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29" w:type="dxa"/>
            <w:gridSpan w:val="2"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ind w:firstLine="38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Осуществление информационного мониторинга религиозной ситуации в городе Югорске</w:t>
            </w:r>
          </w:p>
        </w:tc>
        <w:tc>
          <w:tcPr>
            <w:tcW w:w="2913" w:type="dxa"/>
            <w:gridSpan w:val="6"/>
            <w:tcBorders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44"/>
            <w:tcBorders>
              <w:lef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rPr>
          <w:trHeight w:val="205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29" w:type="dxa"/>
            <w:gridSpan w:val="2"/>
            <w:vMerge w:val="restart"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55F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Проведение социологического опроса  населения на тему «Состояние межнациональных отношений в городе Югорске»</w:t>
            </w:r>
          </w:p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6"/>
            <w:vMerge w:val="restart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2377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209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2"/>
            <w:vMerge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448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2"/>
            <w:vMerge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rPr>
          <w:trHeight w:val="283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2"/>
            <w:vMerge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422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2"/>
            <w:vMerge/>
          </w:tcPr>
          <w:p w:rsidR="005C55FE" w:rsidRPr="005C55FE" w:rsidRDefault="005C55FE" w:rsidP="005C55F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rPr>
          <w:trHeight w:val="119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 w:val="restart"/>
            <w:vAlign w:val="center"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94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494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rPr>
          <w:trHeight w:val="581"/>
          <w:tblHeader/>
        </w:trPr>
        <w:tc>
          <w:tcPr>
            <w:tcW w:w="525" w:type="dxa"/>
            <w:gridSpan w:val="2"/>
            <w:vMerge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5FE" w:rsidRPr="005C55FE" w:rsidTr="005C55FE">
        <w:trPr>
          <w:trHeight w:val="581"/>
          <w:tblHeader/>
        </w:trPr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  <w:tcBorders>
              <w:bottom w:val="single" w:sz="4" w:space="0" w:color="auto"/>
            </w:tcBorders>
          </w:tcPr>
          <w:p w:rsidR="005C55FE" w:rsidRPr="005C55FE" w:rsidRDefault="005C55FE" w:rsidP="005C55FE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rPr>
          <w:trHeight w:val="15"/>
          <w:tblHeader/>
        </w:trPr>
        <w:tc>
          <w:tcPr>
            <w:tcW w:w="14850" w:type="dxa"/>
            <w:gridSpan w:val="5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Поддержание межконфессионального мира и согласия в городе Югорске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96" w:type="dxa"/>
            <w:gridSpan w:val="3"/>
            <w:vAlign w:val="center"/>
          </w:tcPr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приуроченных к Международному дню толерантности</w:t>
            </w:r>
          </w:p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5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Югорска, управление образования администрации города Югорска, 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96" w:type="dxa"/>
            <w:gridSpan w:val="3"/>
          </w:tcPr>
          <w:p w:rsidR="005C55FE" w:rsidRPr="005C55FE" w:rsidRDefault="005C55FE" w:rsidP="005C55FE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 музее и библиотеках экспозиций, посвященных позитивному опыту диалога национальных культур </w:t>
            </w:r>
            <w:proofErr w:type="gramStart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автономном округе - Югре</w:t>
            </w:r>
          </w:p>
        </w:tc>
        <w:tc>
          <w:tcPr>
            <w:tcW w:w="224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67"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96" w:type="dxa"/>
            <w:gridSpan w:val="3"/>
          </w:tcPr>
          <w:p w:rsidR="005C55FE" w:rsidRDefault="005C55FE" w:rsidP="005C5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содействия в работе национальных общественных объединений города Югорска с группами граждан из среды недавних мигрантов, в части их социальной адаптации </w:t>
            </w:r>
          </w:p>
          <w:p w:rsidR="00C34200" w:rsidRPr="005C55FE" w:rsidRDefault="00C34200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2"/>
        </w:trPr>
        <w:tc>
          <w:tcPr>
            <w:tcW w:w="5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96" w:type="dxa"/>
            <w:gridSpan w:val="3"/>
          </w:tcPr>
          <w:p w:rsid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«Библиотека  национальных литератур» в общедоступных библиотеках города Югорска</w:t>
            </w:r>
          </w:p>
          <w:p w:rsidR="00C34200" w:rsidRPr="005C55FE" w:rsidRDefault="00C34200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5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25" w:type="dxa"/>
            <w:gridSpan w:val="2"/>
            <w:vMerge w:val="restart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 w:val="restart"/>
            <w:vAlign w:val="center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4850" w:type="dxa"/>
            <w:gridSpan w:val="5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25" w:type="dxa"/>
            <w:gridSpan w:val="2"/>
            <w:vMerge w:val="restart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 w:val="restart"/>
            <w:vAlign w:val="center"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1 (Управление информационной политики администрации города Югорска)</w:t>
            </w: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525" w:type="dxa"/>
            <w:gridSpan w:val="2"/>
            <w:vMerge w:val="restart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 w:val="restart"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25" w:type="dxa"/>
            <w:gridSpan w:val="2"/>
            <w:vMerge w:val="restart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 w:val="restart"/>
            <w:vAlign w:val="center"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2 (Управление социальной политики администрации города Югорска)</w:t>
            </w: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9F4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9F4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525" w:type="dxa"/>
            <w:gridSpan w:val="2"/>
            <w:vMerge w:val="restart"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 w:val="restart"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3 (Управление образования администрации города Югорска)</w:t>
            </w:r>
          </w:p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9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C55FE" w:rsidRPr="005C55FE" w:rsidTr="005C5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525" w:type="dxa"/>
            <w:gridSpan w:val="2"/>
            <w:vMerge/>
          </w:tcPr>
          <w:p w:rsidR="005C55FE" w:rsidRPr="005C55FE" w:rsidRDefault="005C55FE" w:rsidP="005C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8"/>
            <w:vMerge/>
          </w:tcPr>
          <w:p w:rsidR="005C55FE" w:rsidRPr="005C55FE" w:rsidRDefault="005C55FE" w:rsidP="005C5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5C55FE" w:rsidRPr="005C55FE" w:rsidRDefault="009F4B58" w:rsidP="009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  <w:r w:rsidR="005C55FE"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1" w:type="dxa"/>
            <w:gridSpan w:val="6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24" w:type="dxa"/>
            <w:gridSpan w:val="4"/>
            <w:vAlign w:val="center"/>
          </w:tcPr>
          <w:p w:rsidR="005C55FE" w:rsidRPr="005C55FE" w:rsidRDefault="005C55FE" w:rsidP="005C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</w:tbl>
    <w:p w:rsidR="005C55FE" w:rsidRPr="005C55FE" w:rsidRDefault="005C55FE" w:rsidP="005C55F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A59EB" w:rsidRDefault="00FA59EB"/>
    <w:sectPr w:rsidR="00FA59EB" w:rsidSect="00C34200">
      <w:pgSz w:w="16838" w:h="11906" w:orient="landscape"/>
      <w:pgMar w:top="39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6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5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20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23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  <w:num w:numId="14">
    <w:abstractNumId w:val="14"/>
  </w:num>
  <w:num w:numId="15">
    <w:abstractNumId w:val="26"/>
  </w:num>
  <w:num w:numId="16">
    <w:abstractNumId w:val="0"/>
  </w:num>
  <w:num w:numId="17">
    <w:abstractNumId w:val="8"/>
  </w:num>
  <w:num w:numId="18">
    <w:abstractNumId w:val="13"/>
  </w:num>
  <w:num w:numId="19">
    <w:abstractNumId w:val="15"/>
  </w:num>
  <w:num w:numId="20">
    <w:abstractNumId w:val="22"/>
  </w:num>
  <w:num w:numId="21">
    <w:abstractNumId w:val="19"/>
  </w:num>
  <w:num w:numId="22">
    <w:abstractNumId w:val="25"/>
  </w:num>
  <w:num w:numId="23">
    <w:abstractNumId w:val="16"/>
  </w:num>
  <w:num w:numId="24">
    <w:abstractNumId w:val="11"/>
  </w:num>
  <w:num w:numId="25">
    <w:abstractNumId w:val="17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FE"/>
    <w:rsid w:val="0018789B"/>
    <w:rsid w:val="00251CAD"/>
    <w:rsid w:val="002A2AA4"/>
    <w:rsid w:val="002B375F"/>
    <w:rsid w:val="005C55FE"/>
    <w:rsid w:val="00705BB6"/>
    <w:rsid w:val="008A6097"/>
    <w:rsid w:val="009A2B54"/>
    <w:rsid w:val="009F4B58"/>
    <w:rsid w:val="00B837BB"/>
    <w:rsid w:val="00C34200"/>
    <w:rsid w:val="00C7647F"/>
    <w:rsid w:val="00DD0A3D"/>
    <w:rsid w:val="00DE2318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5F"/>
  </w:style>
  <w:style w:type="paragraph" w:styleId="1">
    <w:name w:val="heading 1"/>
    <w:basedOn w:val="a"/>
    <w:next w:val="a"/>
    <w:link w:val="10"/>
    <w:uiPriority w:val="9"/>
    <w:qFormat/>
    <w:rsid w:val="005C55F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55FE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5F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C55FE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C55FE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5FE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C55FE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C55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C55FE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C55FE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C55FE"/>
  </w:style>
  <w:style w:type="paragraph" w:styleId="a3">
    <w:name w:val="List Paragraph"/>
    <w:basedOn w:val="a"/>
    <w:uiPriority w:val="99"/>
    <w:qFormat/>
    <w:rsid w:val="005C55F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C55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5F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5FE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5C55FE"/>
  </w:style>
  <w:style w:type="paragraph" w:styleId="a7">
    <w:name w:val="No Spacing"/>
    <w:uiPriority w:val="1"/>
    <w:qFormat/>
    <w:rsid w:val="005C55F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5C55FE"/>
  </w:style>
  <w:style w:type="paragraph" w:styleId="a8">
    <w:name w:val="header"/>
    <w:basedOn w:val="a"/>
    <w:link w:val="a9"/>
    <w:uiPriority w:val="99"/>
    <w:unhideWhenUsed/>
    <w:rsid w:val="005C55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C5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C55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C5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C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55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5C55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5C55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C55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5C55FE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5C55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C5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5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5C55F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C55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5C55FE"/>
    <w:rPr>
      <w:vertAlign w:val="superscript"/>
    </w:rPr>
  </w:style>
  <w:style w:type="paragraph" w:customStyle="1" w:styleId="13">
    <w:name w:val="Без интервала1"/>
    <w:rsid w:val="005C55FE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5C55FE"/>
    <w:rPr>
      <w:color w:val="800080"/>
      <w:u w:val="single"/>
    </w:rPr>
  </w:style>
  <w:style w:type="paragraph" w:customStyle="1" w:styleId="font5">
    <w:name w:val="font5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C55F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C55F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C55F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C55F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C55F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C55F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C55F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C55F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C55F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C55F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C55F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5C55F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C55F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C55F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5C5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5C55FE"/>
  </w:style>
  <w:style w:type="paragraph" w:customStyle="1" w:styleId="14">
    <w:name w:val="Подзаголовок1"/>
    <w:basedOn w:val="a"/>
    <w:next w:val="a"/>
    <w:uiPriority w:val="11"/>
    <w:qFormat/>
    <w:rsid w:val="005C55F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5C55F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5C55FE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5C55FE"/>
  </w:style>
  <w:style w:type="paragraph" w:customStyle="1" w:styleId="Style3">
    <w:name w:val="Style3"/>
    <w:basedOn w:val="WW-"/>
    <w:rsid w:val="005C55FE"/>
  </w:style>
  <w:style w:type="paragraph" w:customStyle="1" w:styleId="Standard">
    <w:name w:val="Standard"/>
    <w:uiPriority w:val="99"/>
    <w:rsid w:val="005C55F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5C55FE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5C55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5F"/>
  </w:style>
  <w:style w:type="paragraph" w:styleId="1">
    <w:name w:val="heading 1"/>
    <w:basedOn w:val="a"/>
    <w:next w:val="a"/>
    <w:link w:val="10"/>
    <w:uiPriority w:val="9"/>
    <w:qFormat/>
    <w:rsid w:val="005C55F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55FE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5F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C55FE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C55FE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5FE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C55FE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C55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C55FE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C55FE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C55FE"/>
  </w:style>
  <w:style w:type="paragraph" w:styleId="a3">
    <w:name w:val="List Paragraph"/>
    <w:basedOn w:val="a"/>
    <w:uiPriority w:val="99"/>
    <w:qFormat/>
    <w:rsid w:val="005C55F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C55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5F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5FE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5C55FE"/>
  </w:style>
  <w:style w:type="paragraph" w:styleId="a7">
    <w:name w:val="No Spacing"/>
    <w:uiPriority w:val="1"/>
    <w:qFormat/>
    <w:rsid w:val="005C55F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5C55FE"/>
  </w:style>
  <w:style w:type="paragraph" w:styleId="a8">
    <w:name w:val="header"/>
    <w:basedOn w:val="a"/>
    <w:link w:val="a9"/>
    <w:uiPriority w:val="99"/>
    <w:unhideWhenUsed/>
    <w:rsid w:val="005C55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C5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C55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C5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C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55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5C55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5C55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C55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5C55FE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5C55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C5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5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5C55F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C55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5C55FE"/>
    <w:rPr>
      <w:vertAlign w:val="superscript"/>
    </w:rPr>
  </w:style>
  <w:style w:type="paragraph" w:customStyle="1" w:styleId="13">
    <w:name w:val="Без интервала1"/>
    <w:rsid w:val="005C55FE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5C55FE"/>
    <w:rPr>
      <w:color w:val="800080"/>
      <w:u w:val="single"/>
    </w:rPr>
  </w:style>
  <w:style w:type="paragraph" w:customStyle="1" w:styleId="font5">
    <w:name w:val="font5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C55F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C55F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C55F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C55F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C55F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C55F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C55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C55F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C55F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C55F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C55F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C55F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C5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C5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C5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C55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C55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C5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C5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C5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C5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C5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5C55F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C55FE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C55F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C55F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5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5C5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5C55FE"/>
  </w:style>
  <w:style w:type="paragraph" w:customStyle="1" w:styleId="14">
    <w:name w:val="Подзаголовок1"/>
    <w:basedOn w:val="a"/>
    <w:next w:val="a"/>
    <w:uiPriority w:val="11"/>
    <w:qFormat/>
    <w:rsid w:val="005C55F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5C55F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5C55FE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5C55FE"/>
  </w:style>
  <w:style w:type="paragraph" w:customStyle="1" w:styleId="Style3">
    <w:name w:val="Style3"/>
    <w:basedOn w:val="WW-"/>
    <w:rsid w:val="005C55FE"/>
  </w:style>
  <w:style w:type="paragraph" w:customStyle="1" w:styleId="Standard">
    <w:name w:val="Standard"/>
    <w:uiPriority w:val="99"/>
    <w:rsid w:val="005C55F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5C55FE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5C55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9</cp:revision>
  <cp:lastPrinted>2014-11-11T08:01:00Z</cp:lastPrinted>
  <dcterms:created xsi:type="dcterms:W3CDTF">2014-11-07T10:35:00Z</dcterms:created>
  <dcterms:modified xsi:type="dcterms:W3CDTF">2015-04-07T05:03:00Z</dcterms:modified>
</cp:coreProperties>
</file>