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621" w:rsidRPr="00A5123A" w:rsidRDefault="005B6621" w:rsidP="005B6621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5B6621" w:rsidRPr="00A5123A" w:rsidRDefault="005B6621" w:rsidP="002A3A7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5123A">
        <w:rPr>
          <w:rFonts w:ascii="PT Astra Serif" w:hAnsi="PT Astra Serif" w:cs="Times New Roman"/>
          <w:b/>
          <w:sz w:val="28"/>
          <w:szCs w:val="28"/>
        </w:rPr>
        <w:t xml:space="preserve">Состав межведомственной комиссии </w:t>
      </w:r>
    </w:p>
    <w:p w:rsidR="005B6621" w:rsidRPr="00A5123A" w:rsidRDefault="005B6621" w:rsidP="002A3A7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5123A">
        <w:rPr>
          <w:rFonts w:ascii="PT Astra Serif" w:hAnsi="PT Astra Serif" w:cs="Times New Roman"/>
          <w:b/>
          <w:sz w:val="28"/>
          <w:szCs w:val="28"/>
        </w:rPr>
        <w:t xml:space="preserve">по противодействию незаконному обороту промышленной продукции </w:t>
      </w:r>
    </w:p>
    <w:p w:rsidR="005B6621" w:rsidRPr="00A5123A" w:rsidRDefault="005B6621" w:rsidP="002A3A7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5123A">
        <w:rPr>
          <w:rFonts w:ascii="PT Astra Serif" w:hAnsi="PT Astra Serif" w:cs="Times New Roman"/>
          <w:b/>
          <w:sz w:val="28"/>
          <w:szCs w:val="28"/>
        </w:rPr>
        <w:t xml:space="preserve">на территории города Югорска </w:t>
      </w:r>
    </w:p>
    <w:p w:rsidR="00DC28F1" w:rsidRDefault="00DC28F1" w:rsidP="00DC28F1">
      <w:pPr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DC28F1" w:rsidRDefault="00DC28F1" w:rsidP="00DC28F1">
      <w:pPr>
        <w:ind w:firstLine="567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  <w:r>
        <w:rPr>
          <w:rFonts w:ascii="PT Astra Serif" w:hAnsi="PT Astra Serif" w:cs="Times New Roman"/>
          <w:sz w:val="28"/>
          <w:szCs w:val="28"/>
        </w:rPr>
        <w:t>Глава города Югорска, председатель Комиссии.</w:t>
      </w:r>
    </w:p>
    <w:p w:rsidR="00DC28F1" w:rsidRDefault="00DC28F1" w:rsidP="00DC28F1">
      <w:pPr>
        <w:pStyle w:val="a3"/>
        <w:tabs>
          <w:tab w:val="left" w:pos="993"/>
        </w:tabs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Директор департамента экономического развития и проектного управления администрации города Югорска, заместитель председателя Комиссии.</w:t>
      </w:r>
    </w:p>
    <w:p w:rsidR="00DC28F1" w:rsidRDefault="00DC28F1" w:rsidP="00DC28F1">
      <w:pPr>
        <w:pStyle w:val="a3"/>
        <w:tabs>
          <w:tab w:val="left" w:pos="993"/>
        </w:tabs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Специалист-эксперт управления предпринимательства, инвестиций и проектной деятельности департамента экономического развития и проектного управления администрации города Югорска, секретарь Комиссии.</w:t>
      </w:r>
    </w:p>
    <w:p w:rsidR="00DC28F1" w:rsidRDefault="00DC28F1" w:rsidP="00DC28F1">
      <w:pPr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Члены комиссии:</w:t>
      </w:r>
    </w:p>
    <w:p w:rsidR="00DC28F1" w:rsidRDefault="00DC28F1" w:rsidP="00DC28F1">
      <w:pPr>
        <w:pStyle w:val="a3"/>
        <w:tabs>
          <w:tab w:val="left" w:pos="993"/>
        </w:tabs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Начальник территориального отдела Управления Федеральной службы по надзору в сфере защиты прав потребителей и благополучия человека </w:t>
      </w:r>
      <w:r>
        <w:rPr>
          <w:rFonts w:ascii="PT Astra Serif" w:hAnsi="PT Astra Serif" w:cs="Times New Roman"/>
          <w:sz w:val="28"/>
          <w:szCs w:val="28"/>
        </w:rPr>
        <w:t>по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Ханты-Мансийскому автономному округу – Югре в городе Югорске и Советском районе (по согласованию).</w:t>
      </w:r>
    </w:p>
    <w:p w:rsidR="00DC28F1" w:rsidRDefault="00DC28F1" w:rsidP="00DC28F1">
      <w:pPr>
        <w:pStyle w:val="a3"/>
        <w:tabs>
          <w:tab w:val="left" w:pos="993"/>
        </w:tabs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Начальник отдела Министерства внутренних дел России по городу Югорску (по согласованию).</w:t>
      </w:r>
    </w:p>
    <w:p w:rsidR="00DC28F1" w:rsidRDefault="00DC28F1" w:rsidP="00DC28F1">
      <w:pPr>
        <w:pStyle w:val="a3"/>
        <w:tabs>
          <w:tab w:val="left" w:pos="993"/>
        </w:tabs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Начальник Югорского таможенного поста (по согласованию).</w:t>
      </w:r>
    </w:p>
    <w:p w:rsidR="00DC28F1" w:rsidRDefault="00DC28F1" w:rsidP="00DC28F1">
      <w:pPr>
        <w:pStyle w:val="a3"/>
        <w:tabs>
          <w:tab w:val="left" w:pos="993"/>
        </w:tabs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Общественный представитель Уполномоченного по защите прав предпринимателей в Ханты-Мансийском автономном округе – Югре (по согласованию). </w:t>
      </w:r>
    </w:p>
    <w:p w:rsidR="00DC28F1" w:rsidRDefault="00DC28F1" w:rsidP="00DC28F1">
      <w:pPr>
        <w:pStyle w:val="a3"/>
        <w:tabs>
          <w:tab w:val="left" w:pos="993"/>
        </w:tabs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Заместитель директора департамента – начальник управления предпринимательства, инвестиций и проектной деятельности департамента экономического развития и проектного управления администрации города Югорска.</w:t>
      </w:r>
    </w:p>
    <w:p w:rsidR="00DC28F1" w:rsidRDefault="00DC28F1" w:rsidP="00DC28F1">
      <w:pPr>
        <w:pStyle w:val="a3"/>
        <w:tabs>
          <w:tab w:val="left" w:pos="993"/>
        </w:tabs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Начальник управления внутренней политики и массовых коммуникаций администрации города Югорска.</w:t>
      </w:r>
    </w:p>
    <w:p w:rsidR="00DC28F1" w:rsidRDefault="00DC28F1" w:rsidP="00DC28F1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714F27" w:rsidRPr="00A5123A" w:rsidRDefault="00714F27" w:rsidP="00DC28F1">
      <w:pPr>
        <w:spacing w:after="0" w:line="360" w:lineRule="auto"/>
        <w:rPr>
          <w:rFonts w:ascii="PT Astra Serif" w:hAnsi="PT Astra Serif"/>
        </w:rPr>
      </w:pPr>
    </w:p>
    <w:sectPr w:rsidR="00714F27" w:rsidRPr="00A5123A" w:rsidSect="00C73263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7AE" w:rsidRDefault="009367AE" w:rsidP="00B978BE">
      <w:pPr>
        <w:spacing w:after="0" w:line="240" w:lineRule="auto"/>
      </w:pPr>
      <w:r>
        <w:separator/>
      </w:r>
    </w:p>
  </w:endnote>
  <w:endnote w:type="continuationSeparator" w:id="0">
    <w:p w:rsidR="009367AE" w:rsidRDefault="009367AE" w:rsidP="00B97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7AE" w:rsidRDefault="009367AE" w:rsidP="00B978BE">
      <w:pPr>
        <w:spacing w:after="0" w:line="240" w:lineRule="auto"/>
      </w:pPr>
      <w:r>
        <w:separator/>
      </w:r>
    </w:p>
  </w:footnote>
  <w:footnote w:type="continuationSeparator" w:id="0">
    <w:p w:rsidR="009367AE" w:rsidRDefault="009367AE" w:rsidP="00B97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E244B"/>
    <w:multiLevelType w:val="multilevel"/>
    <w:tmpl w:val="976453B2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5D7"/>
    <w:rsid w:val="00126AA1"/>
    <w:rsid w:val="00144AE3"/>
    <w:rsid w:val="00195FB5"/>
    <w:rsid w:val="001A3CC7"/>
    <w:rsid w:val="001A56C7"/>
    <w:rsid w:val="001B0F3E"/>
    <w:rsid w:val="002A3A7A"/>
    <w:rsid w:val="002A7122"/>
    <w:rsid w:val="002C2E20"/>
    <w:rsid w:val="00375E74"/>
    <w:rsid w:val="004979DB"/>
    <w:rsid w:val="004C61E1"/>
    <w:rsid w:val="004C6251"/>
    <w:rsid w:val="00544840"/>
    <w:rsid w:val="005B42B6"/>
    <w:rsid w:val="005B6621"/>
    <w:rsid w:val="00616CC5"/>
    <w:rsid w:val="00682C90"/>
    <w:rsid w:val="00714F27"/>
    <w:rsid w:val="0072429C"/>
    <w:rsid w:val="00772355"/>
    <w:rsid w:val="00794375"/>
    <w:rsid w:val="009367AE"/>
    <w:rsid w:val="009870E5"/>
    <w:rsid w:val="009B15D7"/>
    <w:rsid w:val="009F7625"/>
    <w:rsid w:val="00A5123A"/>
    <w:rsid w:val="00A536E5"/>
    <w:rsid w:val="00A6472A"/>
    <w:rsid w:val="00AB58F2"/>
    <w:rsid w:val="00AE485B"/>
    <w:rsid w:val="00B00339"/>
    <w:rsid w:val="00B11D4F"/>
    <w:rsid w:val="00B24E31"/>
    <w:rsid w:val="00B50CC2"/>
    <w:rsid w:val="00B978BE"/>
    <w:rsid w:val="00C67554"/>
    <w:rsid w:val="00C73263"/>
    <w:rsid w:val="00CE50E0"/>
    <w:rsid w:val="00D34466"/>
    <w:rsid w:val="00D43EC7"/>
    <w:rsid w:val="00DC28F1"/>
    <w:rsid w:val="00E74634"/>
    <w:rsid w:val="00F303BF"/>
    <w:rsid w:val="00FA02F7"/>
    <w:rsid w:val="00FB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B4CE8-4416-4329-B7DB-DFCA27CD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3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4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37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B6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97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78BE"/>
  </w:style>
  <w:style w:type="paragraph" w:styleId="a9">
    <w:name w:val="footer"/>
    <w:basedOn w:val="a"/>
    <w:link w:val="aa"/>
    <w:uiPriority w:val="99"/>
    <w:unhideWhenUsed/>
    <w:rsid w:val="00B97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7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B8C32-47F0-4E09-ADC7-ACA83B437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Казаченко Татьяна Владимировна</dc:creator>
  <cp:lastModifiedBy>Бакланова Алёна Игоревна</cp:lastModifiedBy>
  <cp:revision>4</cp:revision>
  <cp:lastPrinted>2023-05-12T07:37:00Z</cp:lastPrinted>
  <dcterms:created xsi:type="dcterms:W3CDTF">2023-05-12T07:26:00Z</dcterms:created>
  <dcterms:modified xsi:type="dcterms:W3CDTF">2024-03-04T10:36:00Z</dcterms:modified>
</cp:coreProperties>
</file>