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B687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B6870" w:rsidRDefault="008B687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24 апреля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3AB5" w:rsidRDefault="00BF3AB5" w:rsidP="00BF3AB5">
      <w:pPr>
        <w:keepNext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BF3AB5" w:rsidRDefault="00BF3AB5" w:rsidP="00BF3AB5">
      <w:pPr>
        <w:keepNext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BF3AB5" w:rsidRDefault="00BF3AB5" w:rsidP="00BF3AB5">
      <w:pPr>
        <w:keepNext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</w:t>
      </w:r>
      <w:r w:rsidRPr="00D95F8E">
        <w:rPr>
          <w:rFonts w:cs="Calibri"/>
          <w:sz w:val="24"/>
          <w:szCs w:val="24"/>
        </w:rPr>
        <w:t xml:space="preserve">от </w:t>
      </w:r>
      <w:r>
        <w:rPr>
          <w:rFonts w:cs="Calibri"/>
          <w:sz w:val="24"/>
          <w:szCs w:val="24"/>
        </w:rPr>
        <w:t>08.</w:t>
      </w:r>
      <w:r w:rsidRPr="00D95F8E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4</w:t>
      </w:r>
      <w:r w:rsidRPr="00D95F8E">
        <w:rPr>
          <w:rFonts w:cs="Calibri"/>
          <w:sz w:val="24"/>
          <w:szCs w:val="24"/>
        </w:rPr>
        <w:t>.201</w:t>
      </w:r>
      <w:r>
        <w:rPr>
          <w:rFonts w:cs="Calibri"/>
          <w:sz w:val="24"/>
          <w:szCs w:val="24"/>
        </w:rPr>
        <w:t>5</w:t>
      </w:r>
      <w:r w:rsidRPr="00D95F8E">
        <w:rPr>
          <w:rFonts w:cs="Calibri"/>
          <w:sz w:val="24"/>
          <w:szCs w:val="24"/>
        </w:rPr>
        <w:t xml:space="preserve"> № </w:t>
      </w:r>
      <w:r>
        <w:rPr>
          <w:rFonts w:cs="Calibri"/>
          <w:sz w:val="24"/>
          <w:szCs w:val="24"/>
        </w:rPr>
        <w:t>1784</w:t>
      </w:r>
      <w:r>
        <w:rPr>
          <w:sz w:val="24"/>
          <w:szCs w:val="24"/>
          <w:lang w:eastAsia="ru-RU"/>
        </w:rPr>
        <w:t xml:space="preserve"> </w:t>
      </w:r>
    </w:p>
    <w:p w:rsidR="00BF3AB5" w:rsidRDefault="00BF3AB5" w:rsidP="00BF3AB5">
      <w:pPr>
        <w:keepNext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6B0E92">
        <w:rPr>
          <w:sz w:val="24"/>
          <w:szCs w:val="24"/>
          <w:lang w:eastAsia="ru-RU"/>
        </w:rPr>
        <w:t xml:space="preserve">О материальном </w:t>
      </w:r>
      <w:r>
        <w:rPr>
          <w:sz w:val="24"/>
          <w:szCs w:val="24"/>
          <w:lang w:eastAsia="ru-RU"/>
        </w:rPr>
        <w:t xml:space="preserve"> </w:t>
      </w:r>
      <w:r w:rsidRPr="006B0E92">
        <w:rPr>
          <w:sz w:val="24"/>
          <w:szCs w:val="24"/>
          <w:lang w:eastAsia="ru-RU"/>
        </w:rPr>
        <w:t xml:space="preserve">стимулировании членов </w:t>
      </w:r>
    </w:p>
    <w:p w:rsidR="00BF3AB5" w:rsidRPr="006B0E92" w:rsidRDefault="00BF3AB5" w:rsidP="00BF3AB5">
      <w:pPr>
        <w:keepNext/>
        <w:outlineLvl w:val="0"/>
        <w:rPr>
          <w:sz w:val="24"/>
          <w:szCs w:val="24"/>
          <w:lang w:eastAsia="ru-RU"/>
        </w:rPr>
      </w:pPr>
      <w:r w:rsidRPr="006B0E92">
        <w:rPr>
          <w:sz w:val="24"/>
          <w:szCs w:val="24"/>
          <w:lang w:eastAsia="ru-RU"/>
        </w:rPr>
        <w:t>народной дружины города Югорска</w:t>
      </w:r>
      <w:r>
        <w:rPr>
          <w:sz w:val="24"/>
          <w:szCs w:val="24"/>
          <w:lang w:eastAsia="ru-RU"/>
        </w:rPr>
        <w:t>»</w:t>
      </w:r>
    </w:p>
    <w:p w:rsidR="00BF3AB5" w:rsidRDefault="00BF3AB5" w:rsidP="00BF3AB5">
      <w:pPr>
        <w:jc w:val="both"/>
        <w:rPr>
          <w:sz w:val="24"/>
          <w:szCs w:val="24"/>
          <w:lang w:eastAsia="ru-RU"/>
        </w:rPr>
      </w:pPr>
    </w:p>
    <w:p w:rsidR="00BF3AB5" w:rsidRDefault="00BF3AB5" w:rsidP="00BF3AB5">
      <w:pPr>
        <w:jc w:val="both"/>
        <w:rPr>
          <w:sz w:val="24"/>
          <w:szCs w:val="24"/>
          <w:lang w:eastAsia="ru-RU"/>
        </w:rPr>
      </w:pPr>
    </w:p>
    <w:p w:rsidR="00BF3AB5" w:rsidRPr="006B0E92" w:rsidRDefault="00BF3AB5" w:rsidP="00BF3AB5">
      <w:pPr>
        <w:jc w:val="both"/>
        <w:rPr>
          <w:sz w:val="24"/>
          <w:szCs w:val="24"/>
          <w:lang w:eastAsia="ru-RU"/>
        </w:rPr>
      </w:pPr>
    </w:p>
    <w:p w:rsidR="00BF3AB5" w:rsidRDefault="00BF3AB5" w:rsidP="00BF3AB5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</w:t>
      </w:r>
      <w:hyperlink r:id="rId7" w:history="1">
        <w:r w:rsidRPr="006B0E92">
          <w:rPr>
            <w:sz w:val="24"/>
            <w:szCs w:val="24"/>
            <w:lang w:eastAsia="ru-RU"/>
          </w:rPr>
          <w:t xml:space="preserve"> Федеральным законом от 02.04.2014 № 44-ФЗ «Об участии граждан</w:t>
        </w:r>
        <w:r>
          <w:rPr>
            <w:sz w:val="24"/>
            <w:szCs w:val="24"/>
            <w:lang w:eastAsia="ru-RU"/>
          </w:rPr>
          <w:t xml:space="preserve">            </w:t>
        </w:r>
        <w:r w:rsidRPr="006B0E92">
          <w:rPr>
            <w:sz w:val="24"/>
            <w:szCs w:val="24"/>
            <w:lang w:eastAsia="ru-RU"/>
          </w:rPr>
          <w:t xml:space="preserve"> в охране общественного порядка», Законом Ханты-Мансийского автономного округа – Югры от 19.11.2014 № 95-оз «О регулировании отдельных вопросов участия граждан в охране общественного порядка в Ханты-Мансийском автономном округе – Югре»,</w:t>
        </w:r>
        <w:r>
          <w:rPr>
            <w:sz w:val="24"/>
            <w:szCs w:val="24"/>
            <w:lang w:eastAsia="ru-RU"/>
          </w:rPr>
          <w:t xml:space="preserve"> </w:t>
        </w:r>
      </w:hyperlink>
      <w:r>
        <w:rPr>
          <w:sz w:val="24"/>
          <w:szCs w:val="24"/>
        </w:rPr>
        <w:t>в</w:t>
      </w:r>
      <w:r w:rsidRPr="006B0E92">
        <w:rPr>
          <w:sz w:val="24"/>
          <w:szCs w:val="24"/>
          <w:lang w:eastAsia="ru-RU"/>
        </w:rPr>
        <w:t xml:space="preserve"> целях стимулирования граждан к участию в деятельности народной дружины  города Югорска </w:t>
      </w:r>
      <w:r>
        <w:rPr>
          <w:sz w:val="24"/>
          <w:szCs w:val="24"/>
          <w:lang w:eastAsia="ru-RU"/>
        </w:rPr>
        <w:t xml:space="preserve">                  </w:t>
      </w:r>
      <w:r w:rsidRPr="006B0E92">
        <w:rPr>
          <w:sz w:val="24"/>
          <w:szCs w:val="24"/>
          <w:lang w:eastAsia="ru-RU"/>
        </w:rPr>
        <w:t>по охране общественного порядка:</w:t>
      </w:r>
      <w:proofErr w:type="gramEnd"/>
    </w:p>
    <w:p w:rsidR="00BF3AB5" w:rsidRPr="00370486" w:rsidRDefault="00BF3AB5" w:rsidP="00BF3AB5">
      <w:pPr>
        <w:keepNext/>
        <w:ind w:firstLine="709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>1. </w:t>
      </w:r>
      <w:r w:rsidRPr="00D95F8E">
        <w:rPr>
          <w:rFonts w:cs="Calibri"/>
          <w:sz w:val="24"/>
          <w:szCs w:val="24"/>
        </w:rPr>
        <w:t>Внести в постановлени</w:t>
      </w:r>
      <w:r>
        <w:rPr>
          <w:rFonts w:cs="Calibri"/>
          <w:sz w:val="24"/>
          <w:szCs w:val="24"/>
        </w:rPr>
        <w:t>е</w:t>
      </w:r>
      <w:r w:rsidRPr="00D95F8E">
        <w:rPr>
          <w:rFonts w:cs="Calibri"/>
          <w:sz w:val="24"/>
          <w:szCs w:val="24"/>
        </w:rPr>
        <w:t xml:space="preserve"> администрации города Югорска от </w:t>
      </w:r>
      <w:r>
        <w:rPr>
          <w:rFonts w:cs="Calibri"/>
          <w:sz w:val="24"/>
          <w:szCs w:val="24"/>
        </w:rPr>
        <w:t>08.</w:t>
      </w:r>
      <w:r w:rsidRPr="00D95F8E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4</w:t>
      </w:r>
      <w:r w:rsidRPr="00D95F8E">
        <w:rPr>
          <w:rFonts w:cs="Calibri"/>
          <w:sz w:val="24"/>
          <w:szCs w:val="24"/>
        </w:rPr>
        <w:t>.201</w:t>
      </w:r>
      <w:r>
        <w:rPr>
          <w:rFonts w:cs="Calibri"/>
          <w:sz w:val="24"/>
          <w:szCs w:val="24"/>
        </w:rPr>
        <w:t>5</w:t>
      </w:r>
      <w:r w:rsidRPr="00D95F8E">
        <w:rPr>
          <w:rFonts w:cs="Calibri"/>
          <w:sz w:val="24"/>
          <w:szCs w:val="24"/>
        </w:rPr>
        <w:t xml:space="preserve"> № </w:t>
      </w:r>
      <w:r>
        <w:rPr>
          <w:rFonts w:cs="Calibri"/>
          <w:sz w:val="24"/>
          <w:szCs w:val="24"/>
        </w:rPr>
        <w:t>1784</w:t>
      </w:r>
      <w:r w:rsidRPr="00D95F8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  </w:t>
      </w:r>
      <w:r w:rsidRPr="00D95F8E">
        <w:rPr>
          <w:rFonts w:cs="Calibri"/>
          <w:sz w:val="24"/>
          <w:szCs w:val="24"/>
        </w:rPr>
        <w:t>«</w:t>
      </w:r>
      <w:r w:rsidRPr="006B0E92">
        <w:rPr>
          <w:sz w:val="24"/>
          <w:szCs w:val="24"/>
          <w:lang w:eastAsia="ru-RU"/>
        </w:rPr>
        <w:t>О материальном стимулировании членов народной дружины города Югорска</w:t>
      </w:r>
      <w:r>
        <w:rPr>
          <w:sz w:val="24"/>
          <w:szCs w:val="24"/>
          <w:lang w:eastAsia="ru-RU"/>
        </w:rPr>
        <w:t xml:space="preserve">» </w:t>
      </w:r>
      <w:r w:rsidRPr="00370486">
        <w:rPr>
          <w:sz w:val="24"/>
          <w:szCs w:val="24"/>
        </w:rPr>
        <w:t>(с изменениями от 10.05.2016 № 973) изменен</w:t>
      </w:r>
      <w:r>
        <w:rPr>
          <w:sz w:val="24"/>
          <w:szCs w:val="24"/>
        </w:rPr>
        <w:t>ие, изложив приложение в новой редакции (приложение).</w:t>
      </w:r>
    </w:p>
    <w:p w:rsidR="00BF3AB5" w:rsidRPr="006B0E92" w:rsidRDefault="00BF3AB5" w:rsidP="00BF3AB5">
      <w:pPr>
        <w:ind w:firstLine="709"/>
        <w:jc w:val="both"/>
        <w:rPr>
          <w:sz w:val="24"/>
          <w:szCs w:val="24"/>
          <w:lang w:eastAsia="ru-RU"/>
        </w:rPr>
      </w:pPr>
      <w:bookmarkStart w:id="0" w:name="sub_2"/>
      <w:r>
        <w:rPr>
          <w:sz w:val="24"/>
          <w:szCs w:val="24"/>
          <w:lang w:eastAsia="ru-RU"/>
        </w:rPr>
        <w:t>2. </w:t>
      </w:r>
      <w:r w:rsidRPr="006B0E92">
        <w:rPr>
          <w:sz w:val="24"/>
          <w:szCs w:val="24"/>
          <w:lang w:eastAsia="ru-RU"/>
        </w:rPr>
        <w:t xml:space="preserve">Опубликовать постановление в </w:t>
      </w:r>
      <w:r>
        <w:rPr>
          <w:sz w:val="24"/>
          <w:szCs w:val="24"/>
          <w:lang w:eastAsia="ru-RU"/>
        </w:rPr>
        <w:t>официальном печатном издании города Югорска</w:t>
      </w:r>
      <w:r w:rsidRPr="006B0E9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</w:t>
      </w:r>
      <w:r w:rsidRPr="006B0E92">
        <w:rPr>
          <w:sz w:val="24"/>
          <w:szCs w:val="24"/>
          <w:lang w:eastAsia="ru-RU"/>
        </w:rPr>
        <w:t xml:space="preserve">и разместить на официальном сайте </w:t>
      </w:r>
      <w:r>
        <w:rPr>
          <w:sz w:val="24"/>
          <w:szCs w:val="24"/>
          <w:lang w:eastAsia="ru-RU"/>
        </w:rPr>
        <w:t xml:space="preserve">органов местного самоуправления </w:t>
      </w:r>
      <w:r w:rsidRPr="006B0E92">
        <w:rPr>
          <w:sz w:val="24"/>
          <w:szCs w:val="24"/>
          <w:lang w:eastAsia="ru-RU"/>
        </w:rPr>
        <w:t>города Югорска.</w:t>
      </w:r>
    </w:p>
    <w:p w:rsidR="00BF3AB5" w:rsidRPr="006B0E92" w:rsidRDefault="00BF3AB5" w:rsidP="00BF3AB5">
      <w:pPr>
        <w:ind w:firstLine="709"/>
        <w:jc w:val="both"/>
        <w:rPr>
          <w:sz w:val="24"/>
          <w:szCs w:val="24"/>
          <w:lang w:eastAsia="ru-RU"/>
        </w:rPr>
      </w:pPr>
      <w:bookmarkStart w:id="1" w:name="sub_3"/>
      <w:bookmarkEnd w:id="0"/>
      <w:r>
        <w:rPr>
          <w:sz w:val="24"/>
          <w:szCs w:val="24"/>
          <w:lang w:eastAsia="ru-RU"/>
        </w:rPr>
        <w:t>3</w:t>
      </w:r>
      <w:r w:rsidRPr="006B0E92">
        <w:rPr>
          <w:sz w:val="24"/>
          <w:szCs w:val="24"/>
          <w:lang w:eastAsia="ru-RU"/>
        </w:rPr>
        <w:t xml:space="preserve">. </w:t>
      </w:r>
      <w:bookmarkStart w:id="2" w:name="sub_4"/>
      <w:bookmarkEnd w:id="1"/>
      <w:r>
        <w:rPr>
          <w:sz w:val="24"/>
          <w:szCs w:val="24"/>
          <w:lang w:eastAsia="ru-RU"/>
        </w:rPr>
        <w:t>Настоящее п</w:t>
      </w:r>
      <w:r w:rsidRPr="006B0E92">
        <w:rPr>
          <w:sz w:val="24"/>
          <w:szCs w:val="24"/>
          <w:lang w:eastAsia="ru-RU"/>
        </w:rPr>
        <w:t>остановление вступает в силу после его официального опубликования</w:t>
      </w:r>
      <w:r>
        <w:rPr>
          <w:sz w:val="24"/>
          <w:szCs w:val="24"/>
          <w:lang w:eastAsia="ru-RU"/>
        </w:rPr>
        <w:t>.</w:t>
      </w:r>
    </w:p>
    <w:p w:rsidR="00BF3AB5" w:rsidRPr="006B0E92" w:rsidRDefault="00BF3AB5" w:rsidP="00BF3AB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6B0E92">
        <w:rPr>
          <w:sz w:val="24"/>
          <w:szCs w:val="24"/>
          <w:lang w:eastAsia="ru-RU"/>
        </w:rPr>
        <w:t xml:space="preserve">. </w:t>
      </w:r>
      <w:proofErr w:type="gramStart"/>
      <w:r w:rsidRPr="006B0E92">
        <w:rPr>
          <w:sz w:val="24"/>
          <w:szCs w:val="24"/>
          <w:lang w:eastAsia="ru-RU"/>
        </w:rPr>
        <w:t>Контроль за</w:t>
      </w:r>
      <w:proofErr w:type="gramEnd"/>
      <w:r w:rsidRPr="006B0E92">
        <w:rPr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города </w:t>
      </w:r>
      <w:bookmarkEnd w:id="2"/>
      <w:r w:rsidRPr="006B0E92">
        <w:rPr>
          <w:sz w:val="24"/>
          <w:szCs w:val="24"/>
          <w:lang w:eastAsia="ru-RU"/>
        </w:rPr>
        <w:t xml:space="preserve"> Югорска А.В. Бородкина.</w:t>
      </w:r>
    </w:p>
    <w:p w:rsidR="00256A87" w:rsidRDefault="00256A87" w:rsidP="00BF3AB5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5D3985" w:rsidRDefault="005D3985" w:rsidP="005D39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BF3AB5" w:rsidRDefault="00BF3AB5" w:rsidP="007F4A15">
      <w:pPr>
        <w:jc w:val="both"/>
        <w:rPr>
          <w:sz w:val="24"/>
          <w:szCs w:val="24"/>
        </w:rPr>
      </w:pPr>
    </w:p>
    <w:p w:rsidR="005D3985" w:rsidRDefault="005D398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Default="00BF3AB5" w:rsidP="00BF3A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F3AB5" w:rsidRDefault="00BF3AB5" w:rsidP="00BF3A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3AB5" w:rsidRDefault="00BF3AB5" w:rsidP="00BF3A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F3AB5" w:rsidRPr="008B6870" w:rsidRDefault="008B6870" w:rsidP="00BF3AB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апреля 2017 года </w:t>
      </w:r>
      <w:bookmarkStart w:id="3" w:name="_GoBack"/>
      <w:bookmarkEnd w:id="3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896</w:t>
      </w:r>
    </w:p>
    <w:p w:rsidR="00BF3AB5" w:rsidRDefault="00BF3AB5" w:rsidP="007F4A15">
      <w:pPr>
        <w:jc w:val="both"/>
        <w:rPr>
          <w:sz w:val="24"/>
          <w:szCs w:val="24"/>
        </w:rPr>
      </w:pPr>
    </w:p>
    <w:p w:rsidR="00BF3AB5" w:rsidRPr="00BF3AB5" w:rsidRDefault="00BF3AB5" w:rsidP="00BF3AB5">
      <w:pPr>
        <w:ind w:left="5788"/>
        <w:jc w:val="right"/>
        <w:rPr>
          <w:b/>
          <w:sz w:val="24"/>
          <w:szCs w:val="24"/>
        </w:rPr>
      </w:pPr>
      <w:r w:rsidRPr="00BF3AB5">
        <w:rPr>
          <w:b/>
          <w:sz w:val="24"/>
          <w:szCs w:val="24"/>
        </w:rPr>
        <w:t>Приложение</w:t>
      </w:r>
    </w:p>
    <w:p w:rsidR="00BF3AB5" w:rsidRPr="00BF3AB5" w:rsidRDefault="00BF3AB5" w:rsidP="00BF3AB5">
      <w:pPr>
        <w:ind w:left="5088"/>
        <w:jc w:val="right"/>
        <w:rPr>
          <w:b/>
          <w:sz w:val="24"/>
          <w:szCs w:val="24"/>
        </w:rPr>
      </w:pPr>
      <w:r w:rsidRPr="00BF3AB5">
        <w:rPr>
          <w:b/>
          <w:sz w:val="24"/>
          <w:szCs w:val="24"/>
        </w:rPr>
        <w:t>к постановлению</w:t>
      </w:r>
    </w:p>
    <w:p w:rsidR="00BF3AB5" w:rsidRPr="00BF3AB5" w:rsidRDefault="00BF3AB5" w:rsidP="00BF3AB5">
      <w:pPr>
        <w:ind w:left="5088"/>
        <w:jc w:val="right"/>
        <w:rPr>
          <w:b/>
          <w:sz w:val="24"/>
          <w:szCs w:val="24"/>
        </w:rPr>
      </w:pPr>
      <w:r w:rsidRPr="00BF3AB5">
        <w:rPr>
          <w:b/>
          <w:sz w:val="24"/>
          <w:szCs w:val="24"/>
        </w:rPr>
        <w:t xml:space="preserve">администрации города Югорска </w:t>
      </w:r>
    </w:p>
    <w:p w:rsidR="00BF3AB5" w:rsidRPr="00BF3AB5" w:rsidRDefault="00BF3AB5" w:rsidP="00BF3AB5">
      <w:pPr>
        <w:ind w:right="-3"/>
        <w:jc w:val="right"/>
        <w:rPr>
          <w:b/>
          <w:sz w:val="24"/>
          <w:szCs w:val="24"/>
        </w:rPr>
      </w:pPr>
      <w:r w:rsidRPr="00BF3AB5">
        <w:rPr>
          <w:b/>
          <w:sz w:val="24"/>
          <w:szCs w:val="24"/>
        </w:rPr>
        <w:t xml:space="preserve">от </w:t>
      </w:r>
      <w:r w:rsidRPr="00BF3AB5">
        <w:rPr>
          <w:b/>
          <w:sz w:val="24"/>
          <w:szCs w:val="24"/>
          <w:u w:val="single"/>
        </w:rPr>
        <w:t> 08 апреля 2015</w:t>
      </w:r>
      <w:r>
        <w:rPr>
          <w:b/>
          <w:sz w:val="24"/>
          <w:szCs w:val="24"/>
          <w:u w:val="single"/>
        </w:rPr>
        <w:t xml:space="preserve"> года</w:t>
      </w:r>
      <w:r w:rsidRPr="00BF3AB5">
        <w:rPr>
          <w:b/>
          <w:sz w:val="24"/>
          <w:szCs w:val="24"/>
        </w:rPr>
        <w:t xml:space="preserve">  №   </w:t>
      </w:r>
      <w:r w:rsidRPr="00BF3AB5">
        <w:rPr>
          <w:b/>
          <w:sz w:val="24"/>
          <w:szCs w:val="24"/>
          <w:u w:val="single"/>
        </w:rPr>
        <w:t>1784</w:t>
      </w:r>
    </w:p>
    <w:p w:rsidR="00BF3AB5" w:rsidRPr="00A46976" w:rsidRDefault="00BF3AB5" w:rsidP="00BF3AB5">
      <w:pPr>
        <w:ind w:left="6300"/>
        <w:jc w:val="right"/>
        <w:rPr>
          <w:sz w:val="24"/>
          <w:szCs w:val="24"/>
        </w:rPr>
      </w:pPr>
    </w:p>
    <w:p w:rsidR="00BF3AB5" w:rsidRPr="00A46976" w:rsidRDefault="00BF3AB5" w:rsidP="00BF3AB5">
      <w:pPr>
        <w:jc w:val="center"/>
        <w:rPr>
          <w:b/>
          <w:bCs/>
          <w:sz w:val="24"/>
          <w:szCs w:val="24"/>
        </w:rPr>
      </w:pPr>
      <w:r w:rsidRPr="00A46976">
        <w:rPr>
          <w:b/>
          <w:bCs/>
          <w:sz w:val="24"/>
          <w:szCs w:val="24"/>
        </w:rPr>
        <w:t>Положение</w:t>
      </w:r>
    </w:p>
    <w:p w:rsidR="00BF3AB5" w:rsidRPr="00A46976" w:rsidRDefault="00BF3AB5" w:rsidP="00BF3AB5">
      <w:pPr>
        <w:ind w:left="360"/>
        <w:jc w:val="center"/>
        <w:rPr>
          <w:b/>
          <w:bCs/>
          <w:sz w:val="24"/>
          <w:szCs w:val="24"/>
        </w:rPr>
      </w:pPr>
      <w:r w:rsidRPr="00A46976">
        <w:rPr>
          <w:b/>
          <w:bCs/>
          <w:sz w:val="24"/>
          <w:szCs w:val="24"/>
        </w:rPr>
        <w:t>о материальном стимулировании членов народной дружины города Югорска</w:t>
      </w:r>
    </w:p>
    <w:p w:rsidR="00BF3AB5" w:rsidRPr="00972D58" w:rsidRDefault="00BF3AB5" w:rsidP="00BF3AB5">
      <w:pPr>
        <w:jc w:val="center"/>
        <w:rPr>
          <w:sz w:val="24"/>
          <w:szCs w:val="24"/>
        </w:rPr>
      </w:pPr>
    </w:p>
    <w:p w:rsidR="00BF3AB5" w:rsidRPr="00972D58" w:rsidRDefault="00BF3AB5" w:rsidP="00BF3AB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1. </w:t>
      </w:r>
      <w:r w:rsidRPr="00972D58">
        <w:rPr>
          <w:b/>
          <w:bCs/>
          <w:sz w:val="24"/>
          <w:szCs w:val="24"/>
        </w:rPr>
        <w:t>Общие положения</w:t>
      </w:r>
    </w:p>
    <w:p w:rsidR="00BF3AB5" w:rsidRPr="00972D58" w:rsidRDefault="00BF3AB5" w:rsidP="00BF3AB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972D58">
        <w:rPr>
          <w:sz w:val="24"/>
          <w:szCs w:val="24"/>
        </w:rPr>
        <w:t xml:space="preserve">Настоящее положение определяет размер и порядок выплаты денежного поощрения членам народной дружины города Югорска (далее </w:t>
      </w:r>
      <w:r>
        <w:rPr>
          <w:sz w:val="24"/>
          <w:szCs w:val="24"/>
        </w:rPr>
        <w:t xml:space="preserve">- </w:t>
      </w:r>
      <w:r w:rsidRPr="00880F4D">
        <w:rPr>
          <w:sz w:val="24"/>
          <w:szCs w:val="24"/>
        </w:rPr>
        <w:t>народн</w:t>
      </w:r>
      <w:r>
        <w:rPr>
          <w:sz w:val="24"/>
          <w:szCs w:val="24"/>
        </w:rPr>
        <w:t>ая</w:t>
      </w:r>
      <w:r w:rsidRPr="00880F4D">
        <w:rPr>
          <w:sz w:val="24"/>
          <w:szCs w:val="24"/>
        </w:rPr>
        <w:t xml:space="preserve"> дружин</w:t>
      </w:r>
      <w:r>
        <w:rPr>
          <w:sz w:val="24"/>
          <w:szCs w:val="24"/>
        </w:rPr>
        <w:t>а</w:t>
      </w:r>
      <w:r w:rsidRPr="00972D58">
        <w:rPr>
          <w:sz w:val="24"/>
          <w:szCs w:val="24"/>
        </w:rPr>
        <w:t>).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972D58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972D58">
        <w:rPr>
          <w:sz w:val="24"/>
          <w:szCs w:val="24"/>
        </w:rPr>
        <w:t>Основная задача материального стимулирования членов народной дружины - активизация участия граждан в мероприятиях по охране общественного порядка на территории города Югорска.</w:t>
      </w:r>
    </w:p>
    <w:p w:rsidR="00BF3AB5" w:rsidRPr="00972D58" w:rsidRDefault="00BF3AB5" w:rsidP="00BF3AB5">
      <w:pPr>
        <w:tabs>
          <w:tab w:val="left" w:pos="0"/>
        </w:tabs>
        <w:ind w:firstLine="563"/>
        <w:jc w:val="both"/>
        <w:rPr>
          <w:sz w:val="24"/>
          <w:szCs w:val="24"/>
        </w:rPr>
      </w:pPr>
    </w:p>
    <w:p w:rsidR="00BF3AB5" w:rsidRPr="00972D58" w:rsidRDefault="00BF3AB5" w:rsidP="00BF3AB5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972D58">
        <w:rPr>
          <w:b/>
          <w:bCs/>
          <w:sz w:val="24"/>
          <w:szCs w:val="24"/>
        </w:rPr>
        <w:t>. Порядок выплаты и размер денежного поощрения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72D58">
        <w:rPr>
          <w:sz w:val="24"/>
          <w:szCs w:val="24"/>
        </w:rPr>
        <w:t>.</w:t>
      </w:r>
      <w:r>
        <w:rPr>
          <w:sz w:val="24"/>
          <w:szCs w:val="24"/>
        </w:rPr>
        <w:t>1. </w:t>
      </w:r>
      <w:r w:rsidRPr="00972D58">
        <w:rPr>
          <w:sz w:val="24"/>
          <w:szCs w:val="24"/>
        </w:rPr>
        <w:t xml:space="preserve">Решение о выплате денежного поощрения принимается  </w:t>
      </w:r>
      <w:r>
        <w:rPr>
          <w:sz w:val="24"/>
          <w:szCs w:val="24"/>
        </w:rPr>
        <w:t xml:space="preserve">на основании рекомендации Штаба </w:t>
      </w:r>
      <w:r w:rsidRPr="001127C0">
        <w:rPr>
          <w:rFonts w:eastAsia="Calibri"/>
          <w:color w:val="000000"/>
          <w:sz w:val="24"/>
          <w:szCs w:val="24"/>
        </w:rPr>
        <w:t>по вопросам взаимодействия и координации деятельности народной дружины</w:t>
      </w:r>
      <w:r>
        <w:rPr>
          <w:rFonts w:eastAsia="Calibri"/>
          <w:sz w:val="24"/>
          <w:szCs w:val="24"/>
        </w:rPr>
        <w:t xml:space="preserve"> города Югорска (далее - Штаб) </w:t>
      </w:r>
      <w:r w:rsidRPr="00972D58">
        <w:rPr>
          <w:sz w:val="24"/>
          <w:szCs w:val="24"/>
        </w:rPr>
        <w:t xml:space="preserve">при достижении членами </w:t>
      </w:r>
      <w:r w:rsidRPr="00880F4D">
        <w:rPr>
          <w:sz w:val="24"/>
          <w:szCs w:val="24"/>
        </w:rPr>
        <w:t xml:space="preserve">народной дружины </w:t>
      </w:r>
      <w:r w:rsidRPr="00972D58">
        <w:rPr>
          <w:sz w:val="24"/>
          <w:szCs w:val="24"/>
        </w:rPr>
        <w:t>следующих показателей: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2D58">
        <w:rPr>
          <w:sz w:val="24"/>
          <w:szCs w:val="24"/>
        </w:rPr>
        <w:t>выход на дежурство 10 и более раз в течение квартала</w:t>
      </w:r>
      <w:r w:rsidRPr="00880F4D">
        <w:rPr>
          <w:sz w:val="24"/>
          <w:szCs w:val="24"/>
        </w:rPr>
        <w:t xml:space="preserve"> по 3 часа</w:t>
      </w:r>
      <w:r w:rsidRPr="00972D58">
        <w:rPr>
          <w:sz w:val="24"/>
          <w:szCs w:val="24"/>
        </w:rPr>
        <w:t>;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972D58">
        <w:rPr>
          <w:sz w:val="24"/>
          <w:szCs w:val="24"/>
        </w:rPr>
        <w:t>участие в охране общественного порядка при проведении культурно-массовых, праздничных, спортивных мероприятий, проводимых в городе Югорске (в случае их проведения);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972D58">
        <w:rPr>
          <w:sz w:val="24"/>
          <w:szCs w:val="24"/>
        </w:rPr>
        <w:t xml:space="preserve">участие в профилактических мероприятиях по охране общественного порядка, проводимых </w:t>
      </w:r>
      <w:r>
        <w:rPr>
          <w:sz w:val="24"/>
          <w:szCs w:val="24"/>
        </w:rPr>
        <w:t>О</w:t>
      </w:r>
      <w:r w:rsidRPr="00972D58">
        <w:rPr>
          <w:sz w:val="24"/>
          <w:szCs w:val="24"/>
        </w:rPr>
        <w:t>тделом</w:t>
      </w:r>
      <w:r>
        <w:rPr>
          <w:sz w:val="24"/>
          <w:szCs w:val="24"/>
        </w:rPr>
        <w:t xml:space="preserve"> Министерства</w:t>
      </w:r>
      <w:r w:rsidRPr="00972D58">
        <w:rPr>
          <w:sz w:val="24"/>
          <w:szCs w:val="24"/>
        </w:rPr>
        <w:t xml:space="preserve"> внутренних дел </w:t>
      </w:r>
      <w:r>
        <w:rPr>
          <w:sz w:val="24"/>
          <w:szCs w:val="24"/>
        </w:rPr>
        <w:t xml:space="preserve">Российской Федерации по </w:t>
      </w:r>
      <w:r w:rsidRPr="00972D58">
        <w:rPr>
          <w:sz w:val="24"/>
          <w:szCs w:val="24"/>
        </w:rPr>
        <w:t>городу Югорску.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972D58">
        <w:rPr>
          <w:sz w:val="24"/>
          <w:szCs w:val="24"/>
        </w:rPr>
        <w:t xml:space="preserve"> </w:t>
      </w:r>
      <w:proofErr w:type="gramStart"/>
      <w:r w:rsidRPr="00140738">
        <w:rPr>
          <w:sz w:val="24"/>
          <w:szCs w:val="24"/>
        </w:rPr>
        <w:t>Ежеквартально</w:t>
      </w:r>
      <w:r>
        <w:rPr>
          <w:sz w:val="24"/>
          <w:szCs w:val="24"/>
        </w:rPr>
        <w:t>,</w:t>
      </w:r>
      <w:r w:rsidRPr="00140738">
        <w:rPr>
          <w:sz w:val="24"/>
          <w:szCs w:val="24"/>
          <w:lang w:eastAsia="ru-RU"/>
        </w:rPr>
        <w:t xml:space="preserve"> до 10-го числа</w:t>
      </w:r>
      <w:r>
        <w:rPr>
          <w:sz w:val="24"/>
          <w:szCs w:val="24"/>
          <w:lang w:eastAsia="ru-RU"/>
        </w:rPr>
        <w:t xml:space="preserve"> </w:t>
      </w:r>
      <w:r w:rsidRPr="00140738">
        <w:rPr>
          <w:sz w:val="24"/>
          <w:szCs w:val="24"/>
          <w:lang w:eastAsia="ru-RU"/>
        </w:rPr>
        <w:t>месяца следующего за отчетным периодом</w:t>
      </w:r>
      <w:r>
        <w:rPr>
          <w:sz w:val="24"/>
          <w:szCs w:val="24"/>
          <w:lang w:eastAsia="ru-RU"/>
        </w:rPr>
        <w:t xml:space="preserve">, </w:t>
      </w:r>
      <w:r w:rsidRPr="00880F4D">
        <w:rPr>
          <w:sz w:val="24"/>
          <w:szCs w:val="24"/>
        </w:rPr>
        <w:t xml:space="preserve">эксперт управления по вопросам общественной безопасности администрации города Югорска, </w:t>
      </w:r>
      <w:r>
        <w:rPr>
          <w:sz w:val="24"/>
          <w:szCs w:val="24"/>
        </w:rPr>
        <w:t>курирующий вопросы деятельности народной дружины</w:t>
      </w:r>
      <w:r w:rsidRPr="00972D58">
        <w:rPr>
          <w:sz w:val="24"/>
          <w:szCs w:val="24"/>
        </w:rPr>
        <w:t xml:space="preserve">, представляет </w:t>
      </w:r>
      <w:r>
        <w:rPr>
          <w:sz w:val="24"/>
          <w:szCs w:val="24"/>
        </w:rPr>
        <w:t xml:space="preserve">согласованную Отделом Министерства внутренних дел Российской Федерации по городу Югорску информацию </w:t>
      </w:r>
      <w:r w:rsidRPr="00972D58">
        <w:rPr>
          <w:sz w:val="24"/>
          <w:szCs w:val="24"/>
        </w:rPr>
        <w:t xml:space="preserve">председателю </w:t>
      </w:r>
      <w:r w:rsidRPr="00880F4D">
        <w:rPr>
          <w:sz w:val="24"/>
          <w:szCs w:val="24"/>
        </w:rPr>
        <w:t xml:space="preserve">Штаба </w:t>
      </w:r>
      <w:r w:rsidRPr="00972D58">
        <w:rPr>
          <w:sz w:val="24"/>
          <w:szCs w:val="24"/>
        </w:rPr>
        <w:t xml:space="preserve">о деятельности всех членов </w:t>
      </w:r>
      <w:r w:rsidRPr="00880F4D">
        <w:rPr>
          <w:sz w:val="24"/>
          <w:szCs w:val="24"/>
        </w:rPr>
        <w:t xml:space="preserve">народной дружины </w:t>
      </w:r>
      <w:r>
        <w:rPr>
          <w:sz w:val="24"/>
          <w:szCs w:val="24"/>
        </w:rPr>
        <w:t>за</w:t>
      </w:r>
      <w:r w:rsidRPr="00972D58">
        <w:rPr>
          <w:sz w:val="24"/>
          <w:szCs w:val="24"/>
        </w:rPr>
        <w:t xml:space="preserve"> отчетный период, </w:t>
      </w:r>
      <w:r w:rsidR="00867BE9">
        <w:rPr>
          <w:sz w:val="24"/>
          <w:szCs w:val="24"/>
        </w:rPr>
        <w:t xml:space="preserve">               </w:t>
      </w:r>
      <w:r w:rsidRPr="00972D58">
        <w:rPr>
          <w:sz w:val="24"/>
          <w:szCs w:val="24"/>
        </w:rPr>
        <w:t xml:space="preserve">с указанием количества выходов каждого члена </w:t>
      </w:r>
      <w:r w:rsidRPr="00880F4D">
        <w:rPr>
          <w:sz w:val="24"/>
          <w:szCs w:val="24"/>
        </w:rPr>
        <w:t xml:space="preserve">народной дружины </w:t>
      </w:r>
      <w:r w:rsidRPr="00972D58">
        <w:rPr>
          <w:sz w:val="24"/>
          <w:szCs w:val="24"/>
        </w:rPr>
        <w:t xml:space="preserve">на дежурство, участий </w:t>
      </w:r>
      <w:r w:rsidR="00867BE9">
        <w:rPr>
          <w:sz w:val="24"/>
          <w:szCs w:val="24"/>
        </w:rPr>
        <w:t xml:space="preserve">           </w:t>
      </w:r>
      <w:r w:rsidRPr="00972D58">
        <w:rPr>
          <w:sz w:val="24"/>
          <w:szCs w:val="24"/>
        </w:rPr>
        <w:t>в охране общественного</w:t>
      </w:r>
      <w:proofErr w:type="gramEnd"/>
      <w:r w:rsidRPr="00972D58">
        <w:rPr>
          <w:sz w:val="24"/>
          <w:szCs w:val="24"/>
        </w:rPr>
        <w:t xml:space="preserve"> порядка при проведении культурно-массовых, праздничных, спортивных мероприятий, профилактических мероприятиях в ночное время, а также представление о денежном поощрении членов </w:t>
      </w:r>
      <w:r w:rsidRPr="00880F4D">
        <w:rPr>
          <w:sz w:val="24"/>
          <w:szCs w:val="24"/>
        </w:rPr>
        <w:t>народной дружины</w:t>
      </w:r>
      <w:r w:rsidRPr="00972D58">
        <w:rPr>
          <w:sz w:val="24"/>
          <w:szCs w:val="24"/>
        </w:rPr>
        <w:t xml:space="preserve">, достигших показателей, предусмотренных в пункте 3 настоящего </w:t>
      </w:r>
      <w:r>
        <w:rPr>
          <w:sz w:val="24"/>
          <w:szCs w:val="24"/>
        </w:rPr>
        <w:t>п</w:t>
      </w:r>
      <w:r w:rsidRPr="00972D58">
        <w:rPr>
          <w:sz w:val="24"/>
          <w:szCs w:val="24"/>
        </w:rPr>
        <w:t xml:space="preserve">оложения. Соответствующая справка должна быть согласована заместителем начальника </w:t>
      </w:r>
      <w:r>
        <w:rPr>
          <w:sz w:val="24"/>
          <w:szCs w:val="24"/>
        </w:rPr>
        <w:t xml:space="preserve">Полиции по охране общественного </w:t>
      </w:r>
      <w:proofErr w:type="gramStart"/>
      <w:r>
        <w:rPr>
          <w:sz w:val="24"/>
          <w:szCs w:val="24"/>
        </w:rPr>
        <w:t>порядка Отдела Министерства внутренних дел Российской Федерации</w:t>
      </w:r>
      <w:proofErr w:type="gramEnd"/>
      <w:r>
        <w:rPr>
          <w:sz w:val="24"/>
          <w:szCs w:val="24"/>
        </w:rPr>
        <w:t xml:space="preserve"> по городу Югорску</w:t>
      </w:r>
      <w:r w:rsidRPr="00972D58">
        <w:rPr>
          <w:sz w:val="24"/>
          <w:szCs w:val="24"/>
        </w:rPr>
        <w:t xml:space="preserve">. 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867BE9">
        <w:rPr>
          <w:sz w:val="24"/>
          <w:szCs w:val="24"/>
        </w:rPr>
        <w:t>. </w:t>
      </w:r>
      <w:r w:rsidRPr="00972D58">
        <w:rPr>
          <w:sz w:val="24"/>
          <w:szCs w:val="24"/>
        </w:rPr>
        <w:t>По результатам рассмотрения представления, при подтверждении соответствия предъявляемым требованиям (</w:t>
      </w:r>
      <w:proofErr w:type="gramStart"/>
      <w:r w:rsidRPr="00972D58">
        <w:rPr>
          <w:sz w:val="24"/>
          <w:szCs w:val="24"/>
        </w:rPr>
        <w:t>не соответстви</w:t>
      </w:r>
      <w:r>
        <w:rPr>
          <w:sz w:val="24"/>
          <w:szCs w:val="24"/>
        </w:rPr>
        <w:t>и</w:t>
      </w:r>
      <w:proofErr w:type="gramEnd"/>
      <w:r w:rsidRPr="00972D58">
        <w:rPr>
          <w:sz w:val="24"/>
          <w:szCs w:val="24"/>
        </w:rPr>
        <w:t xml:space="preserve"> предъявляемым требованиям) </w:t>
      </w:r>
      <w:r w:rsidRPr="00880F4D">
        <w:rPr>
          <w:sz w:val="24"/>
          <w:szCs w:val="24"/>
        </w:rPr>
        <w:t>Штаб</w:t>
      </w:r>
      <w:r w:rsidRPr="00972D58">
        <w:rPr>
          <w:sz w:val="24"/>
          <w:szCs w:val="24"/>
        </w:rPr>
        <w:t xml:space="preserve"> принимает решение о денежном поощрении членов </w:t>
      </w:r>
      <w:r w:rsidRPr="00880F4D">
        <w:rPr>
          <w:sz w:val="24"/>
          <w:szCs w:val="24"/>
        </w:rPr>
        <w:t>народной дружины</w:t>
      </w:r>
      <w:r w:rsidRPr="00972D58">
        <w:rPr>
          <w:sz w:val="24"/>
          <w:szCs w:val="24"/>
        </w:rPr>
        <w:t xml:space="preserve"> (отказе в выплате денежного поощрения членам </w:t>
      </w:r>
      <w:r w:rsidRPr="00880F4D">
        <w:rPr>
          <w:sz w:val="24"/>
          <w:szCs w:val="24"/>
        </w:rPr>
        <w:t>народной дружины</w:t>
      </w:r>
      <w:r w:rsidRPr="00972D58">
        <w:rPr>
          <w:sz w:val="24"/>
          <w:szCs w:val="24"/>
        </w:rPr>
        <w:t xml:space="preserve">), которое оформляется протоколом. Протокол заседания </w:t>
      </w:r>
      <w:r w:rsidRPr="00880F4D">
        <w:rPr>
          <w:sz w:val="24"/>
          <w:szCs w:val="24"/>
        </w:rPr>
        <w:t>Штаба</w:t>
      </w:r>
      <w:r w:rsidRPr="00972D58">
        <w:rPr>
          <w:sz w:val="24"/>
          <w:szCs w:val="24"/>
        </w:rPr>
        <w:t xml:space="preserve"> в течение трех дней направляется главе города Югорска. На основании решения </w:t>
      </w:r>
      <w:r w:rsidRPr="00880F4D">
        <w:rPr>
          <w:sz w:val="24"/>
          <w:szCs w:val="24"/>
        </w:rPr>
        <w:t>Штаба</w:t>
      </w:r>
      <w:r w:rsidRPr="00972D58">
        <w:rPr>
          <w:sz w:val="24"/>
          <w:szCs w:val="24"/>
        </w:rPr>
        <w:t xml:space="preserve"> о денежном поощрении издается распоряжение администрации города Югорска о денежном поощрении членов </w:t>
      </w:r>
      <w:r w:rsidRPr="00880F4D">
        <w:rPr>
          <w:sz w:val="24"/>
          <w:szCs w:val="24"/>
        </w:rPr>
        <w:t>народной дружины</w:t>
      </w:r>
      <w:r w:rsidRPr="00972D58">
        <w:rPr>
          <w:sz w:val="24"/>
          <w:szCs w:val="24"/>
        </w:rPr>
        <w:t xml:space="preserve">. 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 w:rsidRPr="00880F4D">
        <w:rPr>
          <w:sz w:val="24"/>
          <w:szCs w:val="24"/>
        </w:rPr>
        <w:t xml:space="preserve">Штаб </w:t>
      </w:r>
      <w:r w:rsidRPr="00972D58">
        <w:rPr>
          <w:sz w:val="24"/>
          <w:szCs w:val="24"/>
        </w:rPr>
        <w:t>проводит свои засе</w:t>
      </w:r>
      <w:r w:rsidRPr="00880F4D">
        <w:rPr>
          <w:sz w:val="24"/>
          <w:szCs w:val="24"/>
        </w:rPr>
        <w:t>дания ежеквартально, в срок до 10</w:t>
      </w:r>
      <w:r w:rsidRPr="00972D58">
        <w:rPr>
          <w:sz w:val="24"/>
          <w:szCs w:val="24"/>
        </w:rPr>
        <w:t xml:space="preserve">-го числа месяца </w:t>
      </w:r>
      <w:r w:rsidRPr="00880F4D">
        <w:rPr>
          <w:sz w:val="24"/>
          <w:szCs w:val="24"/>
        </w:rPr>
        <w:t>следующего за отчетным кварталом</w:t>
      </w:r>
      <w:r w:rsidRPr="00972D58">
        <w:rPr>
          <w:sz w:val="24"/>
          <w:szCs w:val="24"/>
        </w:rPr>
        <w:t xml:space="preserve">. 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972D58">
        <w:rPr>
          <w:sz w:val="24"/>
          <w:szCs w:val="24"/>
        </w:rPr>
        <w:t xml:space="preserve">Размер денежного поощрения на одного члена </w:t>
      </w:r>
      <w:r w:rsidRPr="00880F4D">
        <w:rPr>
          <w:sz w:val="24"/>
          <w:szCs w:val="24"/>
        </w:rPr>
        <w:t xml:space="preserve">народной дружины </w:t>
      </w:r>
      <w:r w:rsidRPr="00972D58">
        <w:rPr>
          <w:sz w:val="24"/>
          <w:szCs w:val="24"/>
        </w:rPr>
        <w:t xml:space="preserve">устанавливается </w:t>
      </w:r>
      <w:r w:rsidR="00867BE9">
        <w:rPr>
          <w:sz w:val="24"/>
          <w:szCs w:val="24"/>
        </w:rPr>
        <w:t xml:space="preserve"> </w:t>
      </w:r>
      <w:r w:rsidRPr="00880F4D">
        <w:rPr>
          <w:sz w:val="24"/>
          <w:szCs w:val="24"/>
        </w:rPr>
        <w:t xml:space="preserve">в размере </w:t>
      </w:r>
      <w:r w:rsidRPr="00770989">
        <w:rPr>
          <w:sz w:val="24"/>
          <w:szCs w:val="24"/>
        </w:rPr>
        <w:t>3</w:t>
      </w:r>
      <w:r w:rsidR="00867BE9">
        <w:rPr>
          <w:sz w:val="24"/>
          <w:szCs w:val="24"/>
        </w:rPr>
        <w:t> </w:t>
      </w:r>
      <w:r w:rsidRPr="00770989">
        <w:rPr>
          <w:sz w:val="24"/>
          <w:szCs w:val="24"/>
        </w:rPr>
        <w:t>448 (три тысячи четыреста сорок восемь) рублей</w:t>
      </w:r>
      <w:r w:rsidRPr="00972D58">
        <w:rPr>
          <w:sz w:val="24"/>
          <w:szCs w:val="24"/>
        </w:rPr>
        <w:t>.</w:t>
      </w:r>
    </w:p>
    <w:p w:rsidR="00BF3AB5" w:rsidRDefault="00BF3AB5" w:rsidP="00447B1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2.5</w:t>
      </w:r>
      <w:r w:rsidRPr="00972D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2D58">
        <w:rPr>
          <w:sz w:val="24"/>
          <w:szCs w:val="24"/>
        </w:rPr>
        <w:t xml:space="preserve">Денежное поощрение выплачивается за счет средств бюджетов Ханты-Мансийского автономного округа-Югры и города Югорска, выделяемых на реализацию соответствующих </w:t>
      </w:r>
      <w:r w:rsidRPr="00972D58">
        <w:rPr>
          <w:sz w:val="24"/>
          <w:szCs w:val="24"/>
        </w:rPr>
        <w:lastRenderedPageBreak/>
        <w:t xml:space="preserve">мероприятий </w:t>
      </w:r>
      <w:r w:rsidRPr="00880F4D">
        <w:rPr>
          <w:sz w:val="24"/>
          <w:szCs w:val="24"/>
        </w:rPr>
        <w:t xml:space="preserve">муниципальной программы </w:t>
      </w:r>
      <w:r>
        <w:rPr>
          <w:sz w:val="24"/>
          <w:szCs w:val="24"/>
        </w:rPr>
        <w:t>города Югорска «</w:t>
      </w:r>
      <w:r w:rsidRPr="00880F4D">
        <w:rPr>
          <w:sz w:val="24"/>
          <w:szCs w:val="24"/>
          <w:lang w:eastAsia="ru-RU"/>
        </w:rPr>
        <w:t>Профилактика правонарушений, противодействие коррупции и незаконному обороту наркотиков в городе Югорске на 2014-2020 годы</w:t>
      </w:r>
      <w:r w:rsidRPr="00972D58">
        <w:rPr>
          <w:sz w:val="24"/>
          <w:szCs w:val="24"/>
        </w:rPr>
        <w:t>», утвержденной</w:t>
      </w:r>
      <w:r>
        <w:rPr>
          <w:sz w:val="24"/>
          <w:szCs w:val="24"/>
        </w:rPr>
        <w:t xml:space="preserve"> </w:t>
      </w:r>
      <w:r w:rsidRPr="00972D58">
        <w:rPr>
          <w:sz w:val="24"/>
          <w:szCs w:val="24"/>
        </w:rPr>
        <w:t xml:space="preserve"> постановлением </w:t>
      </w:r>
      <w:r>
        <w:rPr>
          <w:sz w:val="24"/>
          <w:szCs w:val="24"/>
        </w:rPr>
        <w:t xml:space="preserve"> </w:t>
      </w:r>
      <w:r w:rsidRPr="00972D58">
        <w:rPr>
          <w:sz w:val="24"/>
          <w:szCs w:val="24"/>
        </w:rPr>
        <w:t xml:space="preserve">администрации города </w:t>
      </w:r>
      <w:r>
        <w:rPr>
          <w:sz w:val="24"/>
          <w:szCs w:val="24"/>
        </w:rPr>
        <w:t xml:space="preserve"> </w:t>
      </w:r>
      <w:r w:rsidRPr="00972D58">
        <w:rPr>
          <w:sz w:val="24"/>
          <w:szCs w:val="24"/>
        </w:rPr>
        <w:t xml:space="preserve">Югорска </w:t>
      </w:r>
      <w:r w:rsidRPr="00880F4D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 </w:t>
      </w:r>
      <w:r w:rsidRPr="00880F4D">
        <w:rPr>
          <w:sz w:val="24"/>
          <w:szCs w:val="24"/>
          <w:lang w:eastAsia="ru-RU"/>
        </w:rPr>
        <w:t>31.10.2013</w:t>
      </w:r>
      <w:r w:rsidR="00447B1D">
        <w:rPr>
          <w:sz w:val="24"/>
          <w:szCs w:val="24"/>
          <w:lang w:eastAsia="ru-RU"/>
        </w:rPr>
        <w:t xml:space="preserve"> </w:t>
      </w:r>
      <w:r w:rsidRPr="00880F4D">
        <w:rPr>
          <w:sz w:val="24"/>
          <w:szCs w:val="24"/>
          <w:lang w:eastAsia="ru-RU"/>
        </w:rPr>
        <w:t>№ 3289</w:t>
      </w:r>
      <w:r w:rsidRPr="00972D58">
        <w:rPr>
          <w:sz w:val="24"/>
          <w:szCs w:val="24"/>
        </w:rPr>
        <w:t xml:space="preserve">, в пределах </w:t>
      </w:r>
      <w:r>
        <w:rPr>
          <w:sz w:val="24"/>
          <w:szCs w:val="24"/>
        </w:rPr>
        <w:t xml:space="preserve">лимитов </w:t>
      </w:r>
      <w:r w:rsidRPr="00972D58">
        <w:rPr>
          <w:sz w:val="24"/>
          <w:szCs w:val="24"/>
        </w:rPr>
        <w:t>бюджетных ассигнований.</w:t>
      </w:r>
    </w:p>
    <w:p w:rsidR="00BF3AB5" w:rsidRPr="00D31A43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D31A43">
        <w:rPr>
          <w:sz w:val="24"/>
          <w:szCs w:val="24"/>
        </w:rPr>
        <w:t>Граждане, вхо</w:t>
      </w:r>
      <w:r>
        <w:rPr>
          <w:sz w:val="24"/>
          <w:szCs w:val="24"/>
        </w:rPr>
        <w:t>дящие в состав народной дружины</w:t>
      </w:r>
      <w:r w:rsidRPr="00D31A43">
        <w:rPr>
          <w:sz w:val="24"/>
          <w:szCs w:val="24"/>
        </w:rPr>
        <w:t xml:space="preserve"> и принимающие</w:t>
      </w:r>
      <w:r>
        <w:rPr>
          <w:sz w:val="24"/>
          <w:szCs w:val="24"/>
        </w:rPr>
        <w:t xml:space="preserve"> </w:t>
      </w:r>
      <w:r w:rsidRPr="00D31A43">
        <w:rPr>
          <w:sz w:val="24"/>
          <w:szCs w:val="24"/>
        </w:rPr>
        <w:t>активное участие в охране общественного порядка на территории города Югорска</w:t>
      </w:r>
      <w:r>
        <w:rPr>
          <w:sz w:val="24"/>
          <w:szCs w:val="24"/>
        </w:rPr>
        <w:t>,</w:t>
      </w:r>
      <w:r w:rsidRPr="00D31A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награждаются наградами </w:t>
      </w:r>
      <w:r w:rsidRPr="00D31A43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Pr="00D31A43">
        <w:rPr>
          <w:sz w:val="24"/>
          <w:szCs w:val="24"/>
        </w:rPr>
        <w:t xml:space="preserve"> города Югорска, Дум</w:t>
      </w:r>
      <w:r>
        <w:rPr>
          <w:sz w:val="24"/>
          <w:szCs w:val="24"/>
        </w:rPr>
        <w:t>ы</w:t>
      </w:r>
      <w:r w:rsidRPr="00D31A43">
        <w:rPr>
          <w:sz w:val="24"/>
          <w:szCs w:val="24"/>
        </w:rPr>
        <w:t xml:space="preserve"> города Югорска, начальник</w:t>
      </w:r>
      <w:r>
        <w:rPr>
          <w:sz w:val="24"/>
          <w:szCs w:val="24"/>
        </w:rPr>
        <w:t>а</w:t>
      </w:r>
      <w:r w:rsidRPr="00D31A43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Отдела Министерства внутренних дел Российской Федерации по городу Югорску</w:t>
      </w:r>
      <w:r w:rsidRPr="00D31A43">
        <w:rPr>
          <w:sz w:val="24"/>
          <w:szCs w:val="24"/>
        </w:rPr>
        <w:t xml:space="preserve">, </w:t>
      </w:r>
      <w:r>
        <w:rPr>
          <w:sz w:val="24"/>
          <w:szCs w:val="24"/>
        </w:rPr>
        <w:t>Управления Министерства внутренних дел Российской Федерации по Ханты-Мансийскому автономному округу-Югре.</w:t>
      </w:r>
    </w:p>
    <w:p w:rsidR="00BF3AB5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867BE9">
        <w:rPr>
          <w:sz w:val="24"/>
          <w:szCs w:val="24"/>
        </w:rPr>
        <w:t>. </w:t>
      </w:r>
      <w:r>
        <w:rPr>
          <w:sz w:val="24"/>
          <w:szCs w:val="24"/>
        </w:rPr>
        <w:t xml:space="preserve">Народным дружинникам, работающим в муниципальных предприятиях </w:t>
      </w:r>
      <w:r w:rsidR="00867BE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и учреждениях города Югорска (финансируемых за счет средств города Югорска), по месту работы предоставляется 3 дополнительных дня к ежегодному оплачиваемому отпуску, </w:t>
      </w:r>
      <w:r w:rsidR="00867BE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при </w:t>
      </w:r>
      <w:r w:rsidRPr="00D31A43">
        <w:rPr>
          <w:sz w:val="24"/>
          <w:szCs w:val="24"/>
        </w:rPr>
        <w:t>пред</w:t>
      </w:r>
      <w:r>
        <w:rPr>
          <w:sz w:val="24"/>
          <w:szCs w:val="24"/>
        </w:rPr>
        <w:t>ъявлении</w:t>
      </w:r>
      <w:r w:rsidRPr="00D31A43">
        <w:rPr>
          <w:sz w:val="24"/>
          <w:szCs w:val="24"/>
        </w:rPr>
        <w:t xml:space="preserve"> справки из </w:t>
      </w:r>
      <w:r>
        <w:rPr>
          <w:sz w:val="24"/>
          <w:szCs w:val="24"/>
        </w:rPr>
        <w:t xml:space="preserve">Отдела Министерства внутренних дел Российской Федерации </w:t>
      </w:r>
      <w:r w:rsidR="00867BE9">
        <w:rPr>
          <w:sz w:val="24"/>
          <w:szCs w:val="24"/>
        </w:rPr>
        <w:t xml:space="preserve">            </w:t>
      </w:r>
      <w:r w:rsidRPr="00D31A43">
        <w:rPr>
          <w:sz w:val="24"/>
          <w:szCs w:val="24"/>
        </w:rPr>
        <w:t>по городу Югорску, согласованн</w:t>
      </w:r>
      <w:r>
        <w:rPr>
          <w:sz w:val="24"/>
          <w:szCs w:val="24"/>
        </w:rPr>
        <w:t>ой командиром народной дружины, о достижении показателей:</w:t>
      </w:r>
    </w:p>
    <w:p w:rsidR="00BF3AB5" w:rsidRPr="00972D58" w:rsidRDefault="00BF3AB5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2D58">
        <w:rPr>
          <w:sz w:val="24"/>
          <w:szCs w:val="24"/>
        </w:rPr>
        <w:t>выход на дежурство 10 и более раз в течени</w:t>
      </w:r>
      <w:r>
        <w:rPr>
          <w:sz w:val="24"/>
          <w:szCs w:val="24"/>
        </w:rPr>
        <w:t>е</w:t>
      </w:r>
      <w:r w:rsidRPr="00972D58">
        <w:rPr>
          <w:sz w:val="24"/>
          <w:szCs w:val="24"/>
        </w:rPr>
        <w:t xml:space="preserve"> </w:t>
      </w:r>
      <w:r>
        <w:rPr>
          <w:sz w:val="24"/>
          <w:szCs w:val="24"/>
        </w:rPr>
        <w:t>календарного года</w:t>
      </w:r>
      <w:r w:rsidRPr="00972D58">
        <w:rPr>
          <w:sz w:val="24"/>
          <w:szCs w:val="24"/>
        </w:rPr>
        <w:t>;</w:t>
      </w:r>
    </w:p>
    <w:p w:rsidR="00BF3AB5" w:rsidRPr="00972D58" w:rsidRDefault="00867BE9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F3AB5" w:rsidRPr="00972D58">
        <w:rPr>
          <w:sz w:val="24"/>
          <w:szCs w:val="24"/>
        </w:rPr>
        <w:t xml:space="preserve">участие в охране общественного порядка при проведении культурно-массовых, праздничных, спортивных мероприятий, проводимых в городе Югорске (в случае </w:t>
      </w:r>
      <w:r>
        <w:rPr>
          <w:sz w:val="24"/>
          <w:szCs w:val="24"/>
        </w:rPr>
        <w:t xml:space="preserve">                            </w:t>
      </w:r>
      <w:r w:rsidR="00BF3AB5" w:rsidRPr="00972D58">
        <w:rPr>
          <w:sz w:val="24"/>
          <w:szCs w:val="24"/>
        </w:rPr>
        <w:t>их проведения);</w:t>
      </w:r>
    </w:p>
    <w:p w:rsidR="00BF3AB5" w:rsidRPr="00972D58" w:rsidRDefault="00867BE9" w:rsidP="00BF3A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F3AB5" w:rsidRPr="00972D58">
        <w:rPr>
          <w:sz w:val="24"/>
          <w:szCs w:val="24"/>
        </w:rPr>
        <w:t xml:space="preserve">участие в профилактических мероприятиях по охране общественного порядка, проводимых </w:t>
      </w:r>
      <w:r w:rsidR="00BF3AB5">
        <w:rPr>
          <w:sz w:val="24"/>
          <w:szCs w:val="24"/>
        </w:rPr>
        <w:t>О</w:t>
      </w:r>
      <w:r w:rsidR="00BF3AB5" w:rsidRPr="00972D58">
        <w:rPr>
          <w:sz w:val="24"/>
          <w:szCs w:val="24"/>
        </w:rPr>
        <w:t>тделом</w:t>
      </w:r>
      <w:r w:rsidR="00BF3AB5">
        <w:rPr>
          <w:sz w:val="24"/>
          <w:szCs w:val="24"/>
        </w:rPr>
        <w:t xml:space="preserve"> Министерства</w:t>
      </w:r>
      <w:r w:rsidR="00BF3AB5" w:rsidRPr="00972D58">
        <w:rPr>
          <w:sz w:val="24"/>
          <w:szCs w:val="24"/>
        </w:rPr>
        <w:t xml:space="preserve"> внутренних дел </w:t>
      </w:r>
      <w:r w:rsidR="00BF3AB5"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t xml:space="preserve">по </w:t>
      </w:r>
      <w:r w:rsidR="00BF3AB5" w:rsidRPr="00972D58">
        <w:rPr>
          <w:sz w:val="24"/>
          <w:szCs w:val="24"/>
        </w:rPr>
        <w:t>городу Югорску.</w:t>
      </w:r>
    </w:p>
    <w:p w:rsidR="00BF3AB5" w:rsidRDefault="00BF3AB5" w:rsidP="00BF3AB5">
      <w:pPr>
        <w:ind w:firstLine="709"/>
        <w:jc w:val="both"/>
        <w:rPr>
          <w:sz w:val="24"/>
          <w:szCs w:val="24"/>
        </w:rPr>
      </w:pPr>
    </w:p>
    <w:sectPr w:rsidR="00BF3AB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B1D"/>
    <w:rsid w:val="004B0DBB"/>
    <w:rsid w:val="004C6A75"/>
    <w:rsid w:val="00510950"/>
    <w:rsid w:val="0053339B"/>
    <w:rsid w:val="005D398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7BE9"/>
    <w:rsid w:val="00886003"/>
    <w:rsid w:val="008B6870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3AB5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007763.31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2017-04-24T07:45:00Z</dcterms:modified>
</cp:coreProperties>
</file>