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76" w:rsidRPr="00D4694C" w:rsidRDefault="00C34676" w:rsidP="00D4694C">
      <w:pPr>
        <w:spacing w:after="0" w:line="240" w:lineRule="auto"/>
        <w:jc w:val="center"/>
        <w:rPr>
          <w:rFonts w:ascii="PT Astra Serif" w:hAnsi="PT Astra Serif"/>
          <w:b/>
          <w:color w:val="FF0000"/>
          <w:sz w:val="32"/>
          <w:szCs w:val="32"/>
        </w:rPr>
      </w:pPr>
      <w:r w:rsidRPr="00D4694C">
        <w:rPr>
          <w:rFonts w:ascii="PT Astra Serif" w:hAnsi="PT Astra Serif"/>
          <w:b/>
          <w:color w:val="FF0000"/>
          <w:sz w:val="32"/>
          <w:szCs w:val="32"/>
        </w:rPr>
        <w:t>ВНИМАНИЕ</w:t>
      </w:r>
    </w:p>
    <w:p w:rsidR="00C34676" w:rsidRPr="00D4694C" w:rsidRDefault="00C34676" w:rsidP="00D4694C">
      <w:pPr>
        <w:spacing w:after="0" w:line="240" w:lineRule="auto"/>
        <w:jc w:val="center"/>
        <w:rPr>
          <w:rFonts w:ascii="PT Astra Serif" w:hAnsi="PT Astra Serif"/>
          <w:b/>
          <w:color w:val="FF0000"/>
          <w:sz w:val="32"/>
          <w:szCs w:val="32"/>
        </w:rPr>
      </w:pPr>
      <w:r w:rsidRPr="00D4694C">
        <w:rPr>
          <w:rFonts w:ascii="PT Astra Serif" w:hAnsi="PT Astra Serif"/>
          <w:b/>
          <w:color w:val="FF0000"/>
          <w:sz w:val="32"/>
          <w:szCs w:val="32"/>
        </w:rPr>
        <w:t>ВАЖНО ЗНАТЬ О ЗЕМЕЛЬНОМ НАЛОГЕ!</w:t>
      </w:r>
    </w:p>
    <w:p w:rsidR="00AF55C4" w:rsidRPr="00D4694C" w:rsidRDefault="00AF55C4" w:rsidP="00D4694C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C34676" w:rsidRDefault="00C34676" w:rsidP="00D4694C">
      <w:pPr>
        <w:spacing w:after="0" w:line="240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D4694C">
        <w:rPr>
          <w:rFonts w:ascii="PT Astra Serif" w:hAnsi="PT Astra Serif"/>
          <w:b/>
          <w:color w:val="000000"/>
          <w:sz w:val="32"/>
          <w:szCs w:val="32"/>
        </w:rPr>
        <w:t xml:space="preserve">Уважаемые жители города </w:t>
      </w:r>
      <w:proofErr w:type="spellStart"/>
      <w:r w:rsidRPr="00D4694C">
        <w:rPr>
          <w:rFonts w:ascii="PT Astra Serif" w:hAnsi="PT Astra Serif"/>
          <w:b/>
          <w:color w:val="000000"/>
          <w:sz w:val="32"/>
          <w:szCs w:val="32"/>
        </w:rPr>
        <w:t>Югорска</w:t>
      </w:r>
      <w:proofErr w:type="spellEnd"/>
      <w:r w:rsidRPr="00D4694C">
        <w:rPr>
          <w:rFonts w:ascii="PT Astra Serif" w:hAnsi="PT Astra Serif"/>
          <w:b/>
          <w:color w:val="000000"/>
          <w:sz w:val="32"/>
          <w:szCs w:val="32"/>
        </w:rPr>
        <w:t>!</w:t>
      </w:r>
    </w:p>
    <w:p w:rsidR="00D4694C" w:rsidRPr="00D4694C" w:rsidRDefault="00D4694C" w:rsidP="00D4694C">
      <w:pPr>
        <w:spacing w:after="0" w:line="240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D4694C" w:rsidRPr="00D4694C" w:rsidRDefault="00C34676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694C" w:rsidRPr="00D4694C">
        <w:rPr>
          <w:rFonts w:ascii="PT Astra Serif" w:hAnsi="PT Astra Serif"/>
          <w:color w:val="000000"/>
          <w:sz w:val="28"/>
          <w:szCs w:val="28"/>
        </w:rPr>
        <w:t xml:space="preserve">«Администрация города </w:t>
      </w:r>
      <w:proofErr w:type="spellStart"/>
      <w:r w:rsidR="00D4694C" w:rsidRPr="00D4694C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D4694C" w:rsidRPr="00D4694C">
        <w:rPr>
          <w:rFonts w:ascii="PT Astra Serif" w:hAnsi="PT Astra Serif"/>
          <w:color w:val="000000"/>
          <w:sz w:val="28"/>
          <w:szCs w:val="28"/>
        </w:rPr>
        <w:t xml:space="preserve"> информирует население о том, что распоряжением </w:t>
      </w:r>
      <w:proofErr w:type="spellStart"/>
      <w:r w:rsidR="00D4694C" w:rsidRPr="00D4694C">
        <w:rPr>
          <w:rFonts w:ascii="PT Astra Serif" w:hAnsi="PT Astra Serif"/>
          <w:color w:val="000000"/>
          <w:sz w:val="28"/>
          <w:szCs w:val="28"/>
        </w:rPr>
        <w:t>Депимущества</w:t>
      </w:r>
      <w:proofErr w:type="spellEnd"/>
      <w:r w:rsidR="00D4694C" w:rsidRPr="00D4694C">
        <w:rPr>
          <w:rFonts w:ascii="PT Astra Serif" w:hAnsi="PT Astra Serif"/>
          <w:color w:val="000000"/>
          <w:sz w:val="28"/>
          <w:szCs w:val="28"/>
        </w:rPr>
        <w:t xml:space="preserve"> Югры от 22.12.2020 № 13-Р-2822 «О проведении государственной кадастровой оценки» принято решение о проведении в 2022 году государственной кадастровой оценки всех учтенных в Едином государственном реестре недвижимости на территории Ханты-Мансийского автономного округа – Югры земельных участков.</w:t>
      </w:r>
    </w:p>
    <w:p w:rsidR="00C34676" w:rsidRPr="00D4694C" w:rsidRDefault="00D4694C" w:rsidP="00AF55C4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  <w:t>Также сообщает о признании утратившим силу распоряжения Департамента по управлению государственным имуществом Ханты-Мансийского автономного округа – Югры от 16 января 2020 года № 13-Р-13 «О проведении госуд</w:t>
      </w:r>
      <w:r w:rsidRPr="00D4694C">
        <w:rPr>
          <w:rFonts w:ascii="PT Astra Serif" w:hAnsi="PT Astra Serif"/>
          <w:color w:val="000000"/>
          <w:sz w:val="28"/>
          <w:szCs w:val="28"/>
        </w:rPr>
        <w:t>арственной кадастровой оценки».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>Расчет кадастровой стоимости земельных участков будет осуществляться исходя из сведений, содержащихся в Едином государственном реестре недвижимости (ЕГРН) на 1 января 2020 года.</w:t>
      </w:r>
    </w:p>
    <w:p w:rsidR="00D4694C" w:rsidRPr="00D4694C" w:rsidRDefault="00C34676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  <w:t>Налоги на имущество, в том числе на земельные участки исчисляются от кадастровой стоимости объекта.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>Стоимость земельного участка в первую очередь зависит от характеристик участка, сведения о которых содержатся в ЕГРН (вид объекта, местоположение, разрешенное использование, площадь и другие). Для обеспечения качественного результата по определению кадастровой стоимости, необходимо чтобы каждый правообладатель проверил характеристики своего земельного участка.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 xml:space="preserve">Информацию о характеристиках земельных участков можно получить на сайте </w:t>
      </w:r>
      <w:proofErr w:type="spellStart"/>
      <w:r w:rsidR="00C34676" w:rsidRPr="00D4694C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="00C34676" w:rsidRPr="00D4694C">
        <w:rPr>
          <w:rFonts w:ascii="PT Astra Serif" w:hAnsi="PT Astra Serif"/>
          <w:color w:val="000000"/>
          <w:sz w:val="28"/>
          <w:szCs w:val="28"/>
        </w:rPr>
        <w:t>: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 xml:space="preserve">- в подразделе Справочная информация по объектам недвижимости в режиме </w:t>
      </w:r>
      <w:proofErr w:type="spellStart"/>
      <w:r w:rsidR="00C34676" w:rsidRPr="00D4694C">
        <w:rPr>
          <w:rFonts w:ascii="PT Astra Serif" w:hAnsi="PT Astra Serif"/>
          <w:color w:val="000000"/>
          <w:sz w:val="28"/>
          <w:szCs w:val="28"/>
        </w:rPr>
        <w:t>online</w:t>
      </w:r>
      <w:proofErr w:type="spellEnd"/>
      <w:r w:rsidR="00C34676" w:rsidRPr="00D4694C">
        <w:rPr>
          <w:rFonts w:ascii="PT Astra Serif" w:hAnsi="PT Astra Serif"/>
          <w:color w:val="000000"/>
          <w:sz w:val="28"/>
          <w:szCs w:val="28"/>
        </w:rPr>
        <w:t xml:space="preserve"> (</w:t>
      </w:r>
      <w:hyperlink r:id="rId5" w:history="1">
        <w:r w:rsidR="00C34676" w:rsidRPr="00D4694C">
          <w:rPr>
            <w:rFonts w:ascii="PT Astra Serif" w:hAnsi="PT Astra Serif"/>
            <w:color w:val="000000"/>
            <w:sz w:val="28"/>
            <w:szCs w:val="28"/>
          </w:rPr>
          <w:t>https://rosreestr.ru/wps/portal/online_request</w:t>
        </w:r>
      </w:hyperlink>
      <w:r w:rsidR="00C34676" w:rsidRPr="00D4694C">
        <w:rPr>
          <w:rFonts w:ascii="PT Astra Serif" w:hAnsi="PT Astra Serif"/>
          <w:color w:val="000000"/>
          <w:sz w:val="28"/>
          <w:szCs w:val="28"/>
        </w:rPr>
        <w:t>) раздела «Сервисы»;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 xml:space="preserve">- в «Личном кабинете» (при наличии регистрации на сайте </w:t>
      </w:r>
      <w:proofErr w:type="spellStart"/>
      <w:r w:rsidR="00C34676" w:rsidRPr="00D4694C">
        <w:rPr>
          <w:rFonts w:ascii="PT Astra Serif" w:hAnsi="PT Astra Serif"/>
          <w:color w:val="000000"/>
          <w:sz w:val="28"/>
          <w:szCs w:val="28"/>
        </w:rPr>
        <w:t>Госуслуг</w:t>
      </w:r>
      <w:proofErr w:type="spellEnd"/>
      <w:r w:rsidR="00C34676" w:rsidRPr="00D4694C">
        <w:rPr>
          <w:rFonts w:ascii="PT Astra Serif" w:hAnsi="PT Astra Serif"/>
          <w:color w:val="000000"/>
          <w:sz w:val="28"/>
          <w:szCs w:val="28"/>
        </w:rPr>
        <w:t>);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>- на Публичной кадастровой карте (</w:t>
      </w:r>
      <w:hyperlink r:id="rId6" w:history="1">
        <w:r w:rsidR="00C34676" w:rsidRPr="00D4694C">
          <w:rPr>
            <w:rFonts w:ascii="PT Astra Serif" w:hAnsi="PT Astra Serif"/>
            <w:color w:val="000000"/>
            <w:sz w:val="28"/>
            <w:szCs w:val="28"/>
          </w:rPr>
          <w:t>http://pkk5.rosreestr.ru/</w:t>
        </w:r>
      </w:hyperlink>
      <w:r w:rsidR="00C34676" w:rsidRPr="00D4694C">
        <w:rPr>
          <w:rFonts w:ascii="PT Astra Serif" w:hAnsi="PT Astra Serif"/>
          <w:color w:val="000000"/>
          <w:sz w:val="28"/>
          <w:szCs w:val="28"/>
        </w:rPr>
        <w:t>).</w:t>
      </w:r>
    </w:p>
    <w:p w:rsidR="00AF55C4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>Декларацию о характеристиках объекта недвижимости можно подать в БУ «Центр имущественных отношений». Порядок подачи декларации, форма и образцы заполнения размещены на сайте БУ «Центр имущественных отношений» (https://cio-hmao.ru/)/Определение кадастровой стоимости/Прием деклараций о характеристиках объектов недвижимости.</w:t>
      </w:r>
      <w:r w:rsidR="00AF55C4" w:rsidRPr="00D4694C">
        <w:rPr>
          <w:rFonts w:ascii="PT Astra Serif" w:hAnsi="PT Astra Serif"/>
          <w:color w:val="000000"/>
          <w:sz w:val="28"/>
          <w:szCs w:val="28"/>
        </w:rPr>
        <w:t>/</w:t>
      </w:r>
      <w:r w:rsidR="00C34676" w:rsidRPr="00D4694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4676" w:rsidRPr="00D4694C" w:rsidRDefault="00D4694C" w:rsidP="00D469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94C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="00C34676" w:rsidRPr="00D4694C">
        <w:rPr>
          <w:rFonts w:ascii="PT Astra Serif" w:hAnsi="PT Astra Serif"/>
          <w:color w:val="000000"/>
          <w:sz w:val="28"/>
          <w:szCs w:val="28"/>
        </w:rPr>
        <w:t>По вопросам заполнения и подачи декларации обращаться в БУ «Центр имущественных отношений» по телефону 8 (3467) 92-77-76 (с 9.00 до 17.00 (перерыв с 13.00 до 14.00, суббота/воскресенье – выходной).</w:t>
      </w:r>
      <w:proofErr w:type="gramEnd"/>
    </w:p>
    <w:p w:rsidR="00B371D7" w:rsidRDefault="00B371D7" w:rsidP="00615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D7" w:rsidRDefault="00B371D7" w:rsidP="001B02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1D7" w:rsidSect="00AF55C4">
      <w:pgSz w:w="11906" w:h="16838"/>
      <w:pgMar w:top="397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3"/>
    <w:rsid w:val="00064B16"/>
    <w:rsid w:val="000E0047"/>
    <w:rsid w:val="000F27EF"/>
    <w:rsid w:val="00122F5B"/>
    <w:rsid w:val="001B02E8"/>
    <w:rsid w:val="00213FB8"/>
    <w:rsid w:val="002A10D5"/>
    <w:rsid w:val="002D7BF1"/>
    <w:rsid w:val="002E763C"/>
    <w:rsid w:val="00325FB7"/>
    <w:rsid w:val="003A6FFD"/>
    <w:rsid w:val="003D70AE"/>
    <w:rsid w:val="003E5E4F"/>
    <w:rsid w:val="00402171"/>
    <w:rsid w:val="004F1CF0"/>
    <w:rsid w:val="005317F5"/>
    <w:rsid w:val="00562B7E"/>
    <w:rsid w:val="005A05E8"/>
    <w:rsid w:val="005C4BD9"/>
    <w:rsid w:val="00615A4F"/>
    <w:rsid w:val="006A2D0F"/>
    <w:rsid w:val="006E2E54"/>
    <w:rsid w:val="00706566"/>
    <w:rsid w:val="0071179F"/>
    <w:rsid w:val="00795EC4"/>
    <w:rsid w:val="009F4CB3"/>
    <w:rsid w:val="00A909DD"/>
    <w:rsid w:val="00AF55C4"/>
    <w:rsid w:val="00B371D7"/>
    <w:rsid w:val="00C34676"/>
    <w:rsid w:val="00C76F55"/>
    <w:rsid w:val="00C83F3D"/>
    <w:rsid w:val="00D322F3"/>
    <w:rsid w:val="00D45F39"/>
    <w:rsid w:val="00D4694C"/>
    <w:rsid w:val="00DE2A9C"/>
    <w:rsid w:val="00DE4798"/>
    <w:rsid w:val="00EA5DE4"/>
    <w:rsid w:val="00EE0D13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kk5.rosreestr.ru/" TargetMode="Externa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2019-11-08T04:43:00Z</cp:lastPrinted>
  <dcterms:created xsi:type="dcterms:W3CDTF">2021-01-19T05:12:00Z</dcterms:created>
  <dcterms:modified xsi:type="dcterms:W3CDTF">2021-01-19T05:12:00Z</dcterms:modified>
</cp:coreProperties>
</file>