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0489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0489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0489C">
        <w:rPr>
          <w:sz w:val="24"/>
          <w:szCs w:val="24"/>
          <w:u w:val="single"/>
        </w:rPr>
        <w:t xml:space="preserve">  10 августа 2018 года </w:t>
      </w:r>
      <w:r w:rsidR="0070489C">
        <w:rPr>
          <w:sz w:val="24"/>
          <w:szCs w:val="24"/>
        </w:rPr>
        <w:tab/>
      </w:r>
      <w:r w:rsidR="0070489C">
        <w:rPr>
          <w:sz w:val="24"/>
          <w:szCs w:val="24"/>
        </w:rPr>
        <w:tab/>
      </w:r>
      <w:r w:rsidR="0070489C">
        <w:rPr>
          <w:sz w:val="24"/>
          <w:szCs w:val="24"/>
        </w:rPr>
        <w:tab/>
      </w:r>
      <w:r w:rsidR="0070489C">
        <w:rPr>
          <w:sz w:val="24"/>
          <w:szCs w:val="24"/>
        </w:rPr>
        <w:tab/>
      </w:r>
      <w:r w:rsidR="0070489C">
        <w:rPr>
          <w:sz w:val="24"/>
          <w:szCs w:val="24"/>
        </w:rPr>
        <w:tab/>
      </w:r>
      <w:r w:rsidR="0070489C">
        <w:rPr>
          <w:sz w:val="24"/>
          <w:szCs w:val="24"/>
        </w:rPr>
        <w:tab/>
      </w:r>
      <w:r w:rsidR="0070489C">
        <w:rPr>
          <w:sz w:val="24"/>
          <w:szCs w:val="24"/>
        </w:rPr>
        <w:tab/>
      </w:r>
      <w:r w:rsidR="0070489C">
        <w:rPr>
          <w:sz w:val="24"/>
          <w:szCs w:val="24"/>
        </w:rPr>
        <w:tab/>
      </w:r>
      <w:r w:rsidR="0070489C">
        <w:rPr>
          <w:sz w:val="24"/>
          <w:szCs w:val="24"/>
        </w:rPr>
        <w:tab/>
        <w:t xml:space="preserve">          №</w:t>
      </w:r>
      <w:r w:rsidR="0070489C">
        <w:rPr>
          <w:sz w:val="24"/>
          <w:szCs w:val="24"/>
          <w:u w:val="single"/>
        </w:rPr>
        <w:t xml:space="preserve"> 2236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05B51" w:rsidRDefault="00205B51" w:rsidP="00205B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205B51" w:rsidRDefault="00205B51" w:rsidP="00205B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205B51" w:rsidRDefault="00205B51" w:rsidP="00205B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 от 31.10.2013 № 3246</w:t>
      </w:r>
      <w:bookmarkStart w:id="0" w:name="_GoBack"/>
      <w:bookmarkEnd w:id="0"/>
    </w:p>
    <w:p w:rsidR="00205B51" w:rsidRDefault="00205B51" w:rsidP="00205B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 муниципальной программе города Югорска</w:t>
      </w:r>
    </w:p>
    <w:p w:rsidR="00205B51" w:rsidRDefault="00205B51" w:rsidP="00205B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«Развитие культуры и туризма в городе Югорске </w:t>
      </w:r>
    </w:p>
    <w:p w:rsidR="00205B51" w:rsidRDefault="00205B51" w:rsidP="00205B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2014-2020 годы»</w:t>
      </w:r>
    </w:p>
    <w:p w:rsidR="00205B51" w:rsidRDefault="00205B51" w:rsidP="00205B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05B51" w:rsidRDefault="00205B51" w:rsidP="00205B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05B51" w:rsidRDefault="00205B51" w:rsidP="00205B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05B51" w:rsidRDefault="00205B51" w:rsidP="00205B5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В соответствии с постановлением администрации города Югорска от 07.10.2013 № 2906  «О муниципальных и ведомственных целевых программах города Югорска», в целях исполнения </w:t>
      </w:r>
      <w:r>
        <w:rPr>
          <w:sz w:val="24"/>
          <w:szCs w:val="24"/>
        </w:rPr>
        <w:t>распоряжения Правительства Ханты-Мансийского автономного округа – Югры            от 03.08.2018 № 403-рп «О ходе исполнения пункта 7 Перечня поручений Президента Российской Федерации от 7 мая 2017 года № Пр-912 по итогам встречи с представителями деловых организаций Новгородской области 18 апреля 2017 года</w:t>
      </w:r>
      <w:r>
        <w:rPr>
          <w:sz w:val="24"/>
          <w:szCs w:val="24"/>
          <w:lang w:eastAsia="en-US"/>
        </w:rPr>
        <w:t>»</w:t>
      </w:r>
      <w:r>
        <w:rPr>
          <w:bCs/>
          <w:sz w:val="24"/>
          <w:szCs w:val="24"/>
        </w:rPr>
        <w:t>:</w:t>
      </w:r>
      <w:proofErr w:type="gramEnd"/>
    </w:p>
    <w:p w:rsidR="00205B51" w:rsidRDefault="00205B51" w:rsidP="00205B5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Внести в приложение к постановлению администрации города Югорска                         от 31.10.2013 № 3246 «О муниципальной программе города Югорска «Развитие культуры                  и туризма в городе Югорске на 2014-2020 годы» (с изменениями от 06.02.2014 № 380,                       от 03.03.2014 № 770, от 07.05.2014 № 2049, от 02.07.2014 № 3046, от 06.08.2014 № 3993,                      от 20.11.2014 № 6332, от 31.12.2014 № 7435, от 31.12.2014 № 7436, от 26.05.2015 № 2138,                  от 28.08.2015 № 2900, от 26.11.2015</w:t>
      </w:r>
      <w:proofErr w:type="gramEnd"/>
      <w:r>
        <w:rPr>
          <w:bCs/>
          <w:sz w:val="24"/>
          <w:szCs w:val="24"/>
        </w:rPr>
        <w:t xml:space="preserve"> № 3428, от 21.12.2015 № 3716, от 21.12.2015 № 3724,                   от 29.02.2016 № 460, от 14.03.2016 № 557, от 27.04.2016 № 917, от 27.06.2016 № 1512,                        от 07.11.2016 № 2708, от 24.11.2016 № 2956, от 22.12.2016 № 3293, от 04.05.2017 № 997,                     от 06.07.2017 № 1649, от 19.12.2017 № 3204, от 19.12.2017 № 3205, от 05.03.2018 № 648,                     от 20.04.2018 № 1100) следующие изменения:</w:t>
      </w:r>
    </w:p>
    <w:p w:rsidR="00205B51" w:rsidRDefault="00205B51" w:rsidP="00205B5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В паспорте муниципальной программы строку «Цель муниципальной программы» изложить </w:t>
      </w:r>
      <w:r>
        <w:rPr>
          <w:rFonts w:eastAsia="Calibri"/>
          <w:sz w:val="24"/>
          <w:szCs w:val="24"/>
          <w:lang w:eastAsia="ru-RU"/>
        </w:rPr>
        <w:t>в следующей редакции:</w:t>
      </w:r>
    </w:p>
    <w:p w:rsidR="00205B51" w:rsidRDefault="00205B51" w:rsidP="00205B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205B51" w:rsidTr="00205B51">
        <w:trPr>
          <w:trHeight w:val="90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51" w:rsidRDefault="00205B5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Цель</w:t>
            </w:r>
          </w:p>
          <w:p w:rsidR="00205B51" w:rsidRDefault="00205B5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51" w:rsidRDefault="00205B5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Создание условий для распространения, сохранения, освоения                             и популяризации культурных ценностей и развития внутреннего въездного туризма на территории города Югорска,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образования, сохранение, возрождение и развитие народных художественных промыслов и ремесел</w:t>
            </w:r>
          </w:p>
        </w:tc>
      </w:tr>
    </w:tbl>
    <w:p w:rsidR="00205B51" w:rsidRDefault="00205B51" w:rsidP="00205B51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».</w:t>
      </w:r>
    </w:p>
    <w:p w:rsidR="00205B51" w:rsidRDefault="00205B51" w:rsidP="00205B5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В разделе 2:</w:t>
      </w:r>
    </w:p>
    <w:p w:rsidR="00205B51" w:rsidRDefault="00205B51" w:rsidP="00205B51">
      <w:pPr>
        <w:numPr>
          <w:ilvl w:val="2"/>
          <w:numId w:val="2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Абзац первый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</w:rPr>
        <w:t xml:space="preserve">изложить </w:t>
      </w:r>
      <w:r>
        <w:rPr>
          <w:rFonts w:eastAsia="Calibri"/>
          <w:sz w:val="24"/>
          <w:szCs w:val="24"/>
          <w:lang w:eastAsia="ru-RU"/>
        </w:rPr>
        <w:t>в следующей редакции:</w:t>
      </w:r>
    </w:p>
    <w:p w:rsidR="00205B51" w:rsidRDefault="00205B51" w:rsidP="00205B51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«Цель, задачи и показатели их достижения муниципальной программы определены                      в соответствии с приоритетами Основ государственной культурной политики и положениями, установленными Указом Президента Российской Федерации от 07.05.2012 № 597                                 «О мероприятиях по реализации государственной социальной политики», распоряжением Правительства Российской Федерации от 14.12.2017 № 2800-р «Об утверждении плана мероприятий («дорожной карты») по сохранению, возрождению и развитию народных художественных промыслов и ремесел на период до</w:t>
      </w:r>
      <w:proofErr w:type="gramEnd"/>
      <w:r>
        <w:rPr>
          <w:sz w:val="24"/>
          <w:szCs w:val="24"/>
        </w:rPr>
        <w:t xml:space="preserve"> 2019 года»</w:t>
      </w:r>
      <w:proofErr w:type="gramStart"/>
      <w:r>
        <w:rPr>
          <w:sz w:val="24"/>
          <w:szCs w:val="24"/>
        </w:rPr>
        <w:t>.</w:t>
      </w:r>
      <w:r>
        <w:rPr>
          <w:sz w:val="24"/>
          <w:szCs w:val="24"/>
          <w:lang w:eastAsia="en-US"/>
        </w:rPr>
        <w:t>»</w:t>
      </w:r>
      <w:proofErr w:type="gramEnd"/>
      <w:r>
        <w:rPr>
          <w:sz w:val="24"/>
          <w:szCs w:val="24"/>
        </w:rPr>
        <w:t>.</w:t>
      </w:r>
    </w:p>
    <w:p w:rsidR="00205B51" w:rsidRDefault="00205B51" w:rsidP="00205B51">
      <w:pPr>
        <w:numPr>
          <w:ilvl w:val="2"/>
          <w:numId w:val="2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Абзац третий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</w:rPr>
        <w:t xml:space="preserve">изложить </w:t>
      </w:r>
      <w:r>
        <w:rPr>
          <w:rFonts w:eastAsia="Calibri"/>
          <w:sz w:val="24"/>
          <w:szCs w:val="24"/>
          <w:lang w:eastAsia="ru-RU"/>
        </w:rPr>
        <w:t>в следующей редакции:</w:t>
      </w:r>
    </w:p>
    <w:p w:rsidR="00205B51" w:rsidRDefault="00205B51" w:rsidP="00205B5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«Цель муниципальной программы: «</w:t>
      </w:r>
      <w:r>
        <w:rPr>
          <w:sz w:val="24"/>
          <w:szCs w:val="24"/>
        </w:rPr>
        <w:t xml:space="preserve">Создание условий для распространения, сохранения, освоения и популяризации культурных ценностей и развития внутреннего                        и въездного туризма на территории города Югорска,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образования, </w:t>
      </w:r>
      <w:r>
        <w:rPr>
          <w:rFonts w:eastAsia="Calibri"/>
          <w:sz w:val="24"/>
          <w:szCs w:val="24"/>
          <w:lang w:eastAsia="en-US"/>
        </w:rPr>
        <w:t>сохранение, возрождение и развитие народных художественных промыслов и ремесел»</w:t>
      </w:r>
      <w:proofErr w:type="gramStart"/>
      <w:r>
        <w:rPr>
          <w:rFonts w:eastAsia="Calibri"/>
          <w:sz w:val="24"/>
          <w:szCs w:val="24"/>
          <w:lang w:eastAsia="en-US"/>
        </w:rPr>
        <w:t>.»</w:t>
      </w:r>
      <w:proofErr w:type="gramEnd"/>
      <w:r>
        <w:rPr>
          <w:rFonts w:eastAsia="Calibri"/>
          <w:sz w:val="24"/>
          <w:szCs w:val="24"/>
          <w:lang w:eastAsia="en-US"/>
        </w:rPr>
        <w:t>.</w:t>
      </w:r>
    </w:p>
    <w:p w:rsidR="00205B51" w:rsidRDefault="00205B51" w:rsidP="00205B51">
      <w:pPr>
        <w:numPr>
          <w:ilvl w:val="1"/>
          <w:numId w:val="2"/>
        </w:numPr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</w:rPr>
        <w:t>Строку 01 Таблицы 2 изложить в следующей редакции:</w:t>
      </w:r>
    </w:p>
    <w:p w:rsidR="00205B51" w:rsidRDefault="00205B51" w:rsidP="00205B51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9362"/>
      </w:tblGrid>
      <w:tr w:rsidR="00205B51" w:rsidTr="00205B51">
        <w:trPr>
          <w:trHeight w:val="9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B51" w:rsidRDefault="00205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B51" w:rsidRDefault="00205B5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Цель программы: Создание условий для распространения, сохранения, освоения </w:t>
            </w:r>
          </w:p>
          <w:p w:rsidR="00205B51" w:rsidRDefault="00205B5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 популяризации культурных ценностей и развития внутреннего въездного туризма </w:t>
            </w:r>
          </w:p>
          <w:p w:rsidR="00205B51" w:rsidRDefault="00205B5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на территории города Югорска,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образования, </w:t>
            </w:r>
            <w:r>
              <w:rPr>
                <w:rFonts w:eastAsia="Calibri"/>
                <w:sz w:val="24"/>
                <w:szCs w:val="24"/>
                <w:lang w:eastAsia="en-US"/>
              </w:rPr>
              <w:t>сохранение, возрождение и развитие народных художественных промыслов и ремесел</w:t>
            </w:r>
          </w:p>
        </w:tc>
      </w:tr>
    </w:tbl>
    <w:p w:rsidR="00205B51" w:rsidRDefault="00205B51" w:rsidP="00205B51">
      <w:pPr>
        <w:ind w:left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205B51" w:rsidRDefault="00205B51" w:rsidP="00205B51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205B51" w:rsidRDefault="00205B51" w:rsidP="00205B51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05B51" w:rsidRDefault="00205B51" w:rsidP="00205B51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bCs/>
          <w:color w:val="000000"/>
          <w:sz w:val="24"/>
          <w:szCs w:val="24"/>
        </w:rPr>
        <w:t>Долгодворову</w:t>
      </w:r>
      <w:proofErr w:type="spellEnd"/>
      <w:r>
        <w:rPr>
          <w:bCs/>
          <w:color w:val="000000"/>
          <w:sz w:val="24"/>
          <w:szCs w:val="24"/>
        </w:rPr>
        <w:t>.</w:t>
      </w:r>
    </w:p>
    <w:p w:rsidR="00205B51" w:rsidRDefault="00205B51" w:rsidP="00205B51">
      <w:pPr>
        <w:jc w:val="both"/>
        <w:rPr>
          <w:color w:val="000000"/>
          <w:sz w:val="24"/>
          <w:szCs w:val="24"/>
        </w:rPr>
      </w:pPr>
    </w:p>
    <w:p w:rsidR="00205B51" w:rsidRDefault="00205B51" w:rsidP="00205B51">
      <w:pPr>
        <w:jc w:val="both"/>
        <w:rPr>
          <w:color w:val="000000"/>
          <w:sz w:val="24"/>
          <w:szCs w:val="24"/>
        </w:rPr>
      </w:pPr>
    </w:p>
    <w:p w:rsidR="00205B51" w:rsidRDefault="00205B51" w:rsidP="00205B51">
      <w:pPr>
        <w:jc w:val="both"/>
        <w:rPr>
          <w:color w:val="000000"/>
          <w:sz w:val="24"/>
          <w:szCs w:val="24"/>
        </w:rPr>
      </w:pPr>
    </w:p>
    <w:p w:rsidR="00205B51" w:rsidRDefault="00205B51" w:rsidP="00205B51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05B51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0489C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673</Words>
  <Characters>3839</Characters>
  <Application>Microsoft Office Word</Application>
  <DocSecurity>0</DocSecurity>
  <Lines>31</Lines>
  <Paragraphs>9</Paragraphs>
  <ScaleCrop>false</ScaleCrop>
  <Company>AU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2018-08-10T10:44:00Z</dcterms:modified>
</cp:coreProperties>
</file>