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DD4B3B" w:rsidRPr="00F951EF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2D218B" w:rsidRPr="00F951EF" w:rsidRDefault="002D218B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в  </w:t>
      </w:r>
      <w:r w:rsidR="00864FDF" w:rsidRPr="00F951EF">
        <w:rPr>
          <w:rFonts w:ascii="PT Astra Serif" w:hAnsi="PT Astra Serif"/>
          <w:b/>
          <w:sz w:val="28"/>
          <w:szCs w:val="28"/>
        </w:rPr>
        <w:t xml:space="preserve">муниципальном </w:t>
      </w:r>
      <w:r w:rsidR="00AA5029">
        <w:rPr>
          <w:rFonts w:ascii="PT Astra Serif" w:hAnsi="PT Astra Serif"/>
          <w:b/>
          <w:sz w:val="28"/>
          <w:szCs w:val="28"/>
        </w:rPr>
        <w:t>казенном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 учреждении «</w:t>
      </w:r>
      <w:r w:rsidR="00AA5029">
        <w:rPr>
          <w:rFonts w:ascii="PT Astra Serif" w:hAnsi="PT Astra Serif"/>
          <w:b/>
          <w:sz w:val="28"/>
          <w:szCs w:val="28"/>
        </w:rPr>
        <w:t>Служба обеспечения органов местного самоуправления</w:t>
      </w:r>
      <w:r w:rsidR="00C50FCF" w:rsidRPr="00F951EF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EB0542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23F5">
        <w:rPr>
          <w:rFonts w:ascii="PT Astra Serif" w:hAnsi="PT Astra Serif"/>
          <w:sz w:val="28"/>
          <w:szCs w:val="28"/>
        </w:rPr>
        <w:t>4</w:t>
      </w:r>
      <w:r w:rsidR="00AA5029">
        <w:rPr>
          <w:rFonts w:ascii="PT Astra Serif" w:hAnsi="PT Astra Serif"/>
          <w:sz w:val="28"/>
          <w:szCs w:val="28"/>
        </w:rPr>
        <w:t xml:space="preserve"> ноября</w:t>
      </w:r>
      <w:r w:rsidR="009663A5">
        <w:rPr>
          <w:rFonts w:ascii="PT Astra Serif" w:hAnsi="PT Astra Serif"/>
          <w:sz w:val="28"/>
          <w:szCs w:val="28"/>
        </w:rPr>
        <w:t xml:space="preserve"> 2021 года                                                                     </w:t>
      </w:r>
      <w:r w:rsidR="004570F5">
        <w:rPr>
          <w:rFonts w:ascii="PT Astra Serif" w:hAnsi="PT Astra Serif"/>
          <w:sz w:val="28"/>
          <w:szCs w:val="28"/>
        </w:rPr>
        <w:t xml:space="preserve">                   </w:t>
      </w:r>
      <w:r w:rsidR="009663A5">
        <w:rPr>
          <w:rFonts w:ascii="PT Astra Serif" w:hAnsi="PT Astra Serif"/>
          <w:sz w:val="28"/>
          <w:szCs w:val="28"/>
        </w:rPr>
        <w:t xml:space="preserve"> </w:t>
      </w:r>
      <w:r w:rsidR="009663A5">
        <w:rPr>
          <w:rFonts w:ascii="PT Astra Serif" w:hAnsi="PT Astra Serif"/>
          <w:sz w:val="28"/>
          <w:szCs w:val="28"/>
        </w:rPr>
        <w:tab/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EB0542" w:rsidRPr="00EB0542">
        <w:rPr>
          <w:rFonts w:ascii="PT Astra Serif" w:hAnsi="PT Astra Serif"/>
          <w:sz w:val="28"/>
          <w:szCs w:val="28"/>
        </w:rPr>
        <w:t>01</w:t>
      </w:r>
      <w:r w:rsidRPr="00EB0542">
        <w:rPr>
          <w:rFonts w:ascii="PT Astra Serif" w:hAnsi="PT Astra Serif"/>
          <w:sz w:val="28"/>
          <w:szCs w:val="28"/>
        </w:rPr>
        <w:t>.</w:t>
      </w:r>
      <w:r w:rsidR="00EB0542" w:rsidRPr="00EB0542">
        <w:rPr>
          <w:rFonts w:ascii="PT Astra Serif" w:hAnsi="PT Astra Serif"/>
          <w:sz w:val="28"/>
          <w:szCs w:val="28"/>
        </w:rPr>
        <w:t>11</w:t>
      </w:r>
      <w:r w:rsidRPr="00EB0542">
        <w:rPr>
          <w:rFonts w:ascii="PT Astra Serif" w:hAnsi="PT Astra Serif"/>
          <w:sz w:val="28"/>
          <w:szCs w:val="28"/>
        </w:rPr>
        <w:t xml:space="preserve">.2021 № </w:t>
      </w:r>
      <w:r w:rsidR="00EB0542" w:rsidRPr="00EB0542">
        <w:rPr>
          <w:rFonts w:ascii="PT Astra Serif" w:hAnsi="PT Astra Serif"/>
          <w:sz w:val="28"/>
          <w:szCs w:val="28"/>
        </w:rPr>
        <w:t>538</w:t>
      </w:r>
      <w:r w:rsidRPr="00EB0542">
        <w:rPr>
          <w:rFonts w:ascii="PT Astra Serif" w:hAnsi="PT Astra Serif"/>
          <w:sz w:val="28"/>
          <w:szCs w:val="28"/>
        </w:rPr>
        <w:t xml:space="preserve">-р  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EB0542" w:rsidRPr="00EB0542">
        <w:rPr>
          <w:rFonts w:ascii="PT Astra Serif" w:hAnsi="PT Astra Serif"/>
          <w:sz w:val="28"/>
          <w:szCs w:val="28"/>
        </w:rPr>
        <w:t>казенного</w:t>
      </w:r>
      <w:r w:rsidRPr="00EB0542">
        <w:rPr>
          <w:rFonts w:ascii="PT Astra Serif" w:hAnsi="PT Astra Serif"/>
          <w:sz w:val="28"/>
          <w:szCs w:val="28"/>
        </w:rPr>
        <w:t xml:space="preserve"> учреждения «</w:t>
      </w:r>
      <w:r w:rsidR="00EB0542" w:rsidRPr="00EB0542">
        <w:rPr>
          <w:rFonts w:ascii="PT Astra Serif" w:hAnsi="PT Astra Serif"/>
          <w:sz w:val="28"/>
          <w:szCs w:val="28"/>
        </w:rPr>
        <w:t>Служба обеспечения органов местного самоуправления</w:t>
      </w:r>
      <w:r w:rsidRPr="00EB0542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 xml:space="preserve"> (далее – МКУ «Служба обеспечения органов местного самоуправления»)</w:t>
      </w:r>
      <w:r w:rsidRPr="00EB0542">
        <w:rPr>
          <w:rFonts w:ascii="PT Astra Serif" w:hAnsi="PT Astra Serif"/>
          <w:sz w:val="28"/>
          <w:szCs w:val="28"/>
        </w:rPr>
        <w:t>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с 1</w:t>
      </w:r>
      <w:r w:rsidR="00EB0542" w:rsidRPr="00EB0542">
        <w:rPr>
          <w:rFonts w:ascii="PT Astra Serif" w:hAnsi="PT Astra Serif"/>
          <w:sz w:val="28"/>
          <w:szCs w:val="28"/>
        </w:rPr>
        <w:t>6</w:t>
      </w:r>
      <w:r w:rsidR="00440481">
        <w:rPr>
          <w:rFonts w:ascii="PT Astra Serif" w:hAnsi="PT Astra Serif"/>
          <w:sz w:val="28"/>
          <w:szCs w:val="28"/>
        </w:rPr>
        <w:t xml:space="preserve"> по </w:t>
      </w:r>
      <w:r w:rsidR="00440481" w:rsidRPr="00440481">
        <w:rPr>
          <w:rFonts w:ascii="PT Astra Serif" w:hAnsi="PT Astra Serif"/>
          <w:sz w:val="28"/>
          <w:szCs w:val="28"/>
        </w:rPr>
        <w:t>24</w:t>
      </w:r>
      <w:r w:rsidR="00440481">
        <w:rPr>
          <w:rFonts w:ascii="PT Astra Serif" w:hAnsi="PT Astra Serif"/>
          <w:sz w:val="28"/>
          <w:szCs w:val="28"/>
        </w:rPr>
        <w:t xml:space="preserve"> </w:t>
      </w:r>
      <w:r w:rsidR="00EB0542" w:rsidRPr="00EB0542">
        <w:rPr>
          <w:rFonts w:ascii="PT Astra Serif" w:hAnsi="PT Astra Serif"/>
          <w:sz w:val="28"/>
          <w:szCs w:val="28"/>
        </w:rPr>
        <w:t>н</w:t>
      </w:r>
      <w:r w:rsidRPr="00EB0542">
        <w:rPr>
          <w:rFonts w:ascii="PT Astra Serif" w:hAnsi="PT Astra Serif"/>
          <w:sz w:val="28"/>
          <w:szCs w:val="28"/>
        </w:rPr>
        <w:t>оября 2021 года специалистами отдела прогнозирования и трудовых отношений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Дегтяревой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Default="002D218B" w:rsidP="004570F5">
      <w:pPr>
        <w:ind w:firstLine="709"/>
        <w:jc w:val="left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F951EF">
        <w:rPr>
          <w:rFonts w:ascii="PT Astra Serif" w:hAnsi="PT Astra Serif"/>
          <w:b/>
          <w:sz w:val="28"/>
          <w:szCs w:val="28"/>
        </w:rPr>
        <w:t>необходимо</w:t>
      </w:r>
      <w:r w:rsidRPr="00F951EF">
        <w:rPr>
          <w:rFonts w:ascii="PT Astra Serif" w:hAnsi="PT Astra Serif"/>
          <w:b/>
          <w:sz w:val="28"/>
          <w:szCs w:val="28"/>
        </w:rPr>
        <w:t>:</w:t>
      </w:r>
    </w:p>
    <w:p w:rsidR="00EA58E1" w:rsidRDefault="00EA58E1" w:rsidP="004570F5">
      <w:pPr>
        <w:ind w:firstLine="709"/>
        <w:jc w:val="left"/>
        <w:rPr>
          <w:rFonts w:ascii="PT Astra Serif" w:hAnsi="PT Astra Serif"/>
          <w:b/>
          <w:sz w:val="28"/>
          <w:szCs w:val="28"/>
        </w:rPr>
      </w:pPr>
    </w:p>
    <w:p w:rsidR="006E0694" w:rsidRPr="006E0694" w:rsidRDefault="00EF2AA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6E0694">
        <w:rPr>
          <w:rFonts w:ascii="PT Astra Serif" w:hAnsi="PT Astra Serif"/>
          <w:sz w:val="28"/>
          <w:szCs w:val="28"/>
        </w:rPr>
        <w:t xml:space="preserve">1. </w:t>
      </w:r>
      <w:r w:rsidR="006E0694" w:rsidRPr="006E0694">
        <w:rPr>
          <w:rFonts w:ascii="PT Astra Serif" w:hAnsi="PT Astra Serif"/>
          <w:sz w:val="28"/>
          <w:szCs w:val="28"/>
        </w:rPr>
        <w:t>При приеме на работу, до момента заключения трудового договора, обязательно знакомить работника, под подпись, с действующими в учреждении локальными актами, в том числе и с коллективным договором.</w:t>
      </w:r>
    </w:p>
    <w:p w:rsidR="006E0694" w:rsidRPr="006E0694" w:rsidRDefault="006E0694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6E0694">
        <w:rPr>
          <w:rFonts w:ascii="PT Astra Serif" w:hAnsi="PT Astra Serif"/>
          <w:sz w:val="28"/>
          <w:szCs w:val="28"/>
        </w:rPr>
        <w:t>Основание: статья 68 Трудового кодекса РФ.</w:t>
      </w:r>
    </w:p>
    <w:p w:rsidR="00EF2AA2" w:rsidRPr="00AA6F8E" w:rsidRDefault="00EF2AA2" w:rsidP="004570F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AA6F8E">
        <w:rPr>
          <w:rFonts w:ascii="PT Astra Serif" w:hAnsi="PT Astra Serif"/>
          <w:sz w:val="28"/>
          <w:szCs w:val="28"/>
        </w:rPr>
        <w:t xml:space="preserve">2. </w:t>
      </w:r>
      <w:r w:rsidR="00DB72D2" w:rsidRPr="00AA6F8E">
        <w:rPr>
          <w:rFonts w:ascii="PT Astra Serif" w:hAnsi="PT Astra Serif"/>
          <w:sz w:val="28"/>
          <w:szCs w:val="28"/>
        </w:rPr>
        <w:t>Ежегодно, приказом учреждения утверждать график отпусков на следующий календарный год</w:t>
      </w:r>
      <w:r w:rsidR="00AA6F8E" w:rsidRPr="00AA6F8E">
        <w:rPr>
          <w:rFonts w:ascii="PT Astra Serif" w:hAnsi="PT Astra Serif"/>
          <w:sz w:val="28"/>
          <w:szCs w:val="28"/>
        </w:rPr>
        <w:t xml:space="preserve"> (основание: статья 123 Трудового кодекса РФ).</w:t>
      </w:r>
    </w:p>
    <w:p w:rsidR="00603D6B" w:rsidRDefault="00EF2AA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A50014">
        <w:rPr>
          <w:rFonts w:ascii="PT Astra Serif" w:hAnsi="PT Astra Serif"/>
          <w:sz w:val="28"/>
          <w:szCs w:val="28"/>
        </w:rPr>
        <w:t xml:space="preserve">3. В трудовом договоре с работником в разделе </w:t>
      </w:r>
      <w:r w:rsidR="00603D6B" w:rsidRPr="00A50014">
        <w:rPr>
          <w:rFonts w:ascii="PT Astra Serif" w:hAnsi="PT Astra Serif"/>
          <w:sz w:val="28"/>
          <w:szCs w:val="28"/>
        </w:rPr>
        <w:t xml:space="preserve"> 9 </w:t>
      </w:r>
      <w:r w:rsidRPr="00A50014">
        <w:rPr>
          <w:rFonts w:ascii="PT Astra Serif" w:hAnsi="PT Astra Serif"/>
          <w:sz w:val="28"/>
          <w:szCs w:val="28"/>
        </w:rPr>
        <w:t xml:space="preserve">«Условия оплаты труда» </w:t>
      </w:r>
      <w:r w:rsidR="00603D6B" w:rsidRPr="00A50014">
        <w:rPr>
          <w:rFonts w:ascii="PT Astra Serif" w:hAnsi="PT Astra Serif"/>
          <w:sz w:val="28"/>
          <w:szCs w:val="28"/>
        </w:rPr>
        <w:t xml:space="preserve"> при установлении размера районного коэффициента необходимо </w:t>
      </w:r>
      <w:r w:rsidR="00A50014" w:rsidRPr="00A50014">
        <w:rPr>
          <w:rFonts w:ascii="PT Astra Serif" w:hAnsi="PT Astra Serif"/>
          <w:sz w:val="28"/>
          <w:szCs w:val="28"/>
        </w:rPr>
        <w:t>правильно указывать основание -</w:t>
      </w:r>
      <w:r w:rsidR="00603D6B" w:rsidRPr="00A50014">
        <w:rPr>
          <w:rFonts w:ascii="PT Astra Serif" w:hAnsi="PT Astra Serif"/>
          <w:sz w:val="28"/>
          <w:szCs w:val="28"/>
        </w:rPr>
        <w:t xml:space="preserve"> решение Думы города Югорска от 26.02.2016 № 7. </w:t>
      </w:r>
    </w:p>
    <w:p w:rsidR="00EF2AA2" w:rsidRPr="00603D6B" w:rsidRDefault="00EF2AA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603D6B">
        <w:rPr>
          <w:rFonts w:ascii="PT Astra Serif" w:hAnsi="PT Astra Serif"/>
          <w:sz w:val="28"/>
          <w:szCs w:val="28"/>
        </w:rPr>
        <w:t xml:space="preserve">5. Ознакомить всех работников </w:t>
      </w:r>
      <w:r w:rsidR="00603D6B" w:rsidRPr="00603D6B">
        <w:rPr>
          <w:rFonts w:ascii="PT Astra Serif" w:hAnsi="PT Astra Serif"/>
          <w:sz w:val="28"/>
          <w:szCs w:val="28"/>
        </w:rPr>
        <w:t xml:space="preserve">(под подпись) </w:t>
      </w:r>
      <w:r w:rsidRPr="00603D6B">
        <w:rPr>
          <w:rFonts w:ascii="PT Astra Serif" w:hAnsi="PT Astra Serif"/>
          <w:sz w:val="28"/>
          <w:szCs w:val="28"/>
        </w:rPr>
        <w:t xml:space="preserve">с формой расчетного листка,  утвержденной приказом учреждения от </w:t>
      </w:r>
      <w:r w:rsidR="00603D6B" w:rsidRPr="00603D6B">
        <w:rPr>
          <w:rFonts w:ascii="PT Astra Serif" w:hAnsi="PT Astra Serif"/>
          <w:sz w:val="28"/>
          <w:szCs w:val="28"/>
        </w:rPr>
        <w:t>11</w:t>
      </w:r>
      <w:r w:rsidRPr="00603D6B">
        <w:rPr>
          <w:rFonts w:ascii="PT Astra Serif" w:hAnsi="PT Astra Serif"/>
          <w:sz w:val="28"/>
          <w:szCs w:val="28"/>
        </w:rPr>
        <w:t>.01.202</w:t>
      </w:r>
      <w:r w:rsidR="00603D6B" w:rsidRPr="00603D6B">
        <w:rPr>
          <w:rFonts w:ascii="PT Astra Serif" w:hAnsi="PT Astra Serif"/>
          <w:sz w:val="28"/>
          <w:szCs w:val="28"/>
        </w:rPr>
        <w:t>1</w:t>
      </w:r>
      <w:r w:rsidRPr="00603D6B">
        <w:rPr>
          <w:rFonts w:ascii="PT Astra Serif" w:hAnsi="PT Astra Serif"/>
          <w:sz w:val="28"/>
          <w:szCs w:val="28"/>
        </w:rPr>
        <w:t xml:space="preserve">  № </w:t>
      </w:r>
      <w:r w:rsidR="00603D6B" w:rsidRPr="00603D6B">
        <w:rPr>
          <w:rFonts w:ascii="PT Astra Serif" w:hAnsi="PT Astra Serif"/>
          <w:sz w:val="28"/>
          <w:szCs w:val="28"/>
        </w:rPr>
        <w:t>9</w:t>
      </w:r>
      <w:r w:rsidRPr="00603D6B">
        <w:rPr>
          <w:rFonts w:ascii="PT Astra Serif" w:hAnsi="PT Astra Serif"/>
          <w:sz w:val="28"/>
          <w:szCs w:val="28"/>
        </w:rPr>
        <w:t>.</w:t>
      </w:r>
      <w:r w:rsidR="00A50014">
        <w:rPr>
          <w:rFonts w:ascii="PT Astra Serif" w:hAnsi="PT Astra Serif"/>
          <w:sz w:val="28"/>
          <w:szCs w:val="28"/>
        </w:rPr>
        <w:t xml:space="preserve"> </w:t>
      </w:r>
    </w:p>
    <w:p w:rsidR="009B3311" w:rsidRDefault="009B3311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Привлечение к работе в выходные, нерабочие праздничные дни производить на основании письменных заявлений работников, составлением служебных записок, с обязательным изданием приказов учреждения</w:t>
      </w:r>
      <w:r w:rsidR="00BB731F">
        <w:rPr>
          <w:rFonts w:ascii="PT Astra Serif" w:hAnsi="PT Astra Serif"/>
          <w:sz w:val="28"/>
          <w:szCs w:val="28"/>
        </w:rPr>
        <w:t xml:space="preserve"> о привлечении и  </w:t>
      </w:r>
      <w:r w:rsidR="002D2CD7">
        <w:rPr>
          <w:rFonts w:ascii="PT Astra Serif" w:hAnsi="PT Astra Serif"/>
          <w:sz w:val="28"/>
          <w:szCs w:val="28"/>
        </w:rPr>
        <w:t>ознакомление с ними</w:t>
      </w:r>
      <w:r w:rsidR="00BB731F">
        <w:rPr>
          <w:rFonts w:ascii="PT Astra Serif" w:hAnsi="PT Astra Serif"/>
          <w:sz w:val="28"/>
          <w:szCs w:val="28"/>
        </w:rPr>
        <w:t xml:space="preserve"> работников. Основание: статья 113 Трудового кодекса РФ.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2211D" w:rsidRDefault="00C2211D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7. В трудовой договор № 181/21 от 01.06.2021 </w:t>
      </w:r>
      <w:r w:rsidR="00352471">
        <w:rPr>
          <w:rFonts w:ascii="PT Astra Serif" w:hAnsi="PT Astra Serif"/>
          <w:sz w:val="28"/>
          <w:szCs w:val="28"/>
          <w:shd w:val="clear" w:color="auto" w:fill="FFFFFF"/>
        </w:rPr>
        <w:t xml:space="preserve">с </w:t>
      </w:r>
      <w:proofErr w:type="gramStart"/>
      <w:r w:rsidR="00352471">
        <w:rPr>
          <w:rFonts w:ascii="PT Astra Serif" w:hAnsi="PT Astra Serif"/>
          <w:sz w:val="28"/>
          <w:szCs w:val="28"/>
          <w:shd w:val="clear" w:color="auto" w:fill="FFFFFF"/>
        </w:rPr>
        <w:t>Монастырской</w:t>
      </w:r>
      <w:proofErr w:type="gramEnd"/>
      <w:r w:rsidR="00352471">
        <w:rPr>
          <w:rFonts w:ascii="PT Astra Serif" w:hAnsi="PT Astra Serif"/>
          <w:sz w:val="28"/>
          <w:szCs w:val="28"/>
          <w:shd w:val="clear" w:color="auto" w:fill="FFFFFF"/>
        </w:rPr>
        <w:t xml:space="preserve"> Г.К.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необходимо правильно внести изменения дополнительным соглашением в пункт 3 </w:t>
      </w:r>
      <w:r w:rsidR="000246D2">
        <w:rPr>
          <w:rFonts w:ascii="PT Astra Serif" w:hAnsi="PT Astra Serif"/>
          <w:sz w:val="28"/>
          <w:szCs w:val="28"/>
          <w:shd w:val="clear" w:color="auto" w:fill="FFFFFF"/>
        </w:rPr>
        <w:t xml:space="preserve">следующего содержания: </w:t>
      </w: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0246D2">
        <w:rPr>
          <w:rFonts w:ascii="PT Astra Serif" w:hAnsi="PT Astra Serif"/>
          <w:sz w:val="28"/>
          <w:szCs w:val="28"/>
          <w:shd w:val="clear" w:color="auto" w:fill="FFFFFF"/>
        </w:rPr>
        <w:t xml:space="preserve">3. </w:t>
      </w:r>
      <w:r>
        <w:rPr>
          <w:rFonts w:ascii="PT Astra Serif" w:hAnsi="PT Astra Serif"/>
          <w:sz w:val="28"/>
          <w:szCs w:val="28"/>
          <w:shd w:val="clear" w:color="auto" w:fill="FFFFFF"/>
        </w:rPr>
        <w:t>Срок действия трудового договора</w:t>
      </w:r>
      <w:r w:rsidR="00352471">
        <w:rPr>
          <w:rFonts w:ascii="PT Astra Serif" w:hAnsi="PT Astra Serif"/>
          <w:sz w:val="28"/>
          <w:szCs w:val="28"/>
          <w:shd w:val="clear" w:color="auto" w:fill="FFFFFF"/>
        </w:rPr>
        <w:t xml:space="preserve"> - постоянно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380A66" w:rsidRDefault="00B15721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8. При заключении дополнительного соглашения с работником на выполнение дополнительных обязанностей (совмещение профессий, расширение зон обслуживания, увеличения </w:t>
      </w:r>
      <w:r w:rsidR="00380A66">
        <w:rPr>
          <w:rFonts w:ascii="PT Astra Serif" w:hAnsi="PT Astra Serif"/>
          <w:sz w:val="28"/>
          <w:szCs w:val="28"/>
          <w:shd w:val="clear" w:color="auto" w:fill="FFFFFF"/>
        </w:rPr>
        <w:t>объема работы и т.д.)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380A66">
        <w:rPr>
          <w:rFonts w:ascii="PT Astra Serif" w:hAnsi="PT Astra Serif"/>
          <w:sz w:val="28"/>
          <w:szCs w:val="28"/>
          <w:shd w:val="clear" w:color="auto" w:fill="FFFFFF"/>
        </w:rPr>
        <w:t>указывать содержание дополнительного объема работы  и размер оплаты (в процентах или в абсолютных значениях).</w:t>
      </w:r>
      <w:r w:rsidR="0024135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380A66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статья 151 </w:t>
      </w:r>
      <w:r w:rsidR="00380A66">
        <w:rPr>
          <w:rFonts w:ascii="PT Astra Serif" w:hAnsi="PT Astra Serif"/>
          <w:sz w:val="28"/>
          <w:szCs w:val="28"/>
        </w:rPr>
        <w:t xml:space="preserve">Трудового кодекса РФ. </w:t>
      </w:r>
    </w:p>
    <w:p w:rsidR="006F250B" w:rsidRDefault="00A33FA3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F250B">
        <w:rPr>
          <w:rFonts w:ascii="PT Astra Serif" w:hAnsi="PT Astra Serif"/>
          <w:sz w:val="28"/>
          <w:szCs w:val="28"/>
          <w:shd w:val="clear" w:color="auto" w:fill="FFFFFF"/>
        </w:rPr>
        <w:t xml:space="preserve">9. </w:t>
      </w:r>
      <w:r w:rsidR="005F2B10" w:rsidRPr="006F250B">
        <w:rPr>
          <w:rFonts w:ascii="PT Astra Serif" w:hAnsi="PT Astra Serif"/>
          <w:sz w:val="28"/>
          <w:szCs w:val="28"/>
          <w:shd w:val="clear" w:color="auto" w:fill="FFFFFF"/>
        </w:rPr>
        <w:t xml:space="preserve">Установить </w:t>
      </w:r>
      <w:r w:rsidR="005A65F3" w:rsidRPr="006F250B">
        <w:rPr>
          <w:rFonts w:ascii="PT Astra Serif" w:hAnsi="PT Astra Serif"/>
          <w:sz w:val="28"/>
          <w:szCs w:val="28"/>
          <w:shd w:val="clear" w:color="auto" w:fill="FFFFFF"/>
        </w:rPr>
        <w:t xml:space="preserve">ежедневный </w:t>
      </w:r>
      <w:r w:rsidR="005F2B10" w:rsidRPr="006F250B">
        <w:rPr>
          <w:rFonts w:ascii="PT Astra Serif" w:hAnsi="PT Astra Serif"/>
          <w:sz w:val="28"/>
          <w:szCs w:val="28"/>
          <w:shd w:val="clear" w:color="auto" w:fill="FFFFFF"/>
        </w:rPr>
        <w:t>сменный режим работы для охранников, не более 12 часов в смену</w:t>
      </w:r>
      <w:r w:rsidR="006F250B" w:rsidRPr="006F250B">
        <w:rPr>
          <w:rFonts w:ascii="PT Astra Serif" w:hAnsi="PT Astra Serif"/>
          <w:sz w:val="28"/>
          <w:szCs w:val="28"/>
          <w:shd w:val="clear" w:color="auto" w:fill="FFFFFF"/>
        </w:rPr>
        <w:t>, так как они выполняют трудовую функцию по 1 человеку в смену</w:t>
      </w:r>
      <w:r w:rsidR="005F2B10" w:rsidRPr="006F250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E70B0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5F2B10" w:rsidRPr="006F250B">
        <w:rPr>
          <w:rFonts w:ascii="PT Astra Serif" w:hAnsi="PT Astra Serif"/>
          <w:sz w:val="28"/>
          <w:szCs w:val="28"/>
          <w:shd w:val="clear" w:color="auto" w:fill="FFFFFF"/>
        </w:rPr>
        <w:t>Основание</w:t>
      </w:r>
      <w:r w:rsidR="005A65F3" w:rsidRPr="006F250B">
        <w:rPr>
          <w:rFonts w:ascii="PT Astra Serif" w:hAnsi="PT Astra Serif"/>
          <w:sz w:val="28"/>
          <w:szCs w:val="28"/>
          <w:shd w:val="clear" w:color="auto" w:fill="FFFFFF"/>
        </w:rPr>
        <w:t>: статьи</w:t>
      </w:r>
      <w:r w:rsidR="006F250B" w:rsidRPr="006F250B">
        <w:rPr>
          <w:rFonts w:ascii="PT Astra Serif" w:hAnsi="PT Astra Serif"/>
          <w:sz w:val="28"/>
          <w:szCs w:val="28"/>
          <w:shd w:val="clear" w:color="auto" w:fill="FFFFFF"/>
        </w:rPr>
        <w:t xml:space="preserve"> 91,</w:t>
      </w:r>
      <w:r w:rsidR="006F250B">
        <w:rPr>
          <w:rFonts w:ascii="PT Astra Serif" w:hAnsi="PT Astra Serif"/>
          <w:sz w:val="28"/>
          <w:szCs w:val="28"/>
          <w:shd w:val="clear" w:color="auto" w:fill="FFFFFF"/>
        </w:rPr>
        <w:t xml:space="preserve"> 103 Трудового кодекса РФ.</w:t>
      </w:r>
    </w:p>
    <w:p w:rsidR="004620E8" w:rsidRDefault="00C7217D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6F250B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1</w:t>
      </w:r>
      <w:r w:rsidR="00EF2AA2" w:rsidRPr="006F250B">
        <w:rPr>
          <w:rFonts w:ascii="PT Astra Serif" w:hAnsi="PT Astra Serif"/>
          <w:sz w:val="28"/>
          <w:szCs w:val="28"/>
          <w:shd w:val="clear" w:color="auto" w:fill="FFFFFF"/>
        </w:rPr>
        <w:t>0</w:t>
      </w:r>
      <w:r w:rsidRPr="006F250B">
        <w:rPr>
          <w:rFonts w:ascii="PT Astra Serif" w:hAnsi="PT Astra Serif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620E8">
        <w:rPr>
          <w:rFonts w:ascii="PT Astra Serif" w:hAnsi="PT Astra Serif"/>
          <w:sz w:val="28"/>
          <w:szCs w:val="28"/>
        </w:rPr>
        <w:t>Своевременно проводить инструктаж по охране труда на рабочем месте с указанием даты проведения инструктажа.</w:t>
      </w:r>
    </w:p>
    <w:p w:rsidR="0032173F" w:rsidRDefault="0032173F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Постановление Минтруда РФ и Минобразования РФ от 13</w:t>
      </w:r>
      <w:r>
        <w:rPr>
          <w:rFonts w:ascii="PT Astra Serif" w:hAnsi="PT Astra Serif"/>
          <w:sz w:val="28"/>
          <w:szCs w:val="28"/>
          <w:shd w:val="clear" w:color="auto" w:fill="FFFFFF"/>
        </w:rPr>
        <w:t>.01.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2003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1/29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4620E8" w:rsidRPr="00F951EF" w:rsidRDefault="0032173F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EF2AA2">
        <w:rPr>
          <w:rFonts w:ascii="PT Astra Serif" w:hAnsi="PT Astra Serif"/>
          <w:sz w:val="28"/>
          <w:szCs w:val="28"/>
          <w:shd w:val="clear" w:color="auto" w:fill="FFFFFF"/>
        </w:rPr>
        <w:t>1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4620E8" w:rsidRPr="00F951EF">
        <w:rPr>
          <w:rFonts w:ascii="PT Astra Serif" w:hAnsi="PT Astra Serif"/>
          <w:sz w:val="28"/>
          <w:szCs w:val="28"/>
        </w:rPr>
        <w:t xml:space="preserve">Своевременно </w:t>
      </w:r>
      <w:r w:rsidR="004620E8">
        <w:rPr>
          <w:rFonts w:ascii="PT Astra Serif" w:hAnsi="PT Astra Serif"/>
          <w:sz w:val="28"/>
          <w:szCs w:val="28"/>
        </w:rPr>
        <w:t xml:space="preserve">и в полном объеме </w:t>
      </w:r>
      <w:r w:rsidR="004620E8" w:rsidRPr="00F951EF">
        <w:rPr>
          <w:rFonts w:ascii="PT Astra Serif" w:hAnsi="PT Astra Serif"/>
          <w:sz w:val="28"/>
          <w:szCs w:val="28"/>
        </w:rPr>
        <w:t xml:space="preserve">выдавать работникам </w:t>
      </w:r>
      <w:r w:rsidR="004620E8">
        <w:rPr>
          <w:rFonts w:ascii="PT Astra Serif" w:hAnsi="PT Astra Serif"/>
          <w:sz w:val="28"/>
          <w:szCs w:val="28"/>
        </w:rPr>
        <w:t>учреждения</w:t>
      </w:r>
      <w:r w:rsidR="004620E8" w:rsidRPr="00F951EF">
        <w:rPr>
          <w:rFonts w:ascii="PT Astra Serif" w:hAnsi="PT Astra Serif"/>
          <w:sz w:val="28"/>
          <w:szCs w:val="28"/>
        </w:rPr>
        <w:t xml:space="preserve"> средства индивидуальной защиты, согласно Нормам выдачи специальной одежды, специальной обуви и средств индивидуальной защиты работникам, утвержденным </w:t>
      </w:r>
      <w:r w:rsidR="004620E8">
        <w:rPr>
          <w:rFonts w:ascii="PT Astra Serif" w:hAnsi="PT Astra Serif"/>
          <w:sz w:val="28"/>
          <w:szCs w:val="28"/>
        </w:rPr>
        <w:t>в учреждении</w:t>
      </w:r>
      <w:r w:rsidR="004620E8" w:rsidRPr="00F951EF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620E8" w:rsidRDefault="004620E8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F951EF">
        <w:rPr>
          <w:rFonts w:ascii="PT Astra Serif" w:hAnsi="PT Astra Serif"/>
          <w:sz w:val="28"/>
          <w:szCs w:val="28"/>
          <w:shd w:val="clear" w:color="auto" w:fill="FFFFFF"/>
        </w:rPr>
        <w:t>Основание: статья 212 Трудового кодекса Российской Федерации. Приказ Министерства здравоохранения и социального развития РФ от 01.06.2009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05605E" w:rsidRPr="00636DA4" w:rsidRDefault="00EF2AA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4620E8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05605E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86642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620E8">
        <w:rPr>
          <w:rFonts w:ascii="PT Astra Serif" w:hAnsi="PT Astra Serif"/>
          <w:sz w:val="28"/>
          <w:szCs w:val="28"/>
          <w:shd w:val="clear" w:color="auto" w:fill="FFFFFF"/>
        </w:rPr>
        <w:t>Утвердить</w:t>
      </w:r>
      <w:r w:rsidR="00866429">
        <w:rPr>
          <w:rFonts w:ascii="PT Astra Serif" w:hAnsi="PT Astra Serif"/>
          <w:sz w:val="28"/>
          <w:szCs w:val="28"/>
          <w:shd w:val="clear" w:color="auto" w:fill="FFFFFF"/>
        </w:rPr>
        <w:t xml:space="preserve"> состав постоянно действующей комиссии по проверке </w:t>
      </w:r>
      <w:r w:rsidR="00636DA4" w:rsidRPr="00636DA4">
        <w:rPr>
          <w:rFonts w:ascii="PT Astra Serif" w:hAnsi="PT Astra Serif"/>
          <w:sz w:val="28"/>
          <w:szCs w:val="28"/>
          <w:shd w:val="clear" w:color="auto" w:fill="FFFFFF"/>
        </w:rPr>
        <w:t>знаний по охране труда</w:t>
      </w:r>
      <w:r w:rsidR="00866429" w:rsidRPr="00636DA4">
        <w:rPr>
          <w:rFonts w:ascii="PT Astra Serif" w:hAnsi="PT Astra Serif"/>
          <w:sz w:val="28"/>
          <w:szCs w:val="28"/>
          <w:shd w:val="clear" w:color="auto" w:fill="FFFFFF"/>
        </w:rPr>
        <w:t xml:space="preserve"> работников</w:t>
      </w:r>
      <w:r w:rsidR="00636DA4" w:rsidRPr="00636DA4">
        <w:rPr>
          <w:rFonts w:ascii="PT Astra Serif" w:hAnsi="PT Astra Serif"/>
          <w:sz w:val="28"/>
          <w:szCs w:val="28"/>
          <w:shd w:val="clear" w:color="auto" w:fill="FFFFFF"/>
        </w:rPr>
        <w:t xml:space="preserve"> учреждения</w:t>
      </w:r>
      <w:r w:rsidR="00866429" w:rsidRPr="00636DA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620E8" w:rsidRDefault="004620E8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36DA4">
        <w:rPr>
          <w:rFonts w:ascii="PT Astra Serif" w:hAnsi="PT Astra Serif"/>
          <w:sz w:val="28"/>
          <w:szCs w:val="28"/>
          <w:shd w:val="clear" w:color="auto" w:fill="FFFFFF"/>
        </w:rPr>
        <w:t>Основание: Постановление Минтруда РФ и Минобразования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 xml:space="preserve"> РФ от 13</w:t>
      </w:r>
      <w:r>
        <w:rPr>
          <w:rFonts w:ascii="PT Astra Serif" w:hAnsi="PT Astra Serif"/>
          <w:sz w:val="28"/>
          <w:szCs w:val="28"/>
          <w:shd w:val="clear" w:color="auto" w:fill="FFFFFF"/>
        </w:rPr>
        <w:t>.01.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2003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 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1/29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32173F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9641DB" w:rsidRPr="00636DA4" w:rsidRDefault="00EF2AA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4620E8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71193E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4620E8">
        <w:rPr>
          <w:rFonts w:ascii="PT Astra Serif" w:hAnsi="PT Astra Serif"/>
          <w:sz w:val="28"/>
          <w:szCs w:val="28"/>
          <w:shd w:val="clear" w:color="auto" w:fill="FFFFFF"/>
        </w:rPr>
        <w:t xml:space="preserve">Пересмотреть или </w:t>
      </w:r>
      <w:r w:rsidR="004620E8" w:rsidRPr="00636DA4">
        <w:rPr>
          <w:rFonts w:ascii="PT Astra Serif" w:hAnsi="PT Astra Serif"/>
          <w:sz w:val="28"/>
          <w:szCs w:val="28"/>
          <w:shd w:val="clear" w:color="auto" w:fill="FFFFFF"/>
        </w:rPr>
        <w:t>продлить инструкцию по охране труда при ремонте автомобиля ИОТВР – 19-16.</w:t>
      </w:r>
    </w:p>
    <w:p w:rsidR="004620E8" w:rsidRPr="00636DA4" w:rsidRDefault="004620E8" w:rsidP="004570F5">
      <w:pPr>
        <w:tabs>
          <w:tab w:val="left" w:pos="0"/>
        </w:tabs>
        <w:ind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36DA4">
        <w:rPr>
          <w:rFonts w:ascii="PT Astra Serif" w:hAnsi="PT Astra Serif"/>
          <w:sz w:val="28"/>
          <w:szCs w:val="28"/>
          <w:shd w:val="clear" w:color="auto" w:fill="FFFFFF"/>
        </w:rPr>
        <w:t>Основание: Методические рекомендации по разработке инструкций по охране труда, утвержденные Министерством труда Российской Федерации от 13 мая 2004 года.</w:t>
      </w:r>
    </w:p>
    <w:p w:rsidR="009641DB" w:rsidRPr="00D44AFC" w:rsidRDefault="00EF2AA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772310">
        <w:rPr>
          <w:rFonts w:ascii="PT Astra Serif" w:hAnsi="PT Astra Serif"/>
          <w:sz w:val="28"/>
          <w:szCs w:val="28"/>
        </w:rPr>
        <w:t>1</w:t>
      </w:r>
      <w:r w:rsidR="00D44AFC" w:rsidRPr="00772310">
        <w:rPr>
          <w:rFonts w:ascii="PT Astra Serif" w:hAnsi="PT Astra Serif"/>
          <w:sz w:val="28"/>
          <w:szCs w:val="28"/>
        </w:rPr>
        <w:t>4</w:t>
      </w:r>
      <w:r w:rsidRPr="00772310">
        <w:rPr>
          <w:rFonts w:ascii="PT Astra Serif" w:hAnsi="PT Astra Serif"/>
          <w:sz w:val="28"/>
          <w:szCs w:val="28"/>
        </w:rPr>
        <w:t>.</w:t>
      </w:r>
      <w:r w:rsidR="009641DB" w:rsidRPr="00772310">
        <w:rPr>
          <w:rFonts w:ascii="PT Astra Serif" w:hAnsi="PT Astra Serif"/>
          <w:sz w:val="28"/>
          <w:szCs w:val="28"/>
        </w:rPr>
        <w:t xml:space="preserve"> </w:t>
      </w:r>
      <w:r w:rsidR="00D44AFC" w:rsidRPr="00772310">
        <w:rPr>
          <w:rFonts w:ascii="PT Astra Serif" w:hAnsi="PT Astra Serif"/>
          <w:sz w:val="28"/>
          <w:szCs w:val="28"/>
        </w:rPr>
        <w:t>Утвердить уполномоченное</w:t>
      </w:r>
      <w:r w:rsidR="00D44AFC" w:rsidRPr="00D44AFC">
        <w:rPr>
          <w:rFonts w:ascii="PT Astra Serif" w:hAnsi="PT Astra Serif"/>
          <w:sz w:val="28"/>
          <w:szCs w:val="28"/>
        </w:rPr>
        <w:t xml:space="preserve"> (доверенное)</w:t>
      </w:r>
      <w:r w:rsidR="00D44AFC">
        <w:rPr>
          <w:rFonts w:ascii="PT Astra Serif" w:hAnsi="PT Astra Serif"/>
          <w:b/>
          <w:sz w:val="28"/>
          <w:szCs w:val="28"/>
        </w:rPr>
        <w:t xml:space="preserve"> </w:t>
      </w:r>
      <w:r w:rsidR="00D44AFC" w:rsidRPr="00D44AFC">
        <w:rPr>
          <w:rFonts w:ascii="PT Astra Serif" w:hAnsi="PT Astra Serif"/>
          <w:sz w:val="28"/>
          <w:szCs w:val="28"/>
        </w:rPr>
        <w:t>лицо по охране труда.</w:t>
      </w:r>
    </w:p>
    <w:p w:rsidR="00D44AFC" w:rsidRDefault="00D44AFC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D44AFC">
        <w:rPr>
          <w:rFonts w:ascii="PT Astra Serif" w:hAnsi="PT Astra Serif"/>
          <w:sz w:val="28"/>
          <w:szCs w:val="28"/>
        </w:rPr>
        <w:t>Основание: статья 218 Трудового кодекса Российской Федерации.</w:t>
      </w:r>
    </w:p>
    <w:p w:rsidR="00E53E07" w:rsidRPr="004570F5" w:rsidRDefault="00E53E07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4570F5">
        <w:rPr>
          <w:rFonts w:ascii="PT Astra Serif" w:hAnsi="PT Astra Serif"/>
          <w:sz w:val="28"/>
          <w:szCs w:val="28"/>
        </w:rPr>
        <w:t>15. Организовать механику рабочее место с наличием вентиляции воздуха</w:t>
      </w:r>
      <w:r w:rsidR="009317CD" w:rsidRPr="004570F5">
        <w:rPr>
          <w:rFonts w:ascii="PT Astra Serif" w:hAnsi="PT Astra Serif"/>
          <w:sz w:val="28"/>
          <w:szCs w:val="28"/>
        </w:rPr>
        <w:t>.</w:t>
      </w:r>
    </w:p>
    <w:p w:rsidR="0015675A" w:rsidRDefault="00E53E07" w:rsidP="0015675A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4570F5">
        <w:rPr>
          <w:rFonts w:ascii="PT Astra Serif" w:hAnsi="PT Astra Serif"/>
          <w:sz w:val="28"/>
          <w:szCs w:val="28"/>
        </w:rPr>
        <w:t>Основание:</w:t>
      </w:r>
      <w:r w:rsidRPr="004570F5">
        <w:rPr>
          <w:sz w:val="24"/>
          <w:szCs w:val="24"/>
        </w:rPr>
        <w:t xml:space="preserve"> </w:t>
      </w:r>
      <w:r w:rsidR="009317CD" w:rsidRPr="004570F5">
        <w:rPr>
          <w:rFonts w:ascii="PT Astra Serif" w:hAnsi="PT Astra Serif"/>
          <w:sz w:val="28"/>
          <w:szCs w:val="28"/>
          <w:shd w:val="clear" w:color="auto" w:fill="FFFFFF"/>
        </w:rPr>
        <w:t>Строительные нормы и правила РФ СНиП 41-01-2003</w:t>
      </w:r>
      <w:r w:rsidR="0015675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9317CD" w:rsidRPr="004570F5">
        <w:rPr>
          <w:rFonts w:ascii="PT Astra Serif" w:hAnsi="PT Astra Serif"/>
          <w:sz w:val="28"/>
          <w:szCs w:val="28"/>
          <w:shd w:val="clear" w:color="auto" w:fill="FFFFFF"/>
        </w:rPr>
        <w:t xml:space="preserve">«Отопление, вентиляция и кондиционирование», принятые </w:t>
      </w:r>
      <w:r w:rsidR="0015675A">
        <w:rPr>
          <w:rFonts w:ascii="PT Astra Serif" w:hAnsi="PT Astra Serif"/>
          <w:sz w:val="28"/>
          <w:szCs w:val="28"/>
          <w:shd w:val="clear" w:color="auto" w:fill="FFFFFF"/>
        </w:rPr>
        <w:t>постановлением</w:t>
      </w:r>
      <w:r w:rsidR="009317CD" w:rsidRPr="004570F5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15675A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</w:p>
    <w:p w:rsidR="00E53E07" w:rsidRPr="004570F5" w:rsidRDefault="009317CD" w:rsidP="0015675A">
      <w:pPr>
        <w:tabs>
          <w:tab w:val="left" w:pos="0"/>
        </w:tabs>
        <w:ind w:firstLine="0"/>
        <w:rPr>
          <w:rFonts w:ascii="PT Astra Serif" w:hAnsi="PT Astra Serif"/>
          <w:sz w:val="28"/>
          <w:szCs w:val="28"/>
          <w:shd w:val="clear" w:color="auto" w:fill="FFFFFF"/>
        </w:rPr>
      </w:pPr>
      <w:r w:rsidRPr="004570F5">
        <w:rPr>
          <w:rFonts w:ascii="PT Astra Serif" w:hAnsi="PT Astra Serif"/>
          <w:sz w:val="28"/>
          <w:szCs w:val="28"/>
          <w:shd w:val="clear" w:color="auto" w:fill="FFFFFF"/>
        </w:rPr>
        <w:t> Госстроя Российской Федерации от 26</w:t>
      </w:r>
      <w:r w:rsidR="0015675A">
        <w:rPr>
          <w:rFonts w:ascii="PT Astra Serif" w:hAnsi="PT Astra Serif"/>
          <w:sz w:val="28"/>
          <w:szCs w:val="28"/>
          <w:shd w:val="clear" w:color="auto" w:fill="FFFFFF"/>
        </w:rPr>
        <w:t>.06.</w:t>
      </w:r>
      <w:r w:rsidRPr="004570F5">
        <w:rPr>
          <w:rFonts w:ascii="PT Astra Serif" w:hAnsi="PT Astra Serif"/>
          <w:sz w:val="28"/>
          <w:szCs w:val="28"/>
          <w:shd w:val="clear" w:color="auto" w:fill="FFFFFF"/>
        </w:rPr>
        <w:t>2003 № 115.</w:t>
      </w:r>
      <w:r w:rsidR="0015675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</w:t>
      </w:r>
    </w:p>
    <w:p w:rsidR="009317CD" w:rsidRPr="004570F5" w:rsidRDefault="009317CD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4570F5">
        <w:rPr>
          <w:rFonts w:ascii="PT Astra Serif" w:hAnsi="PT Astra Serif"/>
          <w:sz w:val="28"/>
          <w:szCs w:val="28"/>
        </w:rPr>
        <w:t xml:space="preserve">16. Обеспечить безопасные условия </w:t>
      </w:r>
      <w:r w:rsidR="00636DA4" w:rsidRPr="004570F5">
        <w:rPr>
          <w:rFonts w:ascii="PT Astra Serif" w:hAnsi="PT Astra Serif"/>
          <w:sz w:val="28"/>
          <w:szCs w:val="28"/>
        </w:rPr>
        <w:t>труда  и отдыха для работников</w:t>
      </w:r>
      <w:r w:rsidRPr="004570F5">
        <w:rPr>
          <w:rFonts w:ascii="PT Astra Serif" w:hAnsi="PT Astra Serif"/>
          <w:sz w:val="28"/>
          <w:szCs w:val="28"/>
        </w:rPr>
        <w:t>, выполняющих трудовые функции в здании гаражей по адресу: ул. Ленина, д. 29/1, г. Югорск.</w:t>
      </w:r>
    </w:p>
    <w:p w:rsidR="00636DA4" w:rsidRPr="004570F5" w:rsidRDefault="00636DA4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4570F5">
        <w:rPr>
          <w:rFonts w:ascii="PT Astra Serif" w:hAnsi="PT Astra Serif"/>
          <w:sz w:val="28"/>
          <w:szCs w:val="28"/>
        </w:rPr>
        <w:t xml:space="preserve">17. </w:t>
      </w:r>
      <w:r w:rsidR="005A65F3" w:rsidRPr="004570F5">
        <w:rPr>
          <w:rFonts w:ascii="PT Astra Serif" w:hAnsi="PT Astra Serif"/>
          <w:sz w:val="28"/>
          <w:szCs w:val="28"/>
        </w:rPr>
        <w:t>Во избежание несчастных случаев в здании гаражей, в  том числе и в целях сохранности муниципального имущества (служебных автомобилей) предусмотреть расходы в 2022 году на проведение капитального ремонта здания гаражей.</w:t>
      </w:r>
      <w:r w:rsidRPr="004570F5">
        <w:rPr>
          <w:rFonts w:ascii="PT Astra Serif" w:hAnsi="PT Astra Serif"/>
          <w:sz w:val="28"/>
          <w:szCs w:val="28"/>
        </w:rPr>
        <w:t xml:space="preserve"> </w:t>
      </w:r>
    </w:p>
    <w:p w:rsidR="003E404E" w:rsidRPr="004570F5" w:rsidRDefault="00D44AFC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4570F5">
        <w:rPr>
          <w:rFonts w:ascii="PT Astra Serif" w:hAnsi="PT Astra Serif"/>
          <w:sz w:val="28"/>
          <w:szCs w:val="28"/>
        </w:rPr>
        <w:t>1</w:t>
      </w:r>
      <w:r w:rsidR="00636DA4" w:rsidRPr="004570F5">
        <w:rPr>
          <w:rFonts w:ascii="PT Astra Serif" w:hAnsi="PT Astra Serif"/>
          <w:sz w:val="28"/>
          <w:szCs w:val="28"/>
        </w:rPr>
        <w:t>8</w:t>
      </w:r>
      <w:r w:rsidRPr="004570F5">
        <w:rPr>
          <w:rFonts w:ascii="PT Astra Serif" w:hAnsi="PT Astra Serif"/>
          <w:sz w:val="28"/>
          <w:szCs w:val="28"/>
        </w:rPr>
        <w:t>.</w:t>
      </w:r>
      <w:r w:rsidR="003E404E" w:rsidRPr="004570F5">
        <w:rPr>
          <w:rFonts w:ascii="PT Astra Serif" w:hAnsi="PT Astra Serif"/>
          <w:sz w:val="28"/>
          <w:szCs w:val="28"/>
        </w:rPr>
        <w:t xml:space="preserve"> Утверждать приказом по </w:t>
      </w:r>
      <w:r w:rsidR="00410A1B" w:rsidRPr="004570F5">
        <w:rPr>
          <w:rFonts w:ascii="PT Astra Serif" w:hAnsi="PT Astra Serif"/>
          <w:sz w:val="28"/>
          <w:szCs w:val="28"/>
        </w:rPr>
        <w:t>учреждению все</w:t>
      </w:r>
      <w:r w:rsidR="003E404E" w:rsidRPr="004570F5">
        <w:rPr>
          <w:rFonts w:ascii="PT Astra Serif" w:hAnsi="PT Astra Serif"/>
          <w:sz w:val="28"/>
          <w:szCs w:val="28"/>
        </w:rPr>
        <w:t xml:space="preserve"> локальные нормативные акты, регулирующие трудовые отношения, в том числе и в сфере охраны труда (Положения, Программы, Графики обучения, и т.д.).</w:t>
      </w:r>
    </w:p>
    <w:p w:rsidR="00216D60" w:rsidRPr="004570F5" w:rsidRDefault="00216D60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660A56" w:rsidRPr="00636DA4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4570F5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4570F5">
        <w:rPr>
          <w:rFonts w:ascii="PT Astra Serif" w:hAnsi="PT Astra Serif"/>
          <w:b/>
          <w:sz w:val="28"/>
          <w:szCs w:val="28"/>
        </w:rPr>
        <w:t xml:space="preserve">срок до </w:t>
      </w:r>
      <w:r w:rsidR="006E0694" w:rsidRPr="004570F5">
        <w:rPr>
          <w:rFonts w:ascii="PT Astra Serif" w:hAnsi="PT Astra Serif"/>
          <w:b/>
          <w:sz w:val="28"/>
          <w:szCs w:val="28"/>
        </w:rPr>
        <w:t>28</w:t>
      </w:r>
      <w:r w:rsidRPr="004570F5">
        <w:rPr>
          <w:rFonts w:ascii="PT Astra Serif" w:hAnsi="PT Astra Serif"/>
          <w:b/>
          <w:sz w:val="28"/>
          <w:szCs w:val="28"/>
        </w:rPr>
        <w:t xml:space="preserve"> декабря 2021 года</w:t>
      </w:r>
      <w:r w:rsidRPr="004570F5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</w:t>
      </w:r>
      <w:r w:rsidRPr="00636DA4">
        <w:rPr>
          <w:rFonts w:ascii="PT Astra Serif" w:hAnsi="PT Astra Serif"/>
          <w:sz w:val="28"/>
          <w:szCs w:val="28"/>
        </w:rPr>
        <w:t xml:space="preserve">развития и проектного управления администрации города Югорска (кабинет 319). </w:t>
      </w:r>
      <w:bookmarkStart w:id="0" w:name="_GoBack"/>
      <w:bookmarkEnd w:id="0"/>
    </w:p>
    <w:sectPr w:rsidR="00660A56" w:rsidRPr="00636DA4" w:rsidSect="004570F5">
      <w:headerReference w:type="default" r:id="rId9"/>
      <w:pgSz w:w="11906" w:h="16838"/>
      <w:pgMar w:top="510" w:right="510" w:bottom="510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8C" w:rsidRDefault="0092658C">
      <w:r>
        <w:separator/>
      </w:r>
    </w:p>
  </w:endnote>
  <w:endnote w:type="continuationSeparator" w:id="0">
    <w:p w:rsidR="0092658C" w:rsidRDefault="0092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8C" w:rsidRDefault="0092658C">
      <w:r>
        <w:separator/>
      </w:r>
    </w:p>
  </w:footnote>
  <w:footnote w:type="continuationSeparator" w:id="0">
    <w:p w:rsidR="0092658C" w:rsidRDefault="0092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459632"/>
      <w:docPartObj>
        <w:docPartGallery w:val="Page Numbers (Top of Page)"/>
        <w:docPartUnique/>
      </w:docPartObj>
    </w:sdtPr>
    <w:sdtEndPr/>
    <w:sdtContent>
      <w:p w:rsidR="004570F5" w:rsidRDefault="004570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E1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112C5"/>
    <w:rsid w:val="000133DD"/>
    <w:rsid w:val="00014E16"/>
    <w:rsid w:val="0001780E"/>
    <w:rsid w:val="000234F3"/>
    <w:rsid w:val="000246D2"/>
    <w:rsid w:val="00027AB7"/>
    <w:rsid w:val="00027FF3"/>
    <w:rsid w:val="000313C3"/>
    <w:rsid w:val="000314A7"/>
    <w:rsid w:val="00031CE6"/>
    <w:rsid w:val="00033E9A"/>
    <w:rsid w:val="00035397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408B"/>
    <w:rsid w:val="00077A7E"/>
    <w:rsid w:val="00080213"/>
    <w:rsid w:val="000858A1"/>
    <w:rsid w:val="000A04FE"/>
    <w:rsid w:val="000A2789"/>
    <w:rsid w:val="000B00E8"/>
    <w:rsid w:val="000B0E6A"/>
    <w:rsid w:val="000B6D2D"/>
    <w:rsid w:val="000C7EEC"/>
    <w:rsid w:val="000D1186"/>
    <w:rsid w:val="000E08E0"/>
    <w:rsid w:val="000E0DED"/>
    <w:rsid w:val="000E16F0"/>
    <w:rsid w:val="000F4506"/>
    <w:rsid w:val="00101C5D"/>
    <w:rsid w:val="00102195"/>
    <w:rsid w:val="001026C4"/>
    <w:rsid w:val="0010659F"/>
    <w:rsid w:val="001079B9"/>
    <w:rsid w:val="001131F0"/>
    <w:rsid w:val="00113467"/>
    <w:rsid w:val="001318E5"/>
    <w:rsid w:val="00131D02"/>
    <w:rsid w:val="001418C2"/>
    <w:rsid w:val="00143A52"/>
    <w:rsid w:val="00155162"/>
    <w:rsid w:val="00155E90"/>
    <w:rsid w:val="00156674"/>
    <w:rsid w:val="0015675A"/>
    <w:rsid w:val="00161278"/>
    <w:rsid w:val="0016761D"/>
    <w:rsid w:val="00170F6A"/>
    <w:rsid w:val="00174B6F"/>
    <w:rsid w:val="00175776"/>
    <w:rsid w:val="00181C0B"/>
    <w:rsid w:val="0018596E"/>
    <w:rsid w:val="00186E93"/>
    <w:rsid w:val="00191A53"/>
    <w:rsid w:val="00195C8A"/>
    <w:rsid w:val="001A0230"/>
    <w:rsid w:val="001A38BF"/>
    <w:rsid w:val="001A54A8"/>
    <w:rsid w:val="001C0A51"/>
    <w:rsid w:val="001C169A"/>
    <w:rsid w:val="001C4CA7"/>
    <w:rsid w:val="001C6E0A"/>
    <w:rsid w:val="001D12FF"/>
    <w:rsid w:val="001D13A1"/>
    <w:rsid w:val="001D45CD"/>
    <w:rsid w:val="001D721C"/>
    <w:rsid w:val="001E004B"/>
    <w:rsid w:val="001E06BA"/>
    <w:rsid w:val="001E06FF"/>
    <w:rsid w:val="001E072F"/>
    <w:rsid w:val="001E246C"/>
    <w:rsid w:val="001E2D0E"/>
    <w:rsid w:val="001E3744"/>
    <w:rsid w:val="001E6CBF"/>
    <w:rsid w:val="001F43D5"/>
    <w:rsid w:val="001F45BD"/>
    <w:rsid w:val="001F4683"/>
    <w:rsid w:val="00206971"/>
    <w:rsid w:val="0021039D"/>
    <w:rsid w:val="00214F44"/>
    <w:rsid w:val="00216D60"/>
    <w:rsid w:val="002254BC"/>
    <w:rsid w:val="00230D33"/>
    <w:rsid w:val="00241260"/>
    <w:rsid w:val="0024135B"/>
    <w:rsid w:val="00254621"/>
    <w:rsid w:val="00255BBC"/>
    <w:rsid w:val="002638D0"/>
    <w:rsid w:val="00272776"/>
    <w:rsid w:val="00272EFD"/>
    <w:rsid w:val="00275332"/>
    <w:rsid w:val="00281D6F"/>
    <w:rsid w:val="0029000E"/>
    <w:rsid w:val="002910D8"/>
    <w:rsid w:val="00291B80"/>
    <w:rsid w:val="00294FAD"/>
    <w:rsid w:val="002A259B"/>
    <w:rsid w:val="002A4245"/>
    <w:rsid w:val="002A606F"/>
    <w:rsid w:val="002B2B80"/>
    <w:rsid w:val="002B5D01"/>
    <w:rsid w:val="002C1462"/>
    <w:rsid w:val="002C2875"/>
    <w:rsid w:val="002C3792"/>
    <w:rsid w:val="002C6C2F"/>
    <w:rsid w:val="002D218B"/>
    <w:rsid w:val="002D2CD7"/>
    <w:rsid w:val="002D4D31"/>
    <w:rsid w:val="002D6A6D"/>
    <w:rsid w:val="002D75DA"/>
    <w:rsid w:val="002E5C00"/>
    <w:rsid w:val="002F4E65"/>
    <w:rsid w:val="002F6BA8"/>
    <w:rsid w:val="002F7B33"/>
    <w:rsid w:val="00302570"/>
    <w:rsid w:val="00310FC6"/>
    <w:rsid w:val="00311103"/>
    <w:rsid w:val="003145F2"/>
    <w:rsid w:val="0031489B"/>
    <w:rsid w:val="00315955"/>
    <w:rsid w:val="0032173F"/>
    <w:rsid w:val="00334081"/>
    <w:rsid w:val="0033515C"/>
    <w:rsid w:val="003363EE"/>
    <w:rsid w:val="003365D2"/>
    <w:rsid w:val="00342765"/>
    <w:rsid w:val="00345011"/>
    <w:rsid w:val="0035168F"/>
    <w:rsid w:val="00352471"/>
    <w:rsid w:val="0035258A"/>
    <w:rsid w:val="00356CBE"/>
    <w:rsid w:val="00362BFB"/>
    <w:rsid w:val="00363D53"/>
    <w:rsid w:val="00363F85"/>
    <w:rsid w:val="0036412D"/>
    <w:rsid w:val="00365318"/>
    <w:rsid w:val="003658AA"/>
    <w:rsid w:val="003661BF"/>
    <w:rsid w:val="0036744D"/>
    <w:rsid w:val="00370576"/>
    <w:rsid w:val="00380A66"/>
    <w:rsid w:val="00384CEF"/>
    <w:rsid w:val="0038604A"/>
    <w:rsid w:val="003A48FC"/>
    <w:rsid w:val="003A4D5A"/>
    <w:rsid w:val="003A5822"/>
    <w:rsid w:val="003A6ED6"/>
    <w:rsid w:val="003B329B"/>
    <w:rsid w:val="003B541F"/>
    <w:rsid w:val="003B60BA"/>
    <w:rsid w:val="003C17C8"/>
    <w:rsid w:val="003C1ED7"/>
    <w:rsid w:val="003C207B"/>
    <w:rsid w:val="003C3448"/>
    <w:rsid w:val="003C7615"/>
    <w:rsid w:val="003D380A"/>
    <w:rsid w:val="003D5EA0"/>
    <w:rsid w:val="003E35B7"/>
    <w:rsid w:val="003E404E"/>
    <w:rsid w:val="003F2002"/>
    <w:rsid w:val="003F2DE2"/>
    <w:rsid w:val="003F5BC1"/>
    <w:rsid w:val="003F6FB1"/>
    <w:rsid w:val="0040083F"/>
    <w:rsid w:val="00410A1B"/>
    <w:rsid w:val="00413D5B"/>
    <w:rsid w:val="004154CC"/>
    <w:rsid w:val="0042237C"/>
    <w:rsid w:val="00424EC2"/>
    <w:rsid w:val="00427834"/>
    <w:rsid w:val="00427937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70F5"/>
    <w:rsid w:val="00457804"/>
    <w:rsid w:val="004620E8"/>
    <w:rsid w:val="0046254E"/>
    <w:rsid w:val="004640BF"/>
    <w:rsid w:val="00464A45"/>
    <w:rsid w:val="004658AA"/>
    <w:rsid w:val="004677FC"/>
    <w:rsid w:val="00471ED6"/>
    <w:rsid w:val="00473153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4AD7"/>
    <w:rsid w:val="004C3A7D"/>
    <w:rsid w:val="004C450A"/>
    <w:rsid w:val="004D2E7D"/>
    <w:rsid w:val="004D427D"/>
    <w:rsid w:val="004D63BF"/>
    <w:rsid w:val="004E0748"/>
    <w:rsid w:val="004E2B43"/>
    <w:rsid w:val="004E3058"/>
    <w:rsid w:val="004E3655"/>
    <w:rsid w:val="004E50B0"/>
    <w:rsid w:val="004E53E9"/>
    <w:rsid w:val="00500E2C"/>
    <w:rsid w:val="00505B0A"/>
    <w:rsid w:val="005074C3"/>
    <w:rsid w:val="00514C91"/>
    <w:rsid w:val="00515059"/>
    <w:rsid w:val="00522E59"/>
    <w:rsid w:val="00524F5B"/>
    <w:rsid w:val="00526CFA"/>
    <w:rsid w:val="005325AA"/>
    <w:rsid w:val="00533726"/>
    <w:rsid w:val="00533E58"/>
    <w:rsid w:val="00540253"/>
    <w:rsid w:val="0054453B"/>
    <w:rsid w:val="005468ED"/>
    <w:rsid w:val="00556446"/>
    <w:rsid w:val="005571A8"/>
    <w:rsid w:val="00560C88"/>
    <w:rsid w:val="005737C7"/>
    <w:rsid w:val="0057676A"/>
    <w:rsid w:val="005845E0"/>
    <w:rsid w:val="00591FDF"/>
    <w:rsid w:val="00595E58"/>
    <w:rsid w:val="00597F05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CA1"/>
    <w:rsid w:val="005D4F19"/>
    <w:rsid w:val="005E611F"/>
    <w:rsid w:val="005F0D65"/>
    <w:rsid w:val="005F1223"/>
    <w:rsid w:val="005F2219"/>
    <w:rsid w:val="005F2B10"/>
    <w:rsid w:val="00603D6B"/>
    <w:rsid w:val="00605228"/>
    <w:rsid w:val="00606F31"/>
    <w:rsid w:val="006137A8"/>
    <w:rsid w:val="00620471"/>
    <w:rsid w:val="00623CF7"/>
    <w:rsid w:val="0062479C"/>
    <w:rsid w:val="0062752A"/>
    <w:rsid w:val="00627AFC"/>
    <w:rsid w:val="006362DE"/>
    <w:rsid w:val="00636DA4"/>
    <w:rsid w:val="006414A7"/>
    <w:rsid w:val="00642121"/>
    <w:rsid w:val="00644172"/>
    <w:rsid w:val="00644FE5"/>
    <w:rsid w:val="006523F5"/>
    <w:rsid w:val="006544BA"/>
    <w:rsid w:val="00654D77"/>
    <w:rsid w:val="00660A56"/>
    <w:rsid w:val="00663381"/>
    <w:rsid w:val="006636DC"/>
    <w:rsid w:val="00664FA7"/>
    <w:rsid w:val="00665A93"/>
    <w:rsid w:val="00667FD4"/>
    <w:rsid w:val="00670C77"/>
    <w:rsid w:val="00672610"/>
    <w:rsid w:val="006744F6"/>
    <w:rsid w:val="00680B60"/>
    <w:rsid w:val="00687265"/>
    <w:rsid w:val="006902FC"/>
    <w:rsid w:val="0069233D"/>
    <w:rsid w:val="00693DBE"/>
    <w:rsid w:val="006A2321"/>
    <w:rsid w:val="006A2362"/>
    <w:rsid w:val="006A3A9D"/>
    <w:rsid w:val="006A6CD9"/>
    <w:rsid w:val="006A7BCB"/>
    <w:rsid w:val="006B18E4"/>
    <w:rsid w:val="006E0694"/>
    <w:rsid w:val="006E12ED"/>
    <w:rsid w:val="006E360C"/>
    <w:rsid w:val="006F250B"/>
    <w:rsid w:val="006F639C"/>
    <w:rsid w:val="006F7701"/>
    <w:rsid w:val="0071193E"/>
    <w:rsid w:val="00720B45"/>
    <w:rsid w:val="0072270A"/>
    <w:rsid w:val="00725A41"/>
    <w:rsid w:val="00726F36"/>
    <w:rsid w:val="00733414"/>
    <w:rsid w:val="00734E70"/>
    <w:rsid w:val="00741DC5"/>
    <w:rsid w:val="00742702"/>
    <w:rsid w:val="0074298A"/>
    <w:rsid w:val="00744B7E"/>
    <w:rsid w:val="007542CE"/>
    <w:rsid w:val="0075735C"/>
    <w:rsid w:val="00757962"/>
    <w:rsid w:val="00762C7E"/>
    <w:rsid w:val="00762F2D"/>
    <w:rsid w:val="007649C8"/>
    <w:rsid w:val="00772310"/>
    <w:rsid w:val="00794223"/>
    <w:rsid w:val="007A1ECF"/>
    <w:rsid w:val="007A2984"/>
    <w:rsid w:val="007B1304"/>
    <w:rsid w:val="007B432C"/>
    <w:rsid w:val="007B585E"/>
    <w:rsid w:val="007C400A"/>
    <w:rsid w:val="007C4028"/>
    <w:rsid w:val="007C7A0A"/>
    <w:rsid w:val="007D1F38"/>
    <w:rsid w:val="007D2B1C"/>
    <w:rsid w:val="007D749F"/>
    <w:rsid w:val="007E4042"/>
    <w:rsid w:val="007E4A22"/>
    <w:rsid w:val="007E54C6"/>
    <w:rsid w:val="007F41B5"/>
    <w:rsid w:val="007F4A1D"/>
    <w:rsid w:val="008118C7"/>
    <w:rsid w:val="008153E1"/>
    <w:rsid w:val="00815987"/>
    <w:rsid w:val="00815AF0"/>
    <w:rsid w:val="00815BA4"/>
    <w:rsid w:val="0081640C"/>
    <w:rsid w:val="00821360"/>
    <w:rsid w:val="0082279F"/>
    <w:rsid w:val="00825F2A"/>
    <w:rsid w:val="00827A85"/>
    <w:rsid w:val="00834D34"/>
    <w:rsid w:val="008407B0"/>
    <w:rsid w:val="00842FB6"/>
    <w:rsid w:val="008435BA"/>
    <w:rsid w:val="008503D9"/>
    <w:rsid w:val="0085040E"/>
    <w:rsid w:val="00856275"/>
    <w:rsid w:val="00860C33"/>
    <w:rsid w:val="0086368E"/>
    <w:rsid w:val="00864FDF"/>
    <w:rsid w:val="00866429"/>
    <w:rsid w:val="00883014"/>
    <w:rsid w:val="00890ED1"/>
    <w:rsid w:val="008915EA"/>
    <w:rsid w:val="00896CE9"/>
    <w:rsid w:val="008A2275"/>
    <w:rsid w:val="008A310B"/>
    <w:rsid w:val="008A3A5B"/>
    <w:rsid w:val="008A5FA9"/>
    <w:rsid w:val="008A6344"/>
    <w:rsid w:val="008B12E1"/>
    <w:rsid w:val="008B15FF"/>
    <w:rsid w:val="008B2516"/>
    <w:rsid w:val="008B498C"/>
    <w:rsid w:val="008C030A"/>
    <w:rsid w:val="008C0FF9"/>
    <w:rsid w:val="008C3311"/>
    <w:rsid w:val="008C5803"/>
    <w:rsid w:val="008D2AB0"/>
    <w:rsid w:val="008E432C"/>
    <w:rsid w:val="008E5A40"/>
    <w:rsid w:val="008E5F1B"/>
    <w:rsid w:val="008E7078"/>
    <w:rsid w:val="008F0EC4"/>
    <w:rsid w:val="008F2CDD"/>
    <w:rsid w:val="008F355E"/>
    <w:rsid w:val="008F5423"/>
    <w:rsid w:val="008F7D7B"/>
    <w:rsid w:val="00900943"/>
    <w:rsid w:val="00901D83"/>
    <w:rsid w:val="00903BEC"/>
    <w:rsid w:val="00904550"/>
    <w:rsid w:val="009108EC"/>
    <w:rsid w:val="009111FB"/>
    <w:rsid w:val="009168B5"/>
    <w:rsid w:val="00924DA9"/>
    <w:rsid w:val="00924EF7"/>
    <w:rsid w:val="0092658C"/>
    <w:rsid w:val="009317CD"/>
    <w:rsid w:val="00931829"/>
    <w:rsid w:val="009327DF"/>
    <w:rsid w:val="00934E0A"/>
    <w:rsid w:val="0093615D"/>
    <w:rsid w:val="009463D9"/>
    <w:rsid w:val="00947C31"/>
    <w:rsid w:val="00947DF2"/>
    <w:rsid w:val="009641DB"/>
    <w:rsid w:val="009663A5"/>
    <w:rsid w:val="00975449"/>
    <w:rsid w:val="00977320"/>
    <w:rsid w:val="00980B18"/>
    <w:rsid w:val="009831BF"/>
    <w:rsid w:val="009924D0"/>
    <w:rsid w:val="00992947"/>
    <w:rsid w:val="00993EAE"/>
    <w:rsid w:val="00994ECA"/>
    <w:rsid w:val="009966A6"/>
    <w:rsid w:val="009A19E3"/>
    <w:rsid w:val="009A5F3D"/>
    <w:rsid w:val="009B09D7"/>
    <w:rsid w:val="009B0A46"/>
    <w:rsid w:val="009B238E"/>
    <w:rsid w:val="009B3311"/>
    <w:rsid w:val="009B480B"/>
    <w:rsid w:val="009C7DEE"/>
    <w:rsid w:val="009D529C"/>
    <w:rsid w:val="009E2481"/>
    <w:rsid w:val="009E40C9"/>
    <w:rsid w:val="009E7BF5"/>
    <w:rsid w:val="009F0406"/>
    <w:rsid w:val="009F1115"/>
    <w:rsid w:val="009F2C45"/>
    <w:rsid w:val="009F3163"/>
    <w:rsid w:val="00A01EE0"/>
    <w:rsid w:val="00A05D46"/>
    <w:rsid w:val="00A10E94"/>
    <w:rsid w:val="00A11802"/>
    <w:rsid w:val="00A16A7E"/>
    <w:rsid w:val="00A16D31"/>
    <w:rsid w:val="00A21202"/>
    <w:rsid w:val="00A24A5A"/>
    <w:rsid w:val="00A26991"/>
    <w:rsid w:val="00A3037C"/>
    <w:rsid w:val="00A33FA3"/>
    <w:rsid w:val="00A34431"/>
    <w:rsid w:val="00A4466E"/>
    <w:rsid w:val="00A50014"/>
    <w:rsid w:val="00A52758"/>
    <w:rsid w:val="00A53BCD"/>
    <w:rsid w:val="00A552E2"/>
    <w:rsid w:val="00A56DF8"/>
    <w:rsid w:val="00A61FAE"/>
    <w:rsid w:val="00A62FAA"/>
    <w:rsid w:val="00A6412C"/>
    <w:rsid w:val="00A67B68"/>
    <w:rsid w:val="00A755A6"/>
    <w:rsid w:val="00A77028"/>
    <w:rsid w:val="00A82757"/>
    <w:rsid w:val="00A92151"/>
    <w:rsid w:val="00A92E89"/>
    <w:rsid w:val="00A945E7"/>
    <w:rsid w:val="00A970C6"/>
    <w:rsid w:val="00AA0D16"/>
    <w:rsid w:val="00AA5029"/>
    <w:rsid w:val="00AA6F8E"/>
    <w:rsid w:val="00AB6037"/>
    <w:rsid w:val="00AB666F"/>
    <w:rsid w:val="00AB721E"/>
    <w:rsid w:val="00AC021B"/>
    <w:rsid w:val="00AD599C"/>
    <w:rsid w:val="00AE574E"/>
    <w:rsid w:val="00AF0A63"/>
    <w:rsid w:val="00AF3B9E"/>
    <w:rsid w:val="00AF56ED"/>
    <w:rsid w:val="00B0039D"/>
    <w:rsid w:val="00B00AF5"/>
    <w:rsid w:val="00B05E67"/>
    <w:rsid w:val="00B15721"/>
    <w:rsid w:val="00B168E9"/>
    <w:rsid w:val="00B42B26"/>
    <w:rsid w:val="00B458CD"/>
    <w:rsid w:val="00B51BD8"/>
    <w:rsid w:val="00B525A0"/>
    <w:rsid w:val="00B63006"/>
    <w:rsid w:val="00B67DF6"/>
    <w:rsid w:val="00B7466E"/>
    <w:rsid w:val="00B76DCD"/>
    <w:rsid w:val="00B90BF2"/>
    <w:rsid w:val="00B93AB3"/>
    <w:rsid w:val="00B94012"/>
    <w:rsid w:val="00B946B2"/>
    <w:rsid w:val="00B95A2E"/>
    <w:rsid w:val="00BA3C72"/>
    <w:rsid w:val="00BA7225"/>
    <w:rsid w:val="00BB5ED1"/>
    <w:rsid w:val="00BB63C3"/>
    <w:rsid w:val="00BB731F"/>
    <w:rsid w:val="00BC5EB7"/>
    <w:rsid w:val="00BD1F00"/>
    <w:rsid w:val="00BE66BC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20487"/>
    <w:rsid w:val="00C218D7"/>
    <w:rsid w:val="00C21F11"/>
    <w:rsid w:val="00C2211D"/>
    <w:rsid w:val="00C35D63"/>
    <w:rsid w:val="00C3600A"/>
    <w:rsid w:val="00C42049"/>
    <w:rsid w:val="00C50FCF"/>
    <w:rsid w:val="00C5495D"/>
    <w:rsid w:val="00C55805"/>
    <w:rsid w:val="00C55BCB"/>
    <w:rsid w:val="00C65E47"/>
    <w:rsid w:val="00C665E6"/>
    <w:rsid w:val="00C669C2"/>
    <w:rsid w:val="00C7016F"/>
    <w:rsid w:val="00C7217D"/>
    <w:rsid w:val="00C72F2A"/>
    <w:rsid w:val="00C774E0"/>
    <w:rsid w:val="00C77E68"/>
    <w:rsid w:val="00C86A3A"/>
    <w:rsid w:val="00C90BC7"/>
    <w:rsid w:val="00C97C2E"/>
    <w:rsid w:val="00CC06D3"/>
    <w:rsid w:val="00CC3921"/>
    <w:rsid w:val="00CC4C80"/>
    <w:rsid w:val="00CC5A38"/>
    <w:rsid w:val="00CD0411"/>
    <w:rsid w:val="00CD2205"/>
    <w:rsid w:val="00CD4A8F"/>
    <w:rsid w:val="00CD5B66"/>
    <w:rsid w:val="00CD7B6B"/>
    <w:rsid w:val="00CE15EE"/>
    <w:rsid w:val="00CE4E80"/>
    <w:rsid w:val="00CE54D3"/>
    <w:rsid w:val="00CF0389"/>
    <w:rsid w:val="00CF0EBF"/>
    <w:rsid w:val="00CF2EFC"/>
    <w:rsid w:val="00CF6EBC"/>
    <w:rsid w:val="00D20336"/>
    <w:rsid w:val="00D30DBE"/>
    <w:rsid w:val="00D32C54"/>
    <w:rsid w:val="00D36CB1"/>
    <w:rsid w:val="00D41675"/>
    <w:rsid w:val="00D44AFC"/>
    <w:rsid w:val="00D5405C"/>
    <w:rsid w:val="00D56D70"/>
    <w:rsid w:val="00D61D08"/>
    <w:rsid w:val="00D668DE"/>
    <w:rsid w:val="00D7131A"/>
    <w:rsid w:val="00D73E1A"/>
    <w:rsid w:val="00D77C73"/>
    <w:rsid w:val="00D81B68"/>
    <w:rsid w:val="00D81C9C"/>
    <w:rsid w:val="00D87510"/>
    <w:rsid w:val="00D87789"/>
    <w:rsid w:val="00DA2C34"/>
    <w:rsid w:val="00DA5E25"/>
    <w:rsid w:val="00DA7200"/>
    <w:rsid w:val="00DA7870"/>
    <w:rsid w:val="00DB2926"/>
    <w:rsid w:val="00DB5845"/>
    <w:rsid w:val="00DB72D2"/>
    <w:rsid w:val="00DC01A6"/>
    <w:rsid w:val="00DC4EB9"/>
    <w:rsid w:val="00DD0067"/>
    <w:rsid w:val="00DD4B3B"/>
    <w:rsid w:val="00DF711F"/>
    <w:rsid w:val="00E04463"/>
    <w:rsid w:val="00E055DB"/>
    <w:rsid w:val="00E10862"/>
    <w:rsid w:val="00E11C37"/>
    <w:rsid w:val="00E123A6"/>
    <w:rsid w:val="00E179AF"/>
    <w:rsid w:val="00E2048E"/>
    <w:rsid w:val="00E26E04"/>
    <w:rsid w:val="00E27A8E"/>
    <w:rsid w:val="00E307BA"/>
    <w:rsid w:val="00E32BE3"/>
    <w:rsid w:val="00E3425E"/>
    <w:rsid w:val="00E417AF"/>
    <w:rsid w:val="00E426A3"/>
    <w:rsid w:val="00E50210"/>
    <w:rsid w:val="00E53E07"/>
    <w:rsid w:val="00E5585D"/>
    <w:rsid w:val="00E56EFA"/>
    <w:rsid w:val="00E57AFA"/>
    <w:rsid w:val="00E67436"/>
    <w:rsid w:val="00E70B03"/>
    <w:rsid w:val="00E71518"/>
    <w:rsid w:val="00E757D3"/>
    <w:rsid w:val="00E76326"/>
    <w:rsid w:val="00E87CB8"/>
    <w:rsid w:val="00E90466"/>
    <w:rsid w:val="00E920E9"/>
    <w:rsid w:val="00EA3789"/>
    <w:rsid w:val="00EA435C"/>
    <w:rsid w:val="00EA53CF"/>
    <w:rsid w:val="00EA58E1"/>
    <w:rsid w:val="00EB0542"/>
    <w:rsid w:val="00EC2969"/>
    <w:rsid w:val="00EC6607"/>
    <w:rsid w:val="00ED4B9D"/>
    <w:rsid w:val="00EE0D1C"/>
    <w:rsid w:val="00EE2AC8"/>
    <w:rsid w:val="00EE4B2C"/>
    <w:rsid w:val="00EF0F97"/>
    <w:rsid w:val="00EF1CFF"/>
    <w:rsid w:val="00EF2AA2"/>
    <w:rsid w:val="00EF2B3B"/>
    <w:rsid w:val="00EF2E9C"/>
    <w:rsid w:val="00EF6FEF"/>
    <w:rsid w:val="00F039BF"/>
    <w:rsid w:val="00F0453A"/>
    <w:rsid w:val="00F078A8"/>
    <w:rsid w:val="00F16AC0"/>
    <w:rsid w:val="00F246A5"/>
    <w:rsid w:val="00F2503F"/>
    <w:rsid w:val="00F26352"/>
    <w:rsid w:val="00F400CB"/>
    <w:rsid w:val="00F43A87"/>
    <w:rsid w:val="00F569E9"/>
    <w:rsid w:val="00F571ED"/>
    <w:rsid w:val="00F57D7A"/>
    <w:rsid w:val="00F60C64"/>
    <w:rsid w:val="00F62DA5"/>
    <w:rsid w:val="00F649B6"/>
    <w:rsid w:val="00F742C6"/>
    <w:rsid w:val="00F824C9"/>
    <w:rsid w:val="00F91473"/>
    <w:rsid w:val="00F941C1"/>
    <w:rsid w:val="00F951EF"/>
    <w:rsid w:val="00F9756A"/>
    <w:rsid w:val="00FA3403"/>
    <w:rsid w:val="00FB04CF"/>
    <w:rsid w:val="00FB1B98"/>
    <w:rsid w:val="00FC189D"/>
    <w:rsid w:val="00FC2888"/>
    <w:rsid w:val="00FC42C1"/>
    <w:rsid w:val="00FD02C5"/>
    <w:rsid w:val="00FF1CA8"/>
    <w:rsid w:val="00FF1EE2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EE8E-9DF0-42B2-8DEC-E5262ADA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2021-11-19T10:41:00Z</cp:lastPrinted>
  <dcterms:created xsi:type="dcterms:W3CDTF">2021-11-24T09:46:00Z</dcterms:created>
  <dcterms:modified xsi:type="dcterms:W3CDTF">2021-11-24T09:47:00Z</dcterms:modified>
</cp:coreProperties>
</file>