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8B8" w:rsidRPr="00101FEB" w:rsidRDefault="00DA28B8" w:rsidP="00101FEB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101FEB">
        <w:rPr>
          <w:rFonts w:ascii="Arial" w:hAnsi="Arial" w:cs="Arial"/>
          <w:b/>
          <w:sz w:val="24"/>
          <w:szCs w:val="24"/>
        </w:rPr>
        <w:t xml:space="preserve"> Для государственной регистрации смерти заявитель представляет:</w:t>
      </w:r>
    </w:p>
    <w:p w:rsidR="00DA28B8" w:rsidRPr="00101FEB" w:rsidRDefault="00DA28B8" w:rsidP="00101FEB">
      <w:pPr>
        <w:jc w:val="both"/>
        <w:rPr>
          <w:rFonts w:ascii="Arial" w:hAnsi="Arial" w:cs="Arial"/>
          <w:sz w:val="24"/>
          <w:szCs w:val="24"/>
        </w:rPr>
      </w:pPr>
      <w:r w:rsidRPr="00101FEB">
        <w:rPr>
          <w:rFonts w:ascii="Arial" w:hAnsi="Arial" w:cs="Arial"/>
          <w:sz w:val="24"/>
          <w:szCs w:val="24"/>
        </w:rPr>
        <w:t>1) один из документов, являющихся основанием для государственной регистрации смерти:</w:t>
      </w:r>
    </w:p>
    <w:p w:rsidR="00DA28B8" w:rsidRPr="00101FEB" w:rsidRDefault="00DA28B8" w:rsidP="00101FE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01FEB">
        <w:rPr>
          <w:rFonts w:ascii="Arial" w:hAnsi="Arial" w:cs="Arial"/>
          <w:sz w:val="24"/>
          <w:szCs w:val="24"/>
        </w:rPr>
        <w:t xml:space="preserve">- документ о смерти, выданный медицинской организацией или индивидуальным предпринимателем, осуществляющим медицинскую деятельность, или в случае, предусмотренном Федеральным законом от 05.06.2012 N 50-ФЗ "О регулировании деятельности российских граждан и российских юридических лиц в Антарктике" (Собрание законодательства Российской Федерации, 2012, N 24, ст. 3067), - другим уполномоченным лицом в порядке, установленном приказом </w:t>
      </w:r>
      <w:proofErr w:type="spellStart"/>
      <w:r w:rsidRPr="00101FEB">
        <w:rPr>
          <w:rFonts w:ascii="Arial" w:hAnsi="Arial" w:cs="Arial"/>
          <w:sz w:val="24"/>
          <w:szCs w:val="24"/>
        </w:rPr>
        <w:t>Минздравсоцразвития</w:t>
      </w:r>
      <w:proofErr w:type="spellEnd"/>
      <w:r w:rsidRPr="00101FEB">
        <w:rPr>
          <w:rFonts w:ascii="Arial" w:hAnsi="Arial" w:cs="Arial"/>
          <w:sz w:val="24"/>
          <w:szCs w:val="24"/>
        </w:rPr>
        <w:t xml:space="preserve"> России от 26.12.2008 N 782н "Об утверждении и порядке ведения</w:t>
      </w:r>
      <w:proofErr w:type="gramEnd"/>
      <w:r w:rsidRPr="00101FEB">
        <w:rPr>
          <w:rFonts w:ascii="Arial" w:hAnsi="Arial" w:cs="Arial"/>
          <w:sz w:val="24"/>
          <w:szCs w:val="24"/>
        </w:rPr>
        <w:t xml:space="preserve"> медицинской документации, удостоверяющей случаи рождения и смерти" (зарегистрирован Минюстом России 30.12.2008, регистрационный N 13055) с изменениями, внесенными приказом </w:t>
      </w:r>
      <w:proofErr w:type="spellStart"/>
      <w:r w:rsidRPr="00101FEB">
        <w:rPr>
          <w:rFonts w:ascii="Arial" w:hAnsi="Arial" w:cs="Arial"/>
          <w:sz w:val="24"/>
          <w:szCs w:val="24"/>
        </w:rPr>
        <w:t>Минздравсоцразвития</w:t>
      </w:r>
      <w:proofErr w:type="spellEnd"/>
      <w:r w:rsidRPr="00101FEB">
        <w:rPr>
          <w:rFonts w:ascii="Arial" w:hAnsi="Arial" w:cs="Arial"/>
          <w:sz w:val="24"/>
          <w:szCs w:val="24"/>
        </w:rPr>
        <w:t xml:space="preserve"> России от 27.12.2011 N 1687н (зарегистрирован Минюстом России 15.03.2012, регистрационный N 23490);</w:t>
      </w:r>
    </w:p>
    <w:p w:rsidR="00DA28B8" w:rsidRPr="00101FEB" w:rsidRDefault="00DA28B8" w:rsidP="00101FE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01FEB">
        <w:rPr>
          <w:rFonts w:ascii="Arial" w:hAnsi="Arial" w:cs="Arial"/>
          <w:sz w:val="24"/>
          <w:szCs w:val="24"/>
        </w:rPr>
        <w:t>- решение суда об установлении факта смерти или об объявлении лица умершим, вступившее в законную силу;</w:t>
      </w:r>
      <w:proofErr w:type="gramEnd"/>
    </w:p>
    <w:p w:rsidR="00DA28B8" w:rsidRPr="00101FEB" w:rsidRDefault="00DA28B8" w:rsidP="00101FE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01FEB">
        <w:rPr>
          <w:rFonts w:ascii="Arial" w:hAnsi="Arial" w:cs="Arial"/>
          <w:sz w:val="24"/>
          <w:szCs w:val="24"/>
        </w:rPr>
        <w:t>- документ, выданный компетентными органами, о факте смерти лица, необоснованно репрессированного и впоследствии реабилитированного на основании Закона Российской Федерации от 18.10.1991 N 1761-1 "О реабилитации жертв политических репрессий" (Ведомости СНД и ВС РСФСР, 1991, N 44, ст. 1428; 1993, N 1, ст. 21; Собрание законодательства Российской Федерации, 1995, N 45, ст. 4242;</w:t>
      </w:r>
      <w:proofErr w:type="gramEnd"/>
      <w:r w:rsidRPr="00101FE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01FEB">
        <w:rPr>
          <w:rFonts w:ascii="Arial" w:hAnsi="Arial" w:cs="Arial"/>
          <w:sz w:val="24"/>
          <w:szCs w:val="24"/>
        </w:rPr>
        <w:t>2018, N 11, ст. 1591) (далее - Закон о реабилитации жертв политических репрессий);</w:t>
      </w:r>
      <w:proofErr w:type="gramEnd"/>
    </w:p>
    <w:p w:rsidR="00DA28B8" w:rsidRPr="00101FEB" w:rsidRDefault="00DA28B8" w:rsidP="00101FEB">
      <w:pPr>
        <w:jc w:val="both"/>
        <w:rPr>
          <w:rFonts w:ascii="Arial" w:hAnsi="Arial" w:cs="Arial"/>
          <w:sz w:val="24"/>
          <w:szCs w:val="24"/>
        </w:rPr>
      </w:pPr>
      <w:r w:rsidRPr="00101FEB">
        <w:rPr>
          <w:rFonts w:ascii="Arial" w:hAnsi="Arial" w:cs="Arial"/>
          <w:sz w:val="24"/>
          <w:szCs w:val="24"/>
        </w:rPr>
        <w:t xml:space="preserve">2) документ, удостоверяющий личность </w:t>
      </w:r>
      <w:proofErr w:type="gramStart"/>
      <w:r w:rsidRPr="00101FEB">
        <w:rPr>
          <w:rFonts w:ascii="Arial" w:hAnsi="Arial" w:cs="Arial"/>
          <w:sz w:val="24"/>
          <w:szCs w:val="24"/>
        </w:rPr>
        <w:t>умершего</w:t>
      </w:r>
      <w:proofErr w:type="gramEnd"/>
      <w:r w:rsidRPr="00101FEB">
        <w:rPr>
          <w:rFonts w:ascii="Arial" w:hAnsi="Arial" w:cs="Arial"/>
          <w:sz w:val="24"/>
          <w:szCs w:val="24"/>
        </w:rPr>
        <w:t xml:space="preserve"> (при его наличии);</w:t>
      </w:r>
    </w:p>
    <w:p w:rsidR="00DA28B8" w:rsidRPr="00101FEB" w:rsidRDefault="00DA28B8" w:rsidP="00101FEB">
      <w:pPr>
        <w:jc w:val="both"/>
        <w:rPr>
          <w:rFonts w:ascii="Arial" w:hAnsi="Arial" w:cs="Arial"/>
          <w:sz w:val="24"/>
          <w:szCs w:val="24"/>
        </w:rPr>
      </w:pPr>
      <w:r w:rsidRPr="00101FEB">
        <w:rPr>
          <w:rFonts w:ascii="Arial" w:hAnsi="Arial" w:cs="Arial"/>
          <w:sz w:val="24"/>
          <w:szCs w:val="24"/>
        </w:rPr>
        <w:t>3) свидетельство о рождении (если регистрация смерти производится в отношении ребенка, не достигшего совершеннолетия).</w:t>
      </w:r>
    </w:p>
    <w:bookmarkEnd w:id="0"/>
    <w:p w:rsidR="00BA3180" w:rsidRPr="00101FEB" w:rsidRDefault="00BA3180" w:rsidP="00101FEB">
      <w:pPr>
        <w:jc w:val="both"/>
        <w:rPr>
          <w:rFonts w:ascii="Arial" w:hAnsi="Arial" w:cs="Arial"/>
          <w:sz w:val="24"/>
          <w:szCs w:val="24"/>
        </w:rPr>
      </w:pPr>
    </w:p>
    <w:sectPr w:rsidR="00BA3180" w:rsidRPr="00101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B8"/>
    <w:rsid w:val="00101FEB"/>
    <w:rsid w:val="00BA3180"/>
    <w:rsid w:val="00DA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Алла Александровна</dc:creator>
  <cp:lastModifiedBy>Бойко Алла Александровна</cp:lastModifiedBy>
  <cp:revision>3</cp:revision>
  <dcterms:created xsi:type="dcterms:W3CDTF">2019-02-09T05:52:00Z</dcterms:created>
  <dcterms:modified xsi:type="dcterms:W3CDTF">2019-02-09T07:05:00Z</dcterms:modified>
</cp:coreProperties>
</file>