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45F49" w:rsidRDefault="003D57AA" w:rsidP="00345B9D">
      <w:pPr>
        <w:jc w:val="right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15pt;margin-top:13.8pt;width:45.95pt;height:56.85pt;z-index:1;mso-wrap-distance-left:9.05pt;mso-wrap-distance-right:9.05pt" filled="t">
            <v:fill color2="black"/>
            <v:imagedata r:id="rId7" o:title=""/>
            <w10:wrap type="square" side="right"/>
          </v:shape>
        </w:pict>
      </w:r>
      <w:r w:rsidR="00345B9D">
        <w:t>«в регистр»</w:t>
      </w:r>
    </w:p>
    <w:p w:rsidR="00945F49" w:rsidRDefault="00945F49" w:rsidP="00345B9D">
      <w:pPr>
        <w:pStyle w:val="2"/>
        <w:numPr>
          <w:ilvl w:val="0"/>
          <w:numId w:val="0"/>
        </w:numPr>
        <w:rPr>
          <w:sz w:val="24"/>
          <w:szCs w:val="24"/>
        </w:rPr>
      </w:pPr>
    </w:p>
    <w:p w:rsidR="00945F49" w:rsidRDefault="00945F49">
      <w:pPr>
        <w:jc w:val="center"/>
        <w:rPr>
          <w:b/>
          <w:sz w:val="32"/>
          <w:szCs w:val="32"/>
        </w:rPr>
      </w:pPr>
    </w:p>
    <w:p w:rsidR="00945F49" w:rsidRDefault="00945F49">
      <w:pPr>
        <w:jc w:val="center"/>
        <w:rPr>
          <w:b/>
          <w:sz w:val="32"/>
          <w:szCs w:val="32"/>
        </w:rPr>
      </w:pPr>
    </w:p>
    <w:p w:rsidR="00945F49" w:rsidRDefault="00945F49">
      <w:pPr>
        <w:jc w:val="center"/>
        <w:rPr>
          <w:b/>
          <w:sz w:val="16"/>
          <w:szCs w:val="16"/>
        </w:rPr>
      </w:pPr>
    </w:p>
    <w:p w:rsidR="00945F49" w:rsidRPr="00222F85" w:rsidRDefault="00945F49">
      <w:pPr>
        <w:jc w:val="center"/>
        <w:rPr>
          <w:sz w:val="32"/>
          <w:szCs w:val="32"/>
        </w:rPr>
      </w:pPr>
      <w:r w:rsidRPr="00222F85">
        <w:rPr>
          <w:sz w:val="32"/>
          <w:szCs w:val="32"/>
        </w:rPr>
        <w:t>ДУМА ГОРОДА ЮГОРСКА</w:t>
      </w:r>
    </w:p>
    <w:p w:rsidR="00945F49" w:rsidRPr="00222F85" w:rsidRDefault="00945F49">
      <w:pPr>
        <w:jc w:val="center"/>
        <w:rPr>
          <w:sz w:val="28"/>
          <w:szCs w:val="28"/>
        </w:rPr>
      </w:pPr>
      <w:r w:rsidRPr="00222F85">
        <w:rPr>
          <w:sz w:val="28"/>
          <w:szCs w:val="28"/>
        </w:rPr>
        <w:t>Ханты-Мансийского автономного округа – Югры</w:t>
      </w:r>
    </w:p>
    <w:p w:rsidR="00945F49" w:rsidRPr="00222F85" w:rsidRDefault="00945F49">
      <w:pPr>
        <w:jc w:val="center"/>
      </w:pPr>
      <w:r w:rsidRPr="00222F85">
        <w:t xml:space="preserve"> </w:t>
      </w:r>
    </w:p>
    <w:p w:rsidR="00945F49" w:rsidRPr="00222F85" w:rsidRDefault="00945F49">
      <w:pPr>
        <w:jc w:val="center"/>
        <w:rPr>
          <w:bCs/>
          <w:sz w:val="36"/>
          <w:szCs w:val="36"/>
        </w:rPr>
      </w:pPr>
      <w:r w:rsidRPr="00222F85">
        <w:rPr>
          <w:bCs/>
          <w:sz w:val="36"/>
          <w:szCs w:val="36"/>
        </w:rPr>
        <w:t>РЕШЕНИЕ</w:t>
      </w:r>
    </w:p>
    <w:p w:rsidR="00945F49" w:rsidRDefault="00945F49">
      <w:pPr>
        <w:jc w:val="center"/>
        <w:rPr>
          <w:bCs/>
        </w:rPr>
      </w:pPr>
    </w:p>
    <w:p w:rsidR="00222F85" w:rsidRDefault="00222F85">
      <w:pPr>
        <w:jc w:val="center"/>
        <w:rPr>
          <w:bCs/>
        </w:rPr>
      </w:pPr>
    </w:p>
    <w:p w:rsidR="00945F49" w:rsidRDefault="00222F85">
      <w:pPr>
        <w:rPr>
          <w:b/>
        </w:rPr>
      </w:pPr>
      <w:r>
        <w:rPr>
          <w:b/>
        </w:rPr>
        <w:t>о</w:t>
      </w:r>
      <w:r w:rsidR="00945F49">
        <w:rPr>
          <w:b/>
        </w:rPr>
        <w:t>т</w:t>
      </w:r>
      <w:r>
        <w:rPr>
          <w:b/>
        </w:rPr>
        <w:t xml:space="preserve"> 13 сентября 2016 года</w:t>
      </w:r>
      <w:r w:rsidR="00945F49">
        <w:rPr>
          <w:b/>
        </w:rPr>
        <w:t xml:space="preserve">                                                                 </w:t>
      </w:r>
      <w:r>
        <w:rPr>
          <w:b/>
        </w:rPr>
        <w:t xml:space="preserve">           </w:t>
      </w:r>
      <w:r w:rsidR="00945F49">
        <w:rPr>
          <w:b/>
        </w:rPr>
        <w:t xml:space="preserve">          </w:t>
      </w:r>
      <w:r>
        <w:rPr>
          <w:b/>
        </w:rPr>
        <w:t xml:space="preserve">                          № 73</w:t>
      </w:r>
    </w:p>
    <w:p w:rsidR="00945F49" w:rsidRDefault="00945F49">
      <w:pPr>
        <w:rPr>
          <w:bCs/>
        </w:rPr>
      </w:pPr>
    </w:p>
    <w:p w:rsidR="00345B9D" w:rsidRDefault="00345B9D">
      <w:pPr>
        <w:rPr>
          <w:bCs/>
          <w:sz w:val="16"/>
          <w:szCs w:val="16"/>
        </w:rPr>
      </w:pPr>
    </w:p>
    <w:p w:rsidR="00156C1F" w:rsidRDefault="00156C1F" w:rsidP="00156C1F">
      <w:pPr>
        <w:rPr>
          <w:rStyle w:val="a3"/>
        </w:rPr>
      </w:pPr>
      <w:r>
        <w:rPr>
          <w:rStyle w:val="a3"/>
        </w:rPr>
        <w:t>О внесении изменени</w:t>
      </w:r>
      <w:r w:rsidR="003D2081">
        <w:rPr>
          <w:rStyle w:val="a3"/>
        </w:rPr>
        <w:t>й</w:t>
      </w:r>
      <w:r>
        <w:rPr>
          <w:rStyle w:val="a3"/>
        </w:rPr>
        <w:t xml:space="preserve"> в Положение</w:t>
      </w:r>
    </w:p>
    <w:p w:rsidR="00156C1F" w:rsidRDefault="00156C1F" w:rsidP="00156C1F">
      <w:pPr>
        <w:rPr>
          <w:rStyle w:val="a3"/>
        </w:rPr>
      </w:pPr>
      <w:r>
        <w:rPr>
          <w:rStyle w:val="a3"/>
        </w:rPr>
        <w:t xml:space="preserve">о Департаменте </w:t>
      </w:r>
      <w:proofErr w:type="gramStart"/>
      <w:r>
        <w:rPr>
          <w:rStyle w:val="a3"/>
        </w:rPr>
        <w:t>муниципальной</w:t>
      </w:r>
      <w:proofErr w:type="gramEnd"/>
    </w:p>
    <w:p w:rsidR="00156C1F" w:rsidRDefault="00156C1F" w:rsidP="00156C1F">
      <w:pPr>
        <w:rPr>
          <w:rStyle w:val="a3"/>
        </w:rPr>
      </w:pPr>
      <w:r>
        <w:rPr>
          <w:rStyle w:val="a3"/>
        </w:rPr>
        <w:t>собственности и градостроительства</w:t>
      </w:r>
    </w:p>
    <w:p w:rsidR="00156C1F" w:rsidRDefault="00156C1F" w:rsidP="00156C1F">
      <w:pPr>
        <w:rPr>
          <w:rStyle w:val="a3"/>
        </w:rPr>
      </w:pPr>
      <w:r>
        <w:rPr>
          <w:rStyle w:val="a3"/>
        </w:rPr>
        <w:t xml:space="preserve">администрации города Югорска </w:t>
      </w:r>
    </w:p>
    <w:p w:rsidR="00156C1F" w:rsidRPr="00753504" w:rsidRDefault="00156C1F" w:rsidP="00156C1F"/>
    <w:p w:rsidR="00156C1F" w:rsidRDefault="003D2081" w:rsidP="00156C1F">
      <w:pPr>
        <w:ind w:firstLine="709"/>
        <w:jc w:val="both"/>
        <w:rPr>
          <w:color w:val="000000"/>
        </w:rPr>
      </w:pPr>
      <w:r>
        <w:rPr>
          <w:bCs/>
          <w:color w:val="000000"/>
        </w:rPr>
        <w:t>В</w:t>
      </w:r>
      <w:r w:rsidR="001763C6">
        <w:rPr>
          <w:bCs/>
          <w:color w:val="000000"/>
        </w:rPr>
        <w:t>о</w:t>
      </w:r>
      <w:r w:rsidR="00AA7ECB">
        <w:rPr>
          <w:bCs/>
          <w:color w:val="000000"/>
        </w:rPr>
        <w:t xml:space="preserve"> </w:t>
      </w:r>
      <w:r w:rsidR="001763C6">
        <w:rPr>
          <w:bCs/>
          <w:color w:val="000000"/>
        </w:rPr>
        <w:t>исполнение указаний Национального антитеррористического комитета, Антитеррористической комиссии Ханты</w:t>
      </w:r>
      <w:r w:rsidR="00345B9D">
        <w:rPr>
          <w:bCs/>
          <w:color w:val="000000"/>
        </w:rPr>
        <w:t xml:space="preserve"> </w:t>
      </w:r>
      <w:r w:rsidR="001763C6">
        <w:rPr>
          <w:bCs/>
          <w:color w:val="000000"/>
        </w:rPr>
        <w:t>-</w:t>
      </w:r>
      <w:r w:rsidR="00345B9D">
        <w:rPr>
          <w:bCs/>
          <w:color w:val="000000"/>
        </w:rPr>
        <w:t xml:space="preserve"> </w:t>
      </w:r>
      <w:r w:rsidR="001763C6">
        <w:rPr>
          <w:bCs/>
          <w:color w:val="000000"/>
        </w:rPr>
        <w:t xml:space="preserve">Мансийского автономного округа – Югры, </w:t>
      </w:r>
      <w:r>
        <w:rPr>
          <w:bCs/>
          <w:color w:val="000000"/>
        </w:rPr>
        <w:t xml:space="preserve">в соответствии с решением Думы города Югорска от 05.05.2016 № 42 «О структуре администрации города Югорска», </w:t>
      </w:r>
      <w:r w:rsidR="00156C1F">
        <w:rPr>
          <w:bCs/>
          <w:color w:val="000000"/>
        </w:rPr>
        <w:t>Уставом города Югорска</w:t>
      </w:r>
    </w:p>
    <w:p w:rsidR="00156C1F" w:rsidRDefault="00156C1F" w:rsidP="00156C1F">
      <w:pPr>
        <w:ind w:firstLine="709"/>
        <w:jc w:val="both"/>
        <w:rPr>
          <w:color w:val="000000"/>
        </w:rPr>
      </w:pPr>
    </w:p>
    <w:p w:rsidR="00156C1F" w:rsidRDefault="00156C1F" w:rsidP="00156C1F">
      <w:pPr>
        <w:jc w:val="both"/>
        <w:rPr>
          <w:b/>
          <w:bCs/>
        </w:rPr>
      </w:pPr>
      <w:r>
        <w:rPr>
          <w:b/>
          <w:bCs/>
        </w:rPr>
        <w:t>ДУМА ГОРОДА ЮГОРСКА РЕШИЛА:</w:t>
      </w:r>
    </w:p>
    <w:p w:rsidR="00156C1F" w:rsidRDefault="00156C1F" w:rsidP="00156C1F">
      <w:pPr>
        <w:rPr>
          <w:bCs/>
        </w:rPr>
      </w:pPr>
    </w:p>
    <w:p w:rsidR="00DA1A7F" w:rsidRDefault="00156C1F" w:rsidP="00222F85">
      <w:pPr>
        <w:numPr>
          <w:ilvl w:val="0"/>
          <w:numId w:val="11"/>
        </w:numPr>
        <w:tabs>
          <w:tab w:val="left" w:pos="851"/>
          <w:tab w:val="left" w:pos="993"/>
        </w:tabs>
        <w:ind w:left="0" w:firstLine="709"/>
        <w:jc w:val="both"/>
      </w:pPr>
      <w:r>
        <w:t>Внести в Положение о Департаменте муниципальной собственности и градостроительства администрации города Югорска, утвержденное решением Думы города Югорска от 30.05.2014 № 41</w:t>
      </w:r>
      <w:r w:rsidR="00D7743B" w:rsidRPr="00D7743B">
        <w:t xml:space="preserve"> </w:t>
      </w:r>
      <w:r w:rsidR="008A019F">
        <w:t xml:space="preserve">(с изменениями от 18.12.2014 № 86, от 02.06.2015 № 36) </w:t>
      </w:r>
      <w:r w:rsidR="00DA1A7F">
        <w:t xml:space="preserve">следующие </w:t>
      </w:r>
      <w:r w:rsidR="00D7743B">
        <w:t>изменени</w:t>
      </w:r>
      <w:r w:rsidR="00DA1A7F">
        <w:t>я:</w:t>
      </w:r>
    </w:p>
    <w:p w:rsidR="00DA1A7F" w:rsidRDefault="00DA1A7F" w:rsidP="00222F85">
      <w:pPr>
        <w:tabs>
          <w:tab w:val="left" w:pos="851"/>
          <w:tab w:val="left" w:pos="993"/>
        </w:tabs>
        <w:ind w:firstLine="709"/>
        <w:jc w:val="both"/>
      </w:pPr>
      <w:r>
        <w:t>1.1.</w:t>
      </w:r>
      <w:r w:rsidR="00BA7F8C">
        <w:t xml:space="preserve"> Пункт 3.1 </w:t>
      </w:r>
      <w:r>
        <w:t>раздела 3 дополнить подпунктом  61 следующего содержания:</w:t>
      </w:r>
    </w:p>
    <w:p w:rsidR="00DA1A7F" w:rsidRDefault="00DA1A7F" w:rsidP="00222F85">
      <w:pPr>
        <w:tabs>
          <w:tab w:val="left" w:pos="851"/>
          <w:tab w:val="left" w:pos="993"/>
        </w:tabs>
        <w:ind w:firstLine="709"/>
        <w:jc w:val="both"/>
      </w:pPr>
      <w:r>
        <w:t>«61) организация выполнения юридическими и физическими лицами требований к антитеррористической защищенности объектов (территорий), находящихся в собственности (ведении) органов местного самоуправления</w:t>
      </w:r>
      <w:proofErr w:type="gramStart"/>
      <w:r>
        <w:t>.».</w:t>
      </w:r>
      <w:proofErr w:type="gramEnd"/>
    </w:p>
    <w:p w:rsidR="008A019F" w:rsidRDefault="00C26157" w:rsidP="00222F85">
      <w:pPr>
        <w:tabs>
          <w:tab w:val="left" w:pos="851"/>
          <w:tab w:val="left" w:pos="993"/>
        </w:tabs>
        <w:ind w:firstLine="709"/>
        <w:jc w:val="both"/>
      </w:pPr>
      <w:r>
        <w:t xml:space="preserve">1.2. </w:t>
      </w:r>
      <w:r w:rsidR="008A019F">
        <w:t>В разделе 4:</w:t>
      </w:r>
    </w:p>
    <w:p w:rsidR="00156C1F" w:rsidRDefault="008A019F" w:rsidP="00222F85">
      <w:pPr>
        <w:tabs>
          <w:tab w:val="left" w:pos="851"/>
          <w:tab w:val="left" w:pos="993"/>
        </w:tabs>
        <w:ind w:firstLine="709"/>
        <w:jc w:val="both"/>
      </w:pPr>
      <w:r>
        <w:t xml:space="preserve">1.2.1. Абзац первый пункта 4.2 изложить </w:t>
      </w:r>
      <w:r w:rsidR="00BA7F8C">
        <w:t>в следующей редакции:</w:t>
      </w:r>
    </w:p>
    <w:p w:rsidR="00BA7F8C" w:rsidRPr="003D2081" w:rsidRDefault="00BA7F8C" w:rsidP="00222F85">
      <w:pPr>
        <w:ind w:firstLine="709"/>
        <w:jc w:val="both"/>
        <w:rPr>
          <w:b/>
          <w:bCs/>
        </w:rPr>
      </w:pPr>
      <w:r>
        <w:t>«4.2. Департамент возглавляет первый заместитель главы города – директор Департамента муниципальной собственности и градостроительства</w:t>
      </w:r>
      <w:r w:rsidR="00D22012">
        <w:t xml:space="preserve"> </w:t>
      </w:r>
      <w:r w:rsidR="003D2081" w:rsidRPr="003D2081">
        <w:rPr>
          <w:rStyle w:val="a3"/>
          <w:b w:val="0"/>
        </w:rPr>
        <w:t>администрации города Югорска</w:t>
      </w:r>
      <w:r w:rsidR="003D2081">
        <w:rPr>
          <w:rStyle w:val="a3"/>
        </w:rPr>
        <w:t xml:space="preserve"> </w:t>
      </w:r>
      <w:r w:rsidR="00D22012">
        <w:t>(далее – директор Департамента)</w:t>
      </w:r>
      <w:r>
        <w:t>, который назначается на должность по результатам конкурса на замещение вакантной должности или из кадрового резерва управленческих кадров и освобождается  от должности главой города Югорска</w:t>
      </w:r>
      <w:proofErr w:type="gramStart"/>
      <w:r>
        <w:t>.</w:t>
      </w:r>
      <w:r w:rsidR="008A019F">
        <w:t>».</w:t>
      </w:r>
      <w:proofErr w:type="gramEnd"/>
    </w:p>
    <w:p w:rsidR="008A019F" w:rsidRDefault="008A019F" w:rsidP="00222F85">
      <w:pPr>
        <w:tabs>
          <w:tab w:val="left" w:pos="851"/>
          <w:tab w:val="left" w:pos="993"/>
        </w:tabs>
        <w:ind w:firstLine="709"/>
        <w:jc w:val="both"/>
      </w:pPr>
      <w:r>
        <w:t>1.2.2. Пункт 4.5 изложить в следующей редакции:</w:t>
      </w:r>
    </w:p>
    <w:p w:rsidR="00C26157" w:rsidRDefault="00C26157" w:rsidP="00222F85">
      <w:pPr>
        <w:tabs>
          <w:tab w:val="left" w:pos="851"/>
          <w:tab w:val="left" w:pos="993"/>
        </w:tabs>
        <w:ind w:firstLine="709"/>
        <w:jc w:val="both"/>
      </w:pPr>
      <w:r>
        <w:t>«4.5. В случае отсутствия Директора Департамента  его обязанности временно исполняет заместитель директора Департамента на основании распоряжения администрации города Югорска</w:t>
      </w:r>
      <w:proofErr w:type="gramStart"/>
      <w:r>
        <w:t>.».</w:t>
      </w:r>
      <w:proofErr w:type="gramEnd"/>
    </w:p>
    <w:p w:rsidR="00156C1F" w:rsidRDefault="00C26157" w:rsidP="00222F85">
      <w:pPr>
        <w:tabs>
          <w:tab w:val="left" w:pos="851"/>
          <w:tab w:val="left" w:pos="993"/>
        </w:tabs>
        <w:ind w:firstLine="709"/>
        <w:jc w:val="both"/>
      </w:pPr>
      <w:r>
        <w:t>2.</w:t>
      </w:r>
      <w:r w:rsidR="00BD55DD">
        <w:t xml:space="preserve"> </w:t>
      </w:r>
      <w:r w:rsidR="00156C1F">
        <w:t>Настоящее решение вступ</w:t>
      </w:r>
      <w:r w:rsidR="00BA7F8C">
        <w:t>ает в силу после его опу</w:t>
      </w:r>
      <w:r w:rsidR="00156C1F">
        <w:t xml:space="preserve">бликования в </w:t>
      </w:r>
      <w:r w:rsidR="00BA7F8C">
        <w:t>официальном печатном издании</w:t>
      </w:r>
      <w:r w:rsidR="00AF0873">
        <w:t xml:space="preserve"> города Югорска</w:t>
      </w:r>
      <w:r w:rsidR="00BA7F8C">
        <w:t xml:space="preserve">. </w:t>
      </w:r>
    </w:p>
    <w:p w:rsidR="0045369B" w:rsidRDefault="0045369B" w:rsidP="0045369B">
      <w:pPr>
        <w:jc w:val="both"/>
        <w:rPr>
          <w:b/>
          <w:bCs/>
        </w:rPr>
      </w:pPr>
    </w:p>
    <w:p w:rsidR="00222F85" w:rsidRDefault="00222F85" w:rsidP="0045369B">
      <w:pPr>
        <w:jc w:val="both"/>
        <w:rPr>
          <w:b/>
          <w:bCs/>
        </w:rPr>
      </w:pPr>
    </w:p>
    <w:p w:rsidR="0045369B" w:rsidRDefault="008A019F" w:rsidP="0045369B">
      <w:pPr>
        <w:jc w:val="both"/>
        <w:rPr>
          <w:b/>
          <w:bCs/>
        </w:rPr>
      </w:pPr>
      <w:r>
        <w:rPr>
          <w:b/>
          <w:bCs/>
        </w:rPr>
        <w:t>Председатель Думы города Югорска                                                                       В.А. Климин</w:t>
      </w:r>
    </w:p>
    <w:p w:rsidR="003D2081" w:rsidRDefault="003D2081" w:rsidP="0045369B">
      <w:pPr>
        <w:jc w:val="both"/>
        <w:rPr>
          <w:sz w:val="21"/>
          <w:szCs w:val="21"/>
        </w:rPr>
      </w:pPr>
    </w:p>
    <w:p w:rsidR="00222F85" w:rsidRPr="00222F85" w:rsidRDefault="00222F85" w:rsidP="0045369B">
      <w:pPr>
        <w:jc w:val="both"/>
        <w:rPr>
          <w:b/>
        </w:rPr>
      </w:pPr>
      <w:proofErr w:type="gramStart"/>
      <w:r w:rsidRPr="00222F85">
        <w:rPr>
          <w:b/>
        </w:rPr>
        <w:t>Исполняющий</w:t>
      </w:r>
      <w:proofErr w:type="gramEnd"/>
      <w:r w:rsidRPr="00222F85">
        <w:rPr>
          <w:b/>
        </w:rPr>
        <w:t xml:space="preserve"> обязанности</w:t>
      </w:r>
    </w:p>
    <w:p w:rsidR="007D0CFC" w:rsidRPr="003D2081" w:rsidRDefault="00222F85" w:rsidP="003D2081">
      <w:pPr>
        <w:tabs>
          <w:tab w:val="left" w:pos="993"/>
        </w:tabs>
        <w:jc w:val="both"/>
        <w:rPr>
          <w:b/>
        </w:rPr>
      </w:pPr>
      <w:r>
        <w:rPr>
          <w:b/>
        </w:rPr>
        <w:t>г</w:t>
      </w:r>
      <w:r w:rsidR="003D2081" w:rsidRPr="003D2081">
        <w:rPr>
          <w:b/>
        </w:rPr>
        <w:t>лав</w:t>
      </w:r>
      <w:r>
        <w:rPr>
          <w:b/>
        </w:rPr>
        <w:t>ы</w:t>
      </w:r>
      <w:r w:rsidR="003D2081" w:rsidRPr="003D2081">
        <w:rPr>
          <w:b/>
        </w:rPr>
        <w:t xml:space="preserve"> города Югорска </w:t>
      </w:r>
      <w:r w:rsidR="003D2081">
        <w:rPr>
          <w:b/>
        </w:rPr>
        <w:t xml:space="preserve">                                                                                           </w:t>
      </w:r>
      <w:r>
        <w:rPr>
          <w:b/>
        </w:rPr>
        <w:t xml:space="preserve">   </w:t>
      </w:r>
      <w:r w:rsidR="003D2081">
        <w:rPr>
          <w:b/>
        </w:rPr>
        <w:t xml:space="preserve">   </w:t>
      </w:r>
      <w:proofErr w:type="spellStart"/>
      <w:r>
        <w:rPr>
          <w:b/>
        </w:rPr>
        <w:t>С.Д</w:t>
      </w:r>
      <w:proofErr w:type="spellEnd"/>
      <w:r>
        <w:rPr>
          <w:b/>
        </w:rPr>
        <w:t>. Голин</w:t>
      </w:r>
    </w:p>
    <w:p w:rsidR="00222F85" w:rsidRDefault="00222F85" w:rsidP="00222F85">
      <w:pPr>
        <w:pStyle w:val="ae"/>
        <w:rPr>
          <w:rFonts w:ascii="Times New Roman" w:hAnsi="Times New Roman"/>
          <w:b/>
          <w:u w:val="single"/>
        </w:rPr>
      </w:pPr>
    </w:p>
    <w:p w:rsidR="00222F85" w:rsidRPr="001D75D2" w:rsidRDefault="00222F85" w:rsidP="00222F85">
      <w:pPr>
        <w:pStyle w:val="ae"/>
        <w:rPr>
          <w:rFonts w:ascii="Times New Roman" w:hAnsi="Times New Roman"/>
          <w:b/>
          <w:u w:val="single"/>
        </w:rPr>
      </w:pPr>
      <w:r w:rsidRPr="001D75D2">
        <w:rPr>
          <w:rFonts w:ascii="Times New Roman" w:hAnsi="Times New Roman"/>
          <w:b/>
          <w:u w:val="single"/>
        </w:rPr>
        <w:t xml:space="preserve">«13»сентября 2016 года </w:t>
      </w:r>
    </w:p>
    <w:p w:rsidR="00A21370" w:rsidRDefault="00222F85" w:rsidP="00222F85">
      <w:pPr>
        <w:pStyle w:val="ae"/>
        <w:rPr>
          <w:sz w:val="18"/>
          <w:szCs w:val="18"/>
        </w:rPr>
      </w:pPr>
      <w:r w:rsidRPr="001D75D2">
        <w:rPr>
          <w:rFonts w:ascii="Times New Roman" w:hAnsi="Times New Roman"/>
          <w:b/>
        </w:rPr>
        <w:t>(дата подписания)</w:t>
      </w:r>
    </w:p>
    <w:sectPr w:rsidR="00A21370" w:rsidSect="00222F85">
      <w:pgSz w:w="11905" w:h="16837"/>
      <w:pgMar w:top="397" w:right="567" w:bottom="567" w:left="1418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64107443"/>
    <w:multiLevelType w:val="multilevel"/>
    <w:tmpl w:val="E8F491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65C75F97"/>
    <w:multiLevelType w:val="hybridMultilevel"/>
    <w:tmpl w:val="4DF2BEBA"/>
    <w:lvl w:ilvl="0" w:tplc="7C94B4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F85"/>
    <w:rsid w:val="00032F6A"/>
    <w:rsid w:val="00151ECB"/>
    <w:rsid w:val="00156C1F"/>
    <w:rsid w:val="001763C6"/>
    <w:rsid w:val="0018371F"/>
    <w:rsid w:val="001A4793"/>
    <w:rsid w:val="001C3074"/>
    <w:rsid w:val="001D0C16"/>
    <w:rsid w:val="00222F85"/>
    <w:rsid w:val="002834B5"/>
    <w:rsid w:val="002D5F92"/>
    <w:rsid w:val="002E15BD"/>
    <w:rsid w:val="002F14C5"/>
    <w:rsid w:val="00320BB9"/>
    <w:rsid w:val="00321E59"/>
    <w:rsid w:val="003316D9"/>
    <w:rsid w:val="00345B9D"/>
    <w:rsid w:val="00362F1F"/>
    <w:rsid w:val="003D2081"/>
    <w:rsid w:val="003D57AA"/>
    <w:rsid w:val="003E417F"/>
    <w:rsid w:val="0045369B"/>
    <w:rsid w:val="00484490"/>
    <w:rsid w:val="004D6EA1"/>
    <w:rsid w:val="004E1A46"/>
    <w:rsid w:val="004E4876"/>
    <w:rsid w:val="005728A0"/>
    <w:rsid w:val="00575B27"/>
    <w:rsid w:val="005B6E67"/>
    <w:rsid w:val="0060112D"/>
    <w:rsid w:val="0061492D"/>
    <w:rsid w:val="006225BA"/>
    <w:rsid w:val="00656078"/>
    <w:rsid w:val="00657CD8"/>
    <w:rsid w:val="00681DE3"/>
    <w:rsid w:val="00703CFD"/>
    <w:rsid w:val="007B63C0"/>
    <w:rsid w:val="007C54E1"/>
    <w:rsid w:val="007D0CFC"/>
    <w:rsid w:val="007D4417"/>
    <w:rsid w:val="007F474A"/>
    <w:rsid w:val="008141B6"/>
    <w:rsid w:val="0081652A"/>
    <w:rsid w:val="00826604"/>
    <w:rsid w:val="008A019F"/>
    <w:rsid w:val="008C5FD8"/>
    <w:rsid w:val="008E38EC"/>
    <w:rsid w:val="00945F49"/>
    <w:rsid w:val="00976BB6"/>
    <w:rsid w:val="00981587"/>
    <w:rsid w:val="00982903"/>
    <w:rsid w:val="00996811"/>
    <w:rsid w:val="009D516A"/>
    <w:rsid w:val="00A21370"/>
    <w:rsid w:val="00AA7ECB"/>
    <w:rsid w:val="00AB0678"/>
    <w:rsid w:val="00AC2A10"/>
    <w:rsid w:val="00AC500E"/>
    <w:rsid w:val="00AD747F"/>
    <w:rsid w:val="00AF0873"/>
    <w:rsid w:val="00AF1B6E"/>
    <w:rsid w:val="00B61E89"/>
    <w:rsid w:val="00B93A4B"/>
    <w:rsid w:val="00BA41D9"/>
    <w:rsid w:val="00BA7F8C"/>
    <w:rsid w:val="00BD35B1"/>
    <w:rsid w:val="00BD4E9C"/>
    <w:rsid w:val="00BD55DD"/>
    <w:rsid w:val="00BF0425"/>
    <w:rsid w:val="00C26157"/>
    <w:rsid w:val="00CA6376"/>
    <w:rsid w:val="00CE3EFE"/>
    <w:rsid w:val="00D22012"/>
    <w:rsid w:val="00D320C3"/>
    <w:rsid w:val="00D402E7"/>
    <w:rsid w:val="00D7449D"/>
    <w:rsid w:val="00D7743B"/>
    <w:rsid w:val="00D81717"/>
    <w:rsid w:val="00D95868"/>
    <w:rsid w:val="00DA1A7F"/>
    <w:rsid w:val="00DD4F39"/>
    <w:rsid w:val="00DF3FC3"/>
    <w:rsid w:val="00E1263F"/>
    <w:rsid w:val="00E15B5F"/>
    <w:rsid w:val="00E336C0"/>
    <w:rsid w:val="00E94355"/>
    <w:rsid w:val="00EF5E6C"/>
    <w:rsid w:val="00F1730B"/>
    <w:rsid w:val="00F25C9C"/>
    <w:rsid w:val="00FA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100" w:lineRule="atLeast"/>
      <w:jc w:val="both"/>
      <w:outlineLvl w:val="1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a">
    <w:name w:val="Title"/>
    <w:basedOn w:val="a7"/>
    <w:next w:val="ab"/>
    <w:qFormat/>
  </w:style>
  <w:style w:type="paragraph" w:styleId="ab">
    <w:name w:val="Subtitle"/>
    <w:basedOn w:val="a7"/>
    <w:next w:val="a8"/>
    <w:qFormat/>
    <w:pPr>
      <w:jc w:val="center"/>
    </w:pPr>
    <w:rPr>
      <w:i/>
      <w:iCs/>
    </w:rPr>
  </w:style>
  <w:style w:type="paragraph" w:styleId="ac">
    <w:name w:val="Normal (Web)"/>
    <w:basedOn w:val="a"/>
    <w:pPr>
      <w:spacing w:after="100"/>
    </w:pPr>
    <w:rPr>
      <w:rFonts w:ascii="Verdana" w:hAnsi="Verdana"/>
      <w:sz w:val="22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/>
      <w:kern w:val="1"/>
      <w:lang w:eastAsia="ar-SA"/>
    </w:rPr>
  </w:style>
  <w:style w:type="character" w:customStyle="1" w:styleId="ad">
    <w:name w:val="Гипертекстовая ссылка"/>
    <w:uiPriority w:val="99"/>
    <w:rsid w:val="00DF3FC3"/>
    <w:rPr>
      <w:color w:val="008000"/>
    </w:rPr>
  </w:style>
  <w:style w:type="paragraph" w:customStyle="1" w:styleId="ConsNormal">
    <w:name w:val="ConsNormal"/>
    <w:rsid w:val="009D516A"/>
    <w:pPr>
      <w:widowControl w:val="0"/>
      <w:suppressAutoHyphens/>
      <w:ind w:firstLine="720"/>
    </w:pPr>
    <w:rPr>
      <w:rFonts w:ascii="Arial" w:hAnsi="Arial"/>
      <w:lang w:eastAsia="ar-SA"/>
    </w:rPr>
  </w:style>
  <w:style w:type="paragraph" w:styleId="ae">
    <w:name w:val="No Spacing"/>
    <w:uiPriority w:val="1"/>
    <w:qFormat/>
    <w:rsid w:val="00222F85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yko_AS\Desktop\13%20&#1089;&#1077;&#1085;&#1090;&#1103;&#1073;&#1088;&#1103;\&#1080;&#1079;&#1084;&#1077;&#1085;&#1077;&#1085;&#1080;&#1103;%20&#1074;%20&#1055;&#1086;&#1083;&#1086;&#1078;&#1077;&#1085;&#1080;&#1077;%20&#1086;%20&#1044;&#1052;&#1057;&#1080;&#104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40677-6C2E-4B4E-96B4-87B4B093E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изменения в Положение о ДМСиГ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Салейко Анастасия Станиславовна</dc:creator>
  <cp:lastModifiedBy>Халилова Венера Ивановна</cp:lastModifiedBy>
  <cp:revision>2</cp:revision>
  <cp:lastPrinted>2016-09-13T05:50:00Z</cp:lastPrinted>
  <dcterms:created xsi:type="dcterms:W3CDTF">2020-05-14T06:14:00Z</dcterms:created>
  <dcterms:modified xsi:type="dcterms:W3CDTF">2020-05-14T06:14:00Z</dcterms:modified>
</cp:coreProperties>
</file>