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63F" w:rsidRDefault="0028463F" w:rsidP="0028463F">
      <w:pPr>
        <w:jc w:val="center"/>
        <w:rPr>
          <w:noProof/>
          <w:color w:val="000000"/>
        </w:rPr>
      </w:pPr>
      <w:r>
        <w:rPr>
          <w:noProof/>
          <w:color w:val="000000"/>
          <w:lang w:eastAsia="ru-RU"/>
        </w:rPr>
        <mc:AlternateContent>
          <mc:Choice Requires="wps">
            <w:drawing>
              <wp:anchor distT="0" distB="0" distL="114300" distR="114300" simplePos="0" relativeHeight="251659264" behindDoc="0" locked="0" layoutInCell="1" allowOverlap="1">
                <wp:simplePos x="0" y="0"/>
                <wp:positionH relativeFrom="column">
                  <wp:posOffset>5420995</wp:posOffset>
                </wp:positionH>
                <wp:positionV relativeFrom="paragraph">
                  <wp:posOffset>-17145</wp:posOffset>
                </wp:positionV>
                <wp:extent cx="1036955" cy="360045"/>
                <wp:effectExtent l="0" t="0" r="444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35A" w:rsidRPr="00CE2C2D" w:rsidRDefault="00F7535A" w:rsidP="0028463F">
                            <w:r w:rsidRPr="00900438">
                              <w:rPr>
                                <w:b/>
                              </w:rPr>
                              <w:t>«В регистр</w:t>
                            </w:r>
                            <w:r w:rsidRPr="00CE2C2D">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26.85pt;margin-top:-1.35pt;width:81.6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" stroked="f">
                <v:textbox>
                  <w:txbxContent>
                    <w:p w:rsidR="00F7535A" w:rsidRPr="00CE2C2D" w:rsidRDefault="00F7535A" w:rsidP="0028463F">
                      <w:r w:rsidRPr="00900438">
                        <w:rPr>
                          <w:b/>
                        </w:rPr>
                        <w:t>«В регистр</w:t>
                      </w:r>
                      <w:r w:rsidRPr="00CE2C2D">
                        <w:t>»</w:t>
                      </w:r>
                    </w:p>
                  </w:txbxContent>
                </v:textbox>
              </v:shape>
            </w:pict>
          </mc:Fallback>
        </mc:AlternateContent>
      </w:r>
      <w:r>
        <w:rPr>
          <w:noProof/>
          <w:color w:val="000000"/>
          <w:lang w:eastAsia="ru-RU"/>
        </w:rPr>
        <w:drawing>
          <wp:inline distT="0" distB="0" distL="0" distR="0">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noFill/>
                    <a:ln>
                      <a:noFill/>
                    </a:ln>
                  </pic:spPr>
                </pic:pic>
              </a:graphicData>
            </a:graphic>
          </wp:inline>
        </w:drawing>
      </w:r>
    </w:p>
    <w:p w:rsidR="0028463F" w:rsidRDefault="0028463F" w:rsidP="0028463F">
      <w:pPr>
        <w:jc w:val="center"/>
      </w:pPr>
    </w:p>
    <w:p w:rsidR="0028463F" w:rsidRPr="00C20946" w:rsidRDefault="0028463F" w:rsidP="0028463F">
      <w:pPr>
        <w:jc w:val="center"/>
        <w:rPr>
          <w:sz w:val="32"/>
          <w:szCs w:val="32"/>
        </w:rPr>
      </w:pPr>
      <w:r>
        <w:rPr>
          <w:sz w:val="32"/>
          <w:szCs w:val="32"/>
        </w:rPr>
        <w:t>ДУМА ГОРОДА ЮГОРСКА</w:t>
      </w:r>
    </w:p>
    <w:p w:rsidR="0028463F" w:rsidRPr="00647322" w:rsidRDefault="0028463F" w:rsidP="0028463F">
      <w:pPr>
        <w:jc w:val="center"/>
        <w:rPr>
          <w:sz w:val="28"/>
          <w:szCs w:val="28"/>
        </w:rPr>
      </w:pPr>
      <w:r w:rsidRPr="00647322">
        <w:rPr>
          <w:sz w:val="28"/>
          <w:szCs w:val="28"/>
        </w:rPr>
        <w:t>Ханты-Мансийский автономный округ – Югра</w:t>
      </w:r>
    </w:p>
    <w:p w:rsidR="0028463F" w:rsidRDefault="0028463F" w:rsidP="0028463F">
      <w:pPr>
        <w:jc w:val="center"/>
        <w:rPr>
          <w:bCs/>
          <w:sz w:val="32"/>
          <w:szCs w:val="32"/>
        </w:rPr>
      </w:pPr>
    </w:p>
    <w:p w:rsidR="0028463F" w:rsidRPr="00443559" w:rsidRDefault="0028463F" w:rsidP="0028463F">
      <w:pPr>
        <w:jc w:val="center"/>
        <w:rPr>
          <w:bCs/>
          <w:sz w:val="36"/>
          <w:szCs w:val="36"/>
        </w:rPr>
      </w:pPr>
      <w:r w:rsidRPr="00443559">
        <w:rPr>
          <w:bCs/>
          <w:sz w:val="36"/>
          <w:szCs w:val="36"/>
        </w:rPr>
        <w:t>РЕШЕНИЕ</w:t>
      </w:r>
    </w:p>
    <w:p w:rsidR="0028463F" w:rsidRPr="00782F0A" w:rsidRDefault="0028463F" w:rsidP="0028463F">
      <w:pPr>
        <w:jc w:val="center"/>
        <w:rPr>
          <w:bCs/>
        </w:rPr>
      </w:pPr>
      <w:r w:rsidRPr="00782F0A">
        <w:rPr>
          <w:bCs/>
        </w:rPr>
        <w:t>проект</w:t>
      </w:r>
    </w:p>
    <w:p w:rsidR="0028463F" w:rsidRPr="00B54254" w:rsidRDefault="0028463F" w:rsidP="0028463F">
      <w:pPr>
        <w:jc w:val="center"/>
        <w:rPr>
          <w:bCs/>
        </w:rPr>
      </w:pPr>
    </w:p>
    <w:p w:rsidR="0028463F" w:rsidRPr="00443559" w:rsidRDefault="0028463F" w:rsidP="0028463F">
      <w:pPr>
        <w:rPr>
          <w:b/>
          <w:bCs/>
        </w:rPr>
      </w:pPr>
      <w:r w:rsidRPr="00443559">
        <w:rPr>
          <w:b/>
          <w:bCs/>
        </w:rPr>
        <w:t xml:space="preserve">от </w:t>
      </w:r>
      <w:r>
        <w:rPr>
          <w:b/>
          <w:bCs/>
        </w:rPr>
        <w:t xml:space="preserve">                                                                                                                                          </w:t>
      </w:r>
      <w:r w:rsidRPr="00443559">
        <w:rPr>
          <w:b/>
          <w:bCs/>
        </w:rPr>
        <w:t xml:space="preserve">№ </w:t>
      </w:r>
    </w:p>
    <w:p w:rsidR="0028463F" w:rsidRDefault="0028463F" w:rsidP="0028463F">
      <w:pPr>
        <w:widowControl w:val="0"/>
        <w:rPr>
          <w:bCs/>
          <w:sz w:val="28"/>
          <w:szCs w:val="28"/>
        </w:rPr>
      </w:pPr>
    </w:p>
    <w:p w:rsidR="0028463F" w:rsidRDefault="0028463F" w:rsidP="0028463F">
      <w:pPr>
        <w:widowControl w:val="0"/>
        <w:rPr>
          <w:bCs/>
          <w:sz w:val="28"/>
          <w:szCs w:val="28"/>
        </w:rPr>
      </w:pPr>
    </w:p>
    <w:p w:rsidR="0028463F" w:rsidRDefault="0028463F" w:rsidP="0046550F">
      <w:pPr>
        <w:rPr>
          <w:b/>
        </w:rPr>
      </w:pPr>
      <w:r>
        <w:rPr>
          <w:rStyle w:val="a3"/>
          <w:szCs w:val="28"/>
        </w:rPr>
        <w:t>О</w:t>
      </w:r>
      <w:r w:rsidRPr="00E71B55">
        <w:rPr>
          <w:b/>
        </w:rPr>
        <w:t xml:space="preserve"> </w:t>
      </w:r>
      <w:r>
        <w:rPr>
          <w:b/>
        </w:rPr>
        <w:t xml:space="preserve">внесении изменений в Правила землепользования </w:t>
      </w:r>
    </w:p>
    <w:p w:rsidR="0028463F" w:rsidRDefault="0028463F" w:rsidP="0046550F">
      <w:pPr>
        <w:rPr>
          <w:b/>
        </w:rPr>
      </w:pPr>
      <w:r>
        <w:rPr>
          <w:b/>
        </w:rPr>
        <w:t xml:space="preserve">и застройки муниципального образования городской </w:t>
      </w:r>
    </w:p>
    <w:p w:rsidR="0028463F" w:rsidRDefault="0028463F" w:rsidP="0046550F">
      <w:pPr>
        <w:rPr>
          <w:b/>
        </w:rPr>
      </w:pPr>
      <w:r>
        <w:rPr>
          <w:b/>
        </w:rPr>
        <w:t xml:space="preserve">округ город </w:t>
      </w:r>
      <w:proofErr w:type="spellStart"/>
      <w:r>
        <w:rPr>
          <w:b/>
        </w:rPr>
        <w:t>Югорск</w:t>
      </w:r>
      <w:proofErr w:type="spellEnd"/>
    </w:p>
    <w:p w:rsidR="0028463F" w:rsidRDefault="0028463F" w:rsidP="0046550F">
      <w:pPr>
        <w:widowControl w:val="0"/>
        <w:jc w:val="both"/>
        <w:rPr>
          <w:b/>
          <w:bCs/>
          <w:szCs w:val="28"/>
        </w:rPr>
      </w:pPr>
    </w:p>
    <w:p w:rsidR="0028463F" w:rsidRPr="00BB5CCD" w:rsidRDefault="0028463F" w:rsidP="0046550F">
      <w:pPr>
        <w:widowControl w:val="0"/>
        <w:ind w:firstLine="709"/>
        <w:jc w:val="both"/>
        <w:rPr>
          <w:b/>
          <w:bCs/>
          <w:szCs w:val="28"/>
        </w:rPr>
      </w:pPr>
      <w:r>
        <w:t xml:space="preserve">В соответствии с Градостроительным кодексом Российской Федерации, </w:t>
      </w:r>
      <w:r>
        <w:rPr>
          <w:bCs/>
        </w:rPr>
        <w:t>статьей 16 Федерального закона от 06.10.2003 № 131–ФЗ «Об общих принципах организации местного самоуправления в Российской Федерации»</w:t>
      </w:r>
    </w:p>
    <w:p w:rsidR="0028463F" w:rsidRDefault="0028463F" w:rsidP="0046550F">
      <w:pPr>
        <w:widowControl w:val="0"/>
        <w:jc w:val="both"/>
        <w:rPr>
          <w:bCs/>
          <w:sz w:val="28"/>
          <w:szCs w:val="28"/>
        </w:rPr>
      </w:pPr>
    </w:p>
    <w:p w:rsidR="0028463F" w:rsidRDefault="0028463F" w:rsidP="0046550F">
      <w:pPr>
        <w:widowControl w:val="0"/>
        <w:rPr>
          <w:b/>
          <w:bCs/>
          <w:szCs w:val="28"/>
        </w:rPr>
      </w:pPr>
      <w:r>
        <w:rPr>
          <w:b/>
          <w:bCs/>
          <w:szCs w:val="28"/>
        </w:rPr>
        <w:t>ДУМА ГОРОДА ЮГОРСКА РЕШИЛА:</w:t>
      </w:r>
    </w:p>
    <w:p w:rsidR="0028463F" w:rsidRDefault="0028463F" w:rsidP="0046550F">
      <w:pPr>
        <w:widowControl w:val="0"/>
        <w:ind w:firstLine="709"/>
        <w:rPr>
          <w:sz w:val="28"/>
          <w:szCs w:val="28"/>
        </w:rPr>
      </w:pPr>
    </w:p>
    <w:p w:rsidR="0028463F" w:rsidRPr="00E71B55" w:rsidRDefault="0028463F" w:rsidP="0046550F">
      <w:pPr>
        <w:ind w:firstLine="709"/>
        <w:jc w:val="both"/>
      </w:pPr>
      <w:r>
        <w:rPr>
          <w:bCs/>
        </w:rPr>
        <w:t xml:space="preserve">1. Внести в Правила землепользования и застройки </w:t>
      </w:r>
      <w:r w:rsidRPr="00E71B55">
        <w:t xml:space="preserve">муниципального образования городской </w:t>
      </w:r>
      <w:r>
        <w:t xml:space="preserve">округ город </w:t>
      </w:r>
      <w:proofErr w:type="spellStart"/>
      <w:r>
        <w:t>Югорск</w:t>
      </w:r>
      <w:proofErr w:type="spellEnd"/>
      <w:r>
        <w:rPr>
          <w:bCs/>
        </w:rPr>
        <w:t xml:space="preserve">, утвержденные решением Думы города </w:t>
      </w:r>
      <w:proofErr w:type="spellStart"/>
      <w:r>
        <w:rPr>
          <w:bCs/>
        </w:rPr>
        <w:t>Югорска</w:t>
      </w:r>
      <w:proofErr w:type="spellEnd"/>
      <w:r>
        <w:rPr>
          <w:bCs/>
        </w:rPr>
        <w:t xml:space="preserve"> от 27.06.2017 № 61 (с изменениями от 10.12.2018 № 89</w:t>
      </w:r>
      <w:r w:rsidRPr="0028463F">
        <w:rPr>
          <w:bCs/>
        </w:rPr>
        <w:t>, от 26.11.2019 № 91</w:t>
      </w:r>
      <w:r>
        <w:rPr>
          <w:bCs/>
        </w:rPr>
        <w:t>) следующие изменения:</w:t>
      </w:r>
    </w:p>
    <w:p w:rsidR="0028463F" w:rsidRPr="0046550F" w:rsidRDefault="0028463F" w:rsidP="0046550F">
      <w:pPr>
        <w:tabs>
          <w:tab w:val="left" w:pos="1134"/>
        </w:tabs>
        <w:ind w:firstLine="709"/>
        <w:jc w:val="both"/>
        <w:rPr>
          <w:bCs/>
        </w:rPr>
      </w:pPr>
      <w:r w:rsidRPr="0046550F">
        <w:rPr>
          <w:bCs/>
        </w:rPr>
        <w:t>1.1. Статью 17</w:t>
      </w:r>
      <w:r w:rsidR="0046550F" w:rsidRPr="0046550F">
        <w:rPr>
          <w:bCs/>
        </w:rPr>
        <w:t xml:space="preserve"> изложить</w:t>
      </w:r>
      <w:r w:rsidRPr="0046550F">
        <w:rPr>
          <w:bCs/>
        </w:rPr>
        <w:t xml:space="preserve"> в новой редакции:</w:t>
      </w:r>
    </w:p>
    <w:p w:rsidR="001477E7" w:rsidRPr="001477E7" w:rsidRDefault="00F91803" w:rsidP="0046550F">
      <w:pPr>
        <w:jc w:val="center"/>
        <w:rPr>
          <w:b/>
        </w:rPr>
      </w:pPr>
      <w:r>
        <w:rPr>
          <w:b/>
        </w:rPr>
        <w:t>«</w:t>
      </w:r>
      <w:r w:rsidR="001477E7" w:rsidRPr="001477E7">
        <w:rPr>
          <w:b/>
        </w:rPr>
        <w:t>Статья 17. Зона застройки многоэтажными многоквартирными домами (код зоны – Ж.1)</w:t>
      </w:r>
    </w:p>
    <w:p w:rsidR="001477E7" w:rsidRPr="001477E7" w:rsidRDefault="001477E7" w:rsidP="001477E7">
      <w:pPr>
        <w:jc w:val="both"/>
        <w:rPr>
          <w:b/>
        </w:rPr>
      </w:pPr>
    </w:p>
    <w:p w:rsidR="001477E7" w:rsidRPr="001477E7" w:rsidRDefault="001477E7" w:rsidP="0046550F">
      <w:pPr>
        <w:tabs>
          <w:tab w:val="left" w:pos="-567"/>
        </w:tabs>
        <w:ind w:firstLine="709"/>
        <w:jc w:val="both"/>
      </w:pPr>
      <w:r w:rsidRPr="001477E7">
        <w:t>1.</w:t>
      </w:r>
      <w:r w:rsidRPr="001477E7">
        <w:tab/>
        <w:t>Основные виды разрешенного использования земельных участков и объектов капитального строительства:</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6204"/>
      </w:tblGrid>
      <w:tr w:rsidR="001477E7" w:rsidRPr="001477E7" w:rsidTr="00F91803">
        <w:trPr>
          <w:trHeight w:val="315"/>
          <w:tblHeader/>
        </w:trPr>
        <w:tc>
          <w:tcPr>
            <w:tcW w:w="1874" w:type="pct"/>
            <w:vAlign w:val="center"/>
          </w:tcPr>
          <w:p w:rsidR="001477E7" w:rsidRPr="001477E7" w:rsidRDefault="001477E7" w:rsidP="001477E7">
            <w:pPr>
              <w:suppressAutoHyphens w:val="0"/>
              <w:jc w:val="center"/>
              <w:rPr>
                <w:b/>
                <w:lang w:eastAsia="ru-RU"/>
              </w:rPr>
            </w:pPr>
            <w:r w:rsidRPr="001477E7">
              <w:rPr>
                <w:b/>
                <w:lang w:eastAsia="ru-RU"/>
              </w:rPr>
              <w:t>Виды разрешенного использования земельных участков</w:t>
            </w:r>
          </w:p>
        </w:tc>
        <w:tc>
          <w:tcPr>
            <w:tcW w:w="3126" w:type="pct"/>
            <w:vAlign w:val="center"/>
          </w:tcPr>
          <w:p w:rsidR="001477E7" w:rsidRPr="001477E7" w:rsidRDefault="001477E7" w:rsidP="001477E7">
            <w:pPr>
              <w:suppressAutoHyphens w:val="0"/>
              <w:jc w:val="center"/>
              <w:rPr>
                <w:b/>
                <w:lang w:eastAsia="ru-RU"/>
              </w:rPr>
            </w:pPr>
            <w:r w:rsidRPr="001477E7">
              <w:rPr>
                <w:b/>
                <w:lang w:eastAsia="ru-RU"/>
              </w:rPr>
              <w:t>Содержание видов разрешенного использования земельных участков</w:t>
            </w:r>
          </w:p>
        </w:tc>
      </w:tr>
      <w:tr w:rsidR="001477E7" w:rsidRPr="001477E7" w:rsidTr="00F91803">
        <w:trPr>
          <w:trHeight w:val="361"/>
        </w:trPr>
        <w:tc>
          <w:tcPr>
            <w:tcW w:w="1874" w:type="pct"/>
            <w:vMerge w:val="restart"/>
          </w:tcPr>
          <w:p w:rsidR="001477E7" w:rsidRPr="001477E7" w:rsidRDefault="001477E7" w:rsidP="001477E7">
            <w:pPr>
              <w:widowControl w:val="0"/>
              <w:suppressAutoHyphens w:val="0"/>
              <w:autoSpaceDE w:val="0"/>
              <w:autoSpaceDN w:val="0"/>
              <w:adjustRightInd w:val="0"/>
              <w:ind w:right="113"/>
              <w:rPr>
                <w:lang w:eastAsia="ru-RU"/>
              </w:rPr>
            </w:pPr>
            <w:r w:rsidRPr="001477E7">
              <w:rPr>
                <w:lang w:eastAsia="ru-RU"/>
              </w:rPr>
              <w:t>Многоэтажная жилая застройка (высотная застройка) (код 2.6)</w:t>
            </w:r>
          </w:p>
        </w:tc>
        <w:tc>
          <w:tcPr>
            <w:tcW w:w="3126" w:type="pct"/>
          </w:tcPr>
          <w:p w:rsidR="001477E7" w:rsidRPr="001477E7" w:rsidRDefault="001477E7" w:rsidP="001477E7">
            <w:pPr>
              <w:widowControl w:val="0"/>
              <w:suppressAutoHyphens w:val="0"/>
              <w:autoSpaceDE w:val="0"/>
              <w:autoSpaceDN w:val="0"/>
              <w:adjustRightInd w:val="0"/>
              <w:jc w:val="both"/>
              <w:rPr>
                <w:lang w:eastAsia="ru-RU"/>
              </w:rPr>
            </w:pPr>
            <w:r w:rsidRPr="001477E7">
              <w:rPr>
                <w:lang w:eastAsia="ru-RU"/>
              </w:rPr>
              <w:t>Размещение многоквартирных домов этажностью девять этажей и выше</w:t>
            </w:r>
          </w:p>
        </w:tc>
      </w:tr>
      <w:tr w:rsidR="001477E7" w:rsidRPr="001477E7" w:rsidTr="00F91803">
        <w:trPr>
          <w:trHeight w:val="361"/>
        </w:trPr>
        <w:tc>
          <w:tcPr>
            <w:tcW w:w="1874" w:type="pct"/>
            <w:vMerge/>
          </w:tcPr>
          <w:p w:rsidR="001477E7" w:rsidRPr="001477E7" w:rsidRDefault="001477E7" w:rsidP="001477E7">
            <w:pPr>
              <w:suppressAutoHyphens w:val="0"/>
              <w:jc w:val="both"/>
              <w:rPr>
                <w:rFonts w:eastAsia="Calibri"/>
                <w:highlight w:val="yellow"/>
                <w:lang w:eastAsia="en-US"/>
              </w:rPr>
            </w:pPr>
          </w:p>
        </w:tc>
        <w:tc>
          <w:tcPr>
            <w:tcW w:w="3126" w:type="pct"/>
          </w:tcPr>
          <w:p w:rsidR="001477E7" w:rsidRPr="001477E7" w:rsidRDefault="001477E7" w:rsidP="001477E7">
            <w:pPr>
              <w:suppressAutoHyphens w:val="0"/>
              <w:autoSpaceDE w:val="0"/>
              <w:autoSpaceDN w:val="0"/>
              <w:adjustRightInd w:val="0"/>
              <w:jc w:val="both"/>
              <w:rPr>
                <w:lang w:eastAsia="ru-RU"/>
              </w:rPr>
            </w:pPr>
            <w:r w:rsidRPr="001477E7">
              <w:rPr>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r>
      <w:tr w:rsidR="001477E7" w:rsidRPr="001477E7" w:rsidTr="00F91803">
        <w:trPr>
          <w:trHeight w:val="361"/>
        </w:trPr>
        <w:tc>
          <w:tcPr>
            <w:tcW w:w="1874" w:type="pct"/>
            <w:vMerge w:val="restart"/>
          </w:tcPr>
          <w:p w:rsidR="001477E7" w:rsidRPr="001477E7" w:rsidRDefault="001477E7" w:rsidP="001477E7">
            <w:pPr>
              <w:suppressAutoHyphens w:val="0"/>
              <w:jc w:val="both"/>
              <w:rPr>
                <w:rFonts w:eastAsia="Calibri"/>
                <w:lang w:eastAsia="en-US"/>
              </w:rPr>
            </w:pPr>
            <w:proofErr w:type="spellStart"/>
            <w:r w:rsidRPr="001477E7">
              <w:rPr>
                <w:rFonts w:eastAsia="Calibri"/>
                <w:lang w:eastAsia="en-US"/>
              </w:rPr>
              <w:t>Среднеэтажная</w:t>
            </w:r>
            <w:proofErr w:type="spellEnd"/>
            <w:r w:rsidRPr="001477E7">
              <w:rPr>
                <w:rFonts w:eastAsia="Calibri"/>
                <w:lang w:eastAsia="en-US"/>
              </w:rPr>
              <w:t xml:space="preserve"> жилая застройка (код 2.5)</w:t>
            </w:r>
          </w:p>
        </w:tc>
        <w:tc>
          <w:tcPr>
            <w:tcW w:w="3126" w:type="pct"/>
          </w:tcPr>
          <w:p w:rsidR="001477E7" w:rsidRPr="001477E7" w:rsidRDefault="001477E7" w:rsidP="001477E7">
            <w:pPr>
              <w:suppressAutoHyphens w:val="0"/>
              <w:autoSpaceDE w:val="0"/>
              <w:autoSpaceDN w:val="0"/>
              <w:adjustRightInd w:val="0"/>
              <w:jc w:val="both"/>
              <w:rPr>
                <w:lang w:eastAsia="ru-RU"/>
              </w:rPr>
            </w:pPr>
            <w:r w:rsidRPr="001477E7">
              <w:rPr>
                <w:lang w:eastAsia="ru-RU"/>
              </w:rPr>
              <w:t>Размещение многоквартирных домов этажностью не выше восьми этажей</w:t>
            </w:r>
          </w:p>
        </w:tc>
      </w:tr>
      <w:tr w:rsidR="001477E7" w:rsidRPr="001477E7" w:rsidTr="00F91803">
        <w:tc>
          <w:tcPr>
            <w:tcW w:w="1874" w:type="pct"/>
            <w:vMerge/>
          </w:tcPr>
          <w:p w:rsidR="001477E7" w:rsidRPr="001477E7" w:rsidRDefault="001477E7" w:rsidP="001477E7">
            <w:pPr>
              <w:suppressAutoHyphens w:val="0"/>
              <w:jc w:val="both"/>
              <w:rPr>
                <w:rFonts w:eastAsia="Calibri"/>
                <w:lang w:eastAsia="en-US"/>
              </w:rPr>
            </w:pPr>
          </w:p>
        </w:tc>
        <w:tc>
          <w:tcPr>
            <w:tcW w:w="3126" w:type="pct"/>
          </w:tcPr>
          <w:p w:rsidR="001477E7" w:rsidRPr="001477E7" w:rsidRDefault="001477E7" w:rsidP="001477E7">
            <w:pPr>
              <w:suppressAutoHyphens w:val="0"/>
              <w:autoSpaceDE w:val="0"/>
              <w:autoSpaceDN w:val="0"/>
              <w:adjustRightInd w:val="0"/>
              <w:jc w:val="both"/>
              <w:rPr>
                <w:lang w:eastAsia="ru-RU"/>
              </w:rPr>
            </w:pPr>
            <w:r w:rsidRPr="001477E7">
              <w:rPr>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1477E7" w:rsidRPr="001477E7" w:rsidTr="00F91803">
        <w:trPr>
          <w:trHeight w:val="982"/>
        </w:trPr>
        <w:tc>
          <w:tcPr>
            <w:tcW w:w="1874" w:type="pct"/>
            <w:tcBorders>
              <w:left w:val="single" w:sz="4" w:space="0" w:color="auto"/>
            </w:tcBorders>
          </w:tcPr>
          <w:p w:rsidR="001477E7" w:rsidRPr="001477E7" w:rsidRDefault="001477E7" w:rsidP="001477E7">
            <w:pPr>
              <w:suppressAutoHyphens w:val="0"/>
              <w:jc w:val="both"/>
              <w:rPr>
                <w:rFonts w:eastAsia="Calibri"/>
                <w:lang w:eastAsia="en-US"/>
              </w:rPr>
            </w:pPr>
            <w:r w:rsidRPr="001477E7">
              <w:rPr>
                <w:rFonts w:eastAsia="Calibri"/>
                <w:lang w:eastAsia="en-US"/>
              </w:rPr>
              <w:lastRenderedPageBreak/>
              <w:t>Обслуживание жилой застройки (код 2.7)</w:t>
            </w:r>
          </w:p>
        </w:tc>
        <w:tc>
          <w:tcPr>
            <w:tcW w:w="3126" w:type="pct"/>
            <w:tcBorders>
              <w:left w:val="single" w:sz="4" w:space="0" w:color="auto"/>
            </w:tcBorders>
          </w:tcPr>
          <w:p w:rsidR="001477E7" w:rsidRPr="001477E7" w:rsidRDefault="001477E7" w:rsidP="001477E7">
            <w:pPr>
              <w:suppressAutoHyphens w:val="0"/>
              <w:jc w:val="both"/>
              <w:rPr>
                <w:rFonts w:eastAsia="Calibri"/>
                <w:lang w:eastAsia="en-US"/>
              </w:rPr>
            </w:pPr>
            <w:proofErr w:type="gramStart"/>
            <w:r w:rsidRPr="001477E7">
              <w:rPr>
                <w:lang w:eastAsia="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r>
      <w:tr w:rsidR="001477E7" w:rsidRPr="001477E7" w:rsidTr="00F91803">
        <w:trPr>
          <w:trHeight w:val="982"/>
        </w:trPr>
        <w:tc>
          <w:tcPr>
            <w:tcW w:w="1874" w:type="pct"/>
            <w:tcBorders>
              <w:left w:val="single" w:sz="4" w:space="0" w:color="auto"/>
            </w:tcBorders>
          </w:tcPr>
          <w:p w:rsidR="001477E7" w:rsidRPr="001477E7" w:rsidRDefault="001477E7" w:rsidP="001477E7">
            <w:pPr>
              <w:suppressAutoHyphens w:val="0"/>
              <w:jc w:val="both"/>
              <w:rPr>
                <w:rFonts w:eastAsia="Calibri"/>
                <w:lang w:eastAsia="en-US"/>
              </w:rPr>
            </w:pPr>
            <w:bookmarkStart w:id="0" w:name="_Hlk12914342"/>
            <w:r w:rsidRPr="001477E7">
              <w:rPr>
                <w:lang w:eastAsia="ru-RU"/>
              </w:rPr>
              <w:t xml:space="preserve">Хранение автотранспорта </w:t>
            </w:r>
            <w:bookmarkEnd w:id="0"/>
            <w:r w:rsidRPr="001477E7">
              <w:rPr>
                <w:lang w:eastAsia="ru-RU"/>
              </w:rPr>
              <w:t>(код 2.7.1)</w:t>
            </w:r>
          </w:p>
        </w:tc>
        <w:tc>
          <w:tcPr>
            <w:tcW w:w="3126" w:type="pct"/>
            <w:tcBorders>
              <w:left w:val="single" w:sz="4" w:space="0" w:color="auto"/>
            </w:tcBorders>
          </w:tcPr>
          <w:p w:rsidR="001477E7" w:rsidRPr="001477E7" w:rsidRDefault="001477E7" w:rsidP="001477E7">
            <w:pPr>
              <w:suppressAutoHyphens w:val="0"/>
              <w:jc w:val="both"/>
              <w:rPr>
                <w:lang w:eastAsia="ru-RU"/>
              </w:rPr>
            </w:pPr>
            <w:r w:rsidRPr="001477E7">
              <w:rPr>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477E7">
              <w:rPr>
                <w:lang w:eastAsia="ru-RU"/>
              </w:rPr>
              <w:t>машино</w:t>
            </w:r>
            <w:proofErr w:type="spellEnd"/>
            <w:r w:rsidRPr="001477E7">
              <w:rPr>
                <w:lang w:eastAsia="ru-RU"/>
              </w:rPr>
              <w:t>-места, за исключением гаражей, размещение которых предусмотрено содержанием вида разрешенного использования с кодом 4.9</w:t>
            </w:r>
          </w:p>
        </w:tc>
      </w:tr>
      <w:tr w:rsidR="001477E7" w:rsidRPr="001477E7" w:rsidTr="00F91803">
        <w:trPr>
          <w:trHeight w:val="615"/>
        </w:trPr>
        <w:tc>
          <w:tcPr>
            <w:tcW w:w="1874" w:type="pct"/>
            <w:tcBorders>
              <w:left w:val="single" w:sz="4" w:space="0" w:color="auto"/>
            </w:tcBorders>
          </w:tcPr>
          <w:p w:rsidR="001477E7" w:rsidRPr="001477E7" w:rsidRDefault="001477E7" w:rsidP="001477E7">
            <w:pPr>
              <w:suppressAutoHyphens w:val="0"/>
              <w:jc w:val="both"/>
              <w:rPr>
                <w:lang w:eastAsia="ru-RU"/>
              </w:rPr>
            </w:pPr>
            <w:r w:rsidRPr="001477E7">
              <w:rPr>
                <w:lang w:eastAsia="ru-RU"/>
              </w:rPr>
              <w:t>Коммунальное обслуживание (код 3.1)</w:t>
            </w:r>
          </w:p>
        </w:tc>
        <w:tc>
          <w:tcPr>
            <w:tcW w:w="3126" w:type="pct"/>
            <w:shd w:val="clear" w:color="auto" w:fill="auto"/>
          </w:tcPr>
          <w:p w:rsidR="001477E7" w:rsidRPr="001477E7" w:rsidRDefault="001477E7" w:rsidP="001477E7">
            <w:pPr>
              <w:widowControl w:val="0"/>
              <w:suppressAutoHyphens w:val="0"/>
              <w:autoSpaceDE w:val="0"/>
              <w:autoSpaceDN w:val="0"/>
              <w:adjustRightInd w:val="0"/>
              <w:jc w:val="both"/>
              <w:rPr>
                <w:lang w:eastAsia="ru-RU"/>
              </w:rPr>
            </w:pPr>
            <w:r w:rsidRPr="001477E7">
              <w:rPr>
                <w:lang w:eastAsia="ru-RU"/>
              </w:rPr>
              <w:t>Размещение зданий и сооружений в целях обеспечения физических и юридических лиц коммунальными услугами.</w:t>
            </w:r>
          </w:p>
        </w:tc>
      </w:tr>
      <w:tr w:rsidR="001477E7" w:rsidRPr="001477E7" w:rsidTr="00F91803">
        <w:trPr>
          <w:trHeight w:val="615"/>
        </w:trPr>
        <w:tc>
          <w:tcPr>
            <w:tcW w:w="1874" w:type="pct"/>
            <w:tcBorders>
              <w:left w:val="single" w:sz="4" w:space="0" w:color="auto"/>
            </w:tcBorders>
          </w:tcPr>
          <w:p w:rsidR="001477E7" w:rsidRPr="001477E7" w:rsidRDefault="001477E7" w:rsidP="001477E7">
            <w:pPr>
              <w:suppressAutoHyphens w:val="0"/>
              <w:jc w:val="both"/>
              <w:rPr>
                <w:lang w:eastAsia="ru-RU"/>
              </w:rPr>
            </w:pPr>
            <w:bookmarkStart w:id="1" w:name="_Hlk12911503"/>
            <w:r w:rsidRPr="001477E7">
              <w:rPr>
                <w:lang w:eastAsia="ru-RU"/>
              </w:rPr>
              <w:t xml:space="preserve">Предоставление коммунальных услуг </w:t>
            </w:r>
            <w:bookmarkEnd w:id="1"/>
            <w:r w:rsidRPr="001477E7">
              <w:rPr>
                <w:lang w:eastAsia="ru-RU"/>
              </w:rPr>
              <w:t>(код 3.1.1)</w:t>
            </w:r>
          </w:p>
        </w:tc>
        <w:tc>
          <w:tcPr>
            <w:tcW w:w="3126" w:type="pct"/>
            <w:shd w:val="clear" w:color="auto" w:fill="auto"/>
          </w:tcPr>
          <w:p w:rsidR="001477E7" w:rsidRPr="001477E7" w:rsidRDefault="001477E7" w:rsidP="001477E7">
            <w:pPr>
              <w:widowControl w:val="0"/>
              <w:suppressAutoHyphens w:val="0"/>
              <w:autoSpaceDE w:val="0"/>
              <w:autoSpaceDN w:val="0"/>
              <w:adjustRightInd w:val="0"/>
              <w:jc w:val="both"/>
              <w:rPr>
                <w:lang w:eastAsia="ru-RU"/>
              </w:rPr>
            </w:pPr>
            <w:proofErr w:type="gramStart"/>
            <w:r w:rsidRPr="001477E7">
              <w:rPr>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r>
      <w:tr w:rsidR="001477E7" w:rsidRPr="001477E7" w:rsidTr="00F91803">
        <w:trPr>
          <w:trHeight w:val="615"/>
        </w:trPr>
        <w:tc>
          <w:tcPr>
            <w:tcW w:w="1874" w:type="pct"/>
            <w:tcBorders>
              <w:left w:val="single" w:sz="4" w:space="0" w:color="auto"/>
            </w:tcBorders>
          </w:tcPr>
          <w:p w:rsidR="001477E7" w:rsidRPr="001477E7" w:rsidRDefault="001477E7" w:rsidP="001477E7">
            <w:pPr>
              <w:suppressAutoHyphens w:val="0"/>
              <w:jc w:val="both"/>
              <w:rPr>
                <w:lang w:eastAsia="ru-RU"/>
              </w:rPr>
            </w:pPr>
            <w:bookmarkStart w:id="2" w:name="_Hlk12911580"/>
            <w:r w:rsidRPr="001477E7">
              <w:rPr>
                <w:lang w:eastAsia="ru-RU"/>
              </w:rPr>
              <w:t xml:space="preserve">Административные здания организаций, обеспечивающих предоставление коммунальных услуг </w:t>
            </w:r>
            <w:bookmarkEnd w:id="2"/>
            <w:r w:rsidRPr="001477E7">
              <w:rPr>
                <w:lang w:eastAsia="ru-RU"/>
              </w:rPr>
              <w:t>(код 3.1.2)</w:t>
            </w:r>
          </w:p>
        </w:tc>
        <w:tc>
          <w:tcPr>
            <w:tcW w:w="3126" w:type="pct"/>
            <w:shd w:val="clear" w:color="auto" w:fill="auto"/>
          </w:tcPr>
          <w:p w:rsidR="001477E7" w:rsidRPr="001477E7" w:rsidRDefault="001477E7" w:rsidP="001477E7">
            <w:pPr>
              <w:widowControl w:val="0"/>
              <w:suppressAutoHyphens w:val="0"/>
              <w:autoSpaceDE w:val="0"/>
              <w:autoSpaceDN w:val="0"/>
              <w:adjustRightInd w:val="0"/>
              <w:jc w:val="both"/>
              <w:rPr>
                <w:lang w:eastAsia="ru-RU"/>
              </w:rPr>
            </w:pPr>
            <w:r w:rsidRPr="001477E7">
              <w:rPr>
                <w:lang w:eastAsia="ru-RU"/>
              </w:rPr>
              <w:t>Размещение зданий, предназначенных для приема физических и юридических лиц в связи с предоставлением им коммунальных услуг</w:t>
            </w:r>
          </w:p>
        </w:tc>
      </w:tr>
      <w:tr w:rsidR="001477E7" w:rsidRPr="001477E7" w:rsidTr="00F91803">
        <w:trPr>
          <w:trHeight w:val="778"/>
        </w:trPr>
        <w:tc>
          <w:tcPr>
            <w:tcW w:w="1874" w:type="pct"/>
            <w:tcBorders>
              <w:left w:val="single" w:sz="4" w:space="0" w:color="auto"/>
            </w:tcBorders>
          </w:tcPr>
          <w:p w:rsidR="001477E7" w:rsidRPr="001477E7" w:rsidRDefault="001477E7" w:rsidP="001477E7">
            <w:pPr>
              <w:suppressAutoHyphens w:val="0"/>
              <w:spacing w:line="270" w:lineRule="exact"/>
              <w:jc w:val="both"/>
              <w:rPr>
                <w:lang w:eastAsia="ru-RU"/>
              </w:rPr>
            </w:pPr>
            <w:r w:rsidRPr="001477E7">
              <w:rPr>
                <w:lang w:eastAsia="ru-RU"/>
              </w:rPr>
              <w:t>Земельные участки (территории) общего пользования (код 12.0)</w:t>
            </w:r>
          </w:p>
        </w:tc>
        <w:tc>
          <w:tcPr>
            <w:tcW w:w="3126" w:type="pct"/>
            <w:shd w:val="clear" w:color="auto" w:fill="auto"/>
          </w:tcPr>
          <w:p w:rsidR="001477E7" w:rsidRPr="001477E7" w:rsidRDefault="001477E7" w:rsidP="001477E7">
            <w:pPr>
              <w:suppressAutoHyphens w:val="0"/>
              <w:autoSpaceDE w:val="0"/>
              <w:autoSpaceDN w:val="0"/>
              <w:adjustRightInd w:val="0"/>
              <w:jc w:val="both"/>
              <w:rPr>
                <w:lang w:eastAsia="ru-RU"/>
              </w:rPr>
            </w:pPr>
            <w:r w:rsidRPr="001477E7">
              <w:rPr>
                <w:lang w:eastAsia="ru-RU"/>
              </w:rPr>
              <w:t>Земельные участки общего пользования.</w:t>
            </w:r>
          </w:p>
          <w:p w:rsidR="001477E7" w:rsidRPr="001477E7" w:rsidRDefault="001477E7" w:rsidP="001477E7">
            <w:pPr>
              <w:suppressAutoHyphens w:val="0"/>
              <w:autoSpaceDE w:val="0"/>
              <w:autoSpaceDN w:val="0"/>
              <w:adjustRightInd w:val="0"/>
              <w:jc w:val="both"/>
              <w:rPr>
                <w:lang w:eastAsia="ru-RU"/>
              </w:rPr>
            </w:pPr>
            <w:r w:rsidRPr="001477E7">
              <w:rPr>
                <w:lang w:eastAsia="ru-RU"/>
              </w:rPr>
              <w:t>Содержание данного вида разрешенного использования включает в себя содержание видов разрешенного использования с кодами 12.0.1 - 12.0.2</w:t>
            </w:r>
          </w:p>
        </w:tc>
      </w:tr>
      <w:tr w:rsidR="001477E7" w:rsidRPr="001477E7" w:rsidTr="00F91803">
        <w:trPr>
          <w:trHeight w:val="778"/>
        </w:trPr>
        <w:tc>
          <w:tcPr>
            <w:tcW w:w="1874" w:type="pct"/>
            <w:tcBorders>
              <w:left w:val="single" w:sz="4" w:space="0" w:color="auto"/>
            </w:tcBorders>
          </w:tcPr>
          <w:p w:rsidR="001477E7" w:rsidRPr="001477E7" w:rsidRDefault="001477E7" w:rsidP="001477E7">
            <w:pPr>
              <w:suppressAutoHyphens w:val="0"/>
              <w:spacing w:line="270" w:lineRule="exact"/>
              <w:jc w:val="both"/>
              <w:rPr>
                <w:lang w:eastAsia="ru-RU"/>
              </w:rPr>
            </w:pPr>
            <w:r w:rsidRPr="001477E7">
              <w:rPr>
                <w:lang w:eastAsia="ru-RU"/>
              </w:rPr>
              <w:t>Улично-дорожная сеть (код 12.0.1)</w:t>
            </w:r>
          </w:p>
        </w:tc>
        <w:tc>
          <w:tcPr>
            <w:tcW w:w="3126" w:type="pct"/>
            <w:shd w:val="clear" w:color="auto" w:fill="auto"/>
          </w:tcPr>
          <w:p w:rsidR="001477E7" w:rsidRPr="001477E7" w:rsidRDefault="001477E7" w:rsidP="001477E7">
            <w:pPr>
              <w:suppressAutoHyphens w:val="0"/>
              <w:autoSpaceDE w:val="0"/>
              <w:autoSpaceDN w:val="0"/>
              <w:adjustRightInd w:val="0"/>
              <w:jc w:val="both"/>
              <w:rPr>
                <w:lang w:eastAsia="ru-RU"/>
              </w:rPr>
            </w:pPr>
            <w:r w:rsidRPr="001477E7">
              <w:rPr>
                <w:lang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477E7">
              <w:rPr>
                <w:lang w:eastAsia="ru-RU"/>
              </w:rPr>
              <w:t>велотранспортной</w:t>
            </w:r>
            <w:proofErr w:type="spellEnd"/>
            <w:r w:rsidRPr="001477E7">
              <w:rPr>
                <w:lang w:eastAsia="ru-RU"/>
              </w:rPr>
              <w:t xml:space="preserve"> и инженерной инфраструктуры;</w:t>
            </w:r>
          </w:p>
          <w:p w:rsidR="001477E7" w:rsidRPr="001477E7" w:rsidRDefault="001477E7" w:rsidP="001477E7">
            <w:pPr>
              <w:suppressAutoHyphens w:val="0"/>
              <w:autoSpaceDE w:val="0"/>
              <w:autoSpaceDN w:val="0"/>
              <w:adjustRightInd w:val="0"/>
              <w:jc w:val="both"/>
              <w:rPr>
                <w:lang w:eastAsia="ru-RU"/>
              </w:rPr>
            </w:pPr>
            <w:r w:rsidRPr="001477E7">
              <w:rPr>
                <w:lang w:eastAsia="ru-RU"/>
              </w:rPr>
              <w:t>размещение придорожных стоянок (парковок) транспортных сре</w:t>
            </w:r>
            <w:proofErr w:type="gramStart"/>
            <w:r w:rsidRPr="001477E7">
              <w:rPr>
                <w:lang w:eastAsia="ru-RU"/>
              </w:rPr>
              <w:t>дств в гр</w:t>
            </w:r>
            <w:proofErr w:type="gramEnd"/>
            <w:r w:rsidRPr="001477E7">
              <w:rPr>
                <w:lang w:eastAsia="ru-RU"/>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1477E7" w:rsidRPr="001477E7" w:rsidTr="00F91803">
        <w:trPr>
          <w:trHeight w:val="778"/>
        </w:trPr>
        <w:tc>
          <w:tcPr>
            <w:tcW w:w="1874" w:type="pct"/>
            <w:tcBorders>
              <w:left w:val="single" w:sz="4" w:space="0" w:color="auto"/>
            </w:tcBorders>
          </w:tcPr>
          <w:p w:rsidR="001477E7" w:rsidRPr="001477E7" w:rsidRDefault="001477E7" w:rsidP="001477E7">
            <w:pPr>
              <w:suppressAutoHyphens w:val="0"/>
              <w:spacing w:line="270" w:lineRule="exact"/>
              <w:jc w:val="both"/>
              <w:rPr>
                <w:sz w:val="23"/>
                <w:szCs w:val="23"/>
                <w:lang w:eastAsia="ru-RU"/>
              </w:rPr>
            </w:pPr>
            <w:r w:rsidRPr="001477E7">
              <w:rPr>
                <w:sz w:val="23"/>
                <w:szCs w:val="23"/>
                <w:lang w:eastAsia="ru-RU"/>
              </w:rPr>
              <w:lastRenderedPageBreak/>
              <w:t>Благоустройство территории (код 12.0.2)</w:t>
            </w:r>
          </w:p>
        </w:tc>
        <w:tc>
          <w:tcPr>
            <w:tcW w:w="3126" w:type="pct"/>
            <w:shd w:val="clear" w:color="auto" w:fill="auto"/>
          </w:tcPr>
          <w:p w:rsidR="001477E7" w:rsidRPr="001477E7" w:rsidRDefault="001477E7" w:rsidP="001477E7">
            <w:pPr>
              <w:suppressAutoHyphens w:val="0"/>
              <w:autoSpaceDE w:val="0"/>
              <w:autoSpaceDN w:val="0"/>
              <w:adjustRightInd w:val="0"/>
              <w:jc w:val="both"/>
              <w:rPr>
                <w:lang w:eastAsia="ru-RU"/>
              </w:rPr>
            </w:pPr>
            <w:r w:rsidRPr="001477E7">
              <w:rPr>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1477E7" w:rsidRPr="001477E7" w:rsidRDefault="001477E7" w:rsidP="001477E7">
      <w:pPr>
        <w:tabs>
          <w:tab w:val="left" w:pos="851"/>
          <w:tab w:val="left" w:pos="993"/>
        </w:tabs>
        <w:jc w:val="both"/>
      </w:pPr>
    </w:p>
    <w:p w:rsidR="001477E7" w:rsidRPr="001477E7" w:rsidRDefault="001477E7" w:rsidP="001477E7">
      <w:pPr>
        <w:tabs>
          <w:tab w:val="left" w:pos="851"/>
          <w:tab w:val="left" w:pos="993"/>
        </w:tabs>
        <w:ind w:firstLine="709"/>
        <w:jc w:val="both"/>
      </w:pPr>
      <w:r w:rsidRPr="001477E7">
        <w:t>2.</w:t>
      </w:r>
      <w:r w:rsidRPr="001477E7">
        <w:tab/>
        <w:t>Условно разрешенные виды разрешенного использования земельных участков и объектов капитального строительства отсутствуют.</w:t>
      </w:r>
    </w:p>
    <w:p w:rsidR="001477E7" w:rsidRPr="00782F0A" w:rsidRDefault="001477E7" w:rsidP="001477E7">
      <w:pPr>
        <w:tabs>
          <w:tab w:val="left" w:pos="851"/>
          <w:tab w:val="left" w:pos="993"/>
        </w:tabs>
        <w:ind w:firstLine="709"/>
        <w:jc w:val="both"/>
      </w:pPr>
      <w:r w:rsidRPr="001477E7">
        <w:t>3.</w:t>
      </w:r>
      <w:r w:rsidRPr="001477E7">
        <w:tab/>
        <w:t>Вспомогательные виды разрешенного использования земельных участков и объектов капитального строительства:</w:t>
      </w:r>
    </w:p>
    <w:p w:rsidR="001477E7" w:rsidRPr="00782F0A" w:rsidRDefault="001477E7" w:rsidP="001477E7">
      <w:pPr>
        <w:tabs>
          <w:tab w:val="left" w:pos="851"/>
          <w:tab w:val="left" w:pos="993"/>
        </w:tabs>
        <w:ind w:firstLine="709"/>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379"/>
      </w:tblGrid>
      <w:tr w:rsidR="001477E7" w:rsidRPr="001477E7" w:rsidTr="00F91803">
        <w:trPr>
          <w:trHeight w:val="315"/>
          <w:tblHeader/>
        </w:trPr>
        <w:tc>
          <w:tcPr>
            <w:tcW w:w="3544" w:type="dxa"/>
            <w:vAlign w:val="center"/>
          </w:tcPr>
          <w:p w:rsidR="001477E7" w:rsidRPr="001477E7" w:rsidRDefault="001477E7" w:rsidP="001477E7">
            <w:pPr>
              <w:suppressAutoHyphens w:val="0"/>
              <w:jc w:val="both"/>
              <w:rPr>
                <w:b/>
                <w:bCs/>
                <w:lang w:eastAsia="ru-RU"/>
              </w:rPr>
            </w:pPr>
            <w:bookmarkStart w:id="3" w:name="_Hlk12914040"/>
            <w:r w:rsidRPr="001477E7">
              <w:rPr>
                <w:b/>
                <w:bCs/>
                <w:lang w:eastAsia="ru-RU"/>
              </w:rPr>
              <w:t>Виды разрешенного использования земельных участков</w:t>
            </w:r>
          </w:p>
        </w:tc>
        <w:tc>
          <w:tcPr>
            <w:tcW w:w="6379" w:type="dxa"/>
            <w:vAlign w:val="center"/>
          </w:tcPr>
          <w:p w:rsidR="001477E7" w:rsidRPr="001477E7" w:rsidRDefault="001477E7" w:rsidP="001477E7">
            <w:pPr>
              <w:suppressAutoHyphens w:val="0"/>
              <w:jc w:val="both"/>
              <w:rPr>
                <w:b/>
                <w:lang w:eastAsia="ru-RU"/>
              </w:rPr>
            </w:pPr>
            <w:r w:rsidRPr="001477E7">
              <w:rPr>
                <w:b/>
                <w:bCs/>
                <w:lang w:eastAsia="ru-RU"/>
              </w:rPr>
              <w:t>Содержание видов разрешенного использования земельных участков</w:t>
            </w:r>
          </w:p>
        </w:tc>
      </w:tr>
      <w:tr w:rsidR="001477E7" w:rsidRPr="001477E7" w:rsidTr="00F91803">
        <w:trPr>
          <w:trHeight w:val="361"/>
        </w:trPr>
        <w:tc>
          <w:tcPr>
            <w:tcW w:w="3544" w:type="dxa"/>
            <w:vMerge w:val="restart"/>
          </w:tcPr>
          <w:p w:rsidR="001477E7" w:rsidRPr="001477E7" w:rsidRDefault="001477E7" w:rsidP="001477E7">
            <w:pPr>
              <w:suppressAutoHyphens w:val="0"/>
              <w:jc w:val="both"/>
              <w:rPr>
                <w:lang w:eastAsia="ru-RU"/>
              </w:rPr>
            </w:pPr>
            <w:bookmarkStart w:id="4" w:name="_Hlk12936204"/>
            <w:r w:rsidRPr="001477E7">
              <w:rPr>
                <w:lang w:eastAsia="ru-RU"/>
              </w:rPr>
              <w:t>Многоэтажная жилая застройка (высотная застройка) (код 2.6)</w:t>
            </w:r>
          </w:p>
        </w:tc>
        <w:tc>
          <w:tcPr>
            <w:tcW w:w="6379" w:type="dxa"/>
          </w:tcPr>
          <w:p w:rsidR="001477E7" w:rsidRPr="001477E7" w:rsidRDefault="001477E7" w:rsidP="001477E7">
            <w:pPr>
              <w:suppressAutoHyphens w:val="0"/>
              <w:jc w:val="both"/>
              <w:rPr>
                <w:lang w:eastAsia="ru-RU"/>
              </w:rPr>
            </w:pPr>
            <w:r w:rsidRPr="001477E7">
              <w:rPr>
                <w:lang w:eastAsia="ru-RU"/>
              </w:rPr>
              <w:t>благоустройство и озеленение придомовых территорий</w:t>
            </w:r>
          </w:p>
        </w:tc>
      </w:tr>
      <w:tr w:rsidR="001477E7" w:rsidRPr="001477E7" w:rsidTr="00F91803">
        <w:trPr>
          <w:trHeight w:val="361"/>
        </w:trPr>
        <w:tc>
          <w:tcPr>
            <w:tcW w:w="3544" w:type="dxa"/>
            <w:vMerge/>
          </w:tcPr>
          <w:p w:rsidR="001477E7" w:rsidRPr="001477E7" w:rsidRDefault="001477E7" w:rsidP="001477E7">
            <w:pPr>
              <w:suppressAutoHyphens w:val="0"/>
              <w:jc w:val="both"/>
              <w:rPr>
                <w:lang w:eastAsia="ru-RU"/>
              </w:rPr>
            </w:pPr>
          </w:p>
        </w:tc>
        <w:tc>
          <w:tcPr>
            <w:tcW w:w="6379" w:type="dxa"/>
          </w:tcPr>
          <w:p w:rsidR="001477E7" w:rsidRPr="001477E7" w:rsidRDefault="001477E7" w:rsidP="001477E7">
            <w:pPr>
              <w:suppressAutoHyphens w:val="0"/>
              <w:jc w:val="both"/>
              <w:rPr>
                <w:lang w:eastAsia="ru-RU"/>
              </w:rPr>
            </w:pPr>
            <w:r w:rsidRPr="001477E7">
              <w:rPr>
                <w:lang w:eastAsia="ru-RU"/>
              </w:rPr>
              <w:t>обустройство спортивных и детских площадок, хозяйственных площадок и площадок для отдыха</w:t>
            </w:r>
          </w:p>
        </w:tc>
      </w:tr>
      <w:tr w:rsidR="001477E7" w:rsidRPr="001477E7" w:rsidTr="00F91803">
        <w:trPr>
          <w:trHeight w:val="348"/>
        </w:trPr>
        <w:tc>
          <w:tcPr>
            <w:tcW w:w="3544" w:type="dxa"/>
            <w:vMerge/>
          </w:tcPr>
          <w:p w:rsidR="001477E7" w:rsidRPr="001477E7" w:rsidRDefault="001477E7" w:rsidP="001477E7">
            <w:pPr>
              <w:suppressAutoHyphens w:val="0"/>
              <w:jc w:val="both"/>
              <w:rPr>
                <w:lang w:eastAsia="ru-RU"/>
              </w:rPr>
            </w:pPr>
          </w:p>
        </w:tc>
        <w:tc>
          <w:tcPr>
            <w:tcW w:w="6379" w:type="dxa"/>
          </w:tcPr>
          <w:p w:rsidR="001477E7" w:rsidRPr="001477E7" w:rsidRDefault="001477E7" w:rsidP="001477E7">
            <w:pPr>
              <w:suppressAutoHyphens w:val="0"/>
              <w:jc w:val="both"/>
              <w:rPr>
                <w:lang w:eastAsia="ru-RU"/>
              </w:rPr>
            </w:pPr>
            <w:r w:rsidRPr="001477E7">
              <w:rPr>
                <w:lang w:eastAsia="ru-RU"/>
              </w:rPr>
              <w:t>размещение подземных гаражей и автостоянок</w:t>
            </w:r>
          </w:p>
        </w:tc>
      </w:tr>
      <w:tr w:rsidR="001477E7" w:rsidRPr="001477E7" w:rsidTr="00F91803">
        <w:trPr>
          <w:trHeight w:val="361"/>
        </w:trPr>
        <w:tc>
          <w:tcPr>
            <w:tcW w:w="3544" w:type="dxa"/>
            <w:vMerge w:val="restart"/>
          </w:tcPr>
          <w:p w:rsidR="001477E7" w:rsidRPr="001477E7" w:rsidRDefault="001477E7" w:rsidP="001477E7">
            <w:pPr>
              <w:suppressAutoHyphens w:val="0"/>
              <w:jc w:val="both"/>
              <w:rPr>
                <w:lang w:eastAsia="ru-RU"/>
              </w:rPr>
            </w:pPr>
            <w:proofErr w:type="spellStart"/>
            <w:r w:rsidRPr="001477E7">
              <w:rPr>
                <w:lang w:eastAsia="ru-RU"/>
              </w:rPr>
              <w:t>Среднеэтажная</w:t>
            </w:r>
            <w:proofErr w:type="spellEnd"/>
            <w:r w:rsidRPr="001477E7">
              <w:rPr>
                <w:lang w:eastAsia="ru-RU"/>
              </w:rPr>
              <w:t xml:space="preserve"> жилая застройка (код 2.5)</w:t>
            </w:r>
          </w:p>
        </w:tc>
        <w:tc>
          <w:tcPr>
            <w:tcW w:w="6379" w:type="dxa"/>
          </w:tcPr>
          <w:p w:rsidR="001477E7" w:rsidRPr="001477E7" w:rsidRDefault="001477E7" w:rsidP="001477E7">
            <w:pPr>
              <w:suppressAutoHyphens w:val="0"/>
              <w:jc w:val="both"/>
              <w:rPr>
                <w:lang w:eastAsia="ru-RU"/>
              </w:rPr>
            </w:pPr>
            <w:r w:rsidRPr="001477E7">
              <w:rPr>
                <w:lang w:eastAsia="ru-RU"/>
              </w:rPr>
              <w:t>благоустройство и озеленение</w:t>
            </w:r>
          </w:p>
        </w:tc>
      </w:tr>
      <w:tr w:rsidR="001477E7" w:rsidRPr="001477E7" w:rsidTr="00F91803">
        <w:trPr>
          <w:trHeight w:val="361"/>
        </w:trPr>
        <w:tc>
          <w:tcPr>
            <w:tcW w:w="3544" w:type="dxa"/>
            <w:vMerge/>
          </w:tcPr>
          <w:p w:rsidR="001477E7" w:rsidRPr="001477E7" w:rsidRDefault="001477E7" w:rsidP="001477E7">
            <w:pPr>
              <w:suppressAutoHyphens w:val="0"/>
              <w:jc w:val="both"/>
              <w:rPr>
                <w:lang w:eastAsia="ru-RU"/>
              </w:rPr>
            </w:pPr>
          </w:p>
        </w:tc>
        <w:tc>
          <w:tcPr>
            <w:tcW w:w="6379" w:type="dxa"/>
          </w:tcPr>
          <w:p w:rsidR="001477E7" w:rsidRPr="001477E7" w:rsidRDefault="001477E7" w:rsidP="001477E7">
            <w:pPr>
              <w:suppressAutoHyphens w:val="0"/>
              <w:jc w:val="both"/>
              <w:rPr>
                <w:lang w:eastAsia="ru-RU"/>
              </w:rPr>
            </w:pPr>
            <w:r w:rsidRPr="001477E7">
              <w:rPr>
                <w:lang w:eastAsia="ru-RU"/>
              </w:rPr>
              <w:t>размещение подземных гаражей и автостоянок</w:t>
            </w:r>
          </w:p>
        </w:tc>
      </w:tr>
      <w:tr w:rsidR="001477E7" w:rsidRPr="001477E7" w:rsidTr="00F91803">
        <w:trPr>
          <w:trHeight w:val="563"/>
        </w:trPr>
        <w:tc>
          <w:tcPr>
            <w:tcW w:w="3544" w:type="dxa"/>
            <w:vMerge/>
          </w:tcPr>
          <w:p w:rsidR="001477E7" w:rsidRPr="001477E7" w:rsidRDefault="001477E7" w:rsidP="001477E7">
            <w:pPr>
              <w:suppressAutoHyphens w:val="0"/>
              <w:jc w:val="both"/>
              <w:rPr>
                <w:lang w:eastAsia="ru-RU"/>
              </w:rPr>
            </w:pPr>
          </w:p>
        </w:tc>
        <w:tc>
          <w:tcPr>
            <w:tcW w:w="6379" w:type="dxa"/>
          </w:tcPr>
          <w:p w:rsidR="001477E7" w:rsidRPr="001477E7" w:rsidRDefault="001477E7" w:rsidP="001477E7">
            <w:pPr>
              <w:suppressAutoHyphens w:val="0"/>
              <w:jc w:val="both"/>
              <w:rPr>
                <w:lang w:eastAsia="ru-RU"/>
              </w:rPr>
            </w:pPr>
            <w:r w:rsidRPr="001477E7">
              <w:rPr>
                <w:lang w:eastAsia="ru-RU"/>
              </w:rPr>
              <w:t>обустройство спортивных и детских площадок, площадок для отдыха</w:t>
            </w:r>
          </w:p>
        </w:tc>
      </w:tr>
      <w:bookmarkEnd w:id="3"/>
      <w:bookmarkEnd w:id="4"/>
    </w:tbl>
    <w:p w:rsidR="001477E7" w:rsidRPr="001477E7" w:rsidRDefault="001477E7" w:rsidP="0028463F">
      <w:pPr>
        <w:tabs>
          <w:tab w:val="left" w:pos="1134"/>
        </w:tabs>
        <w:ind w:firstLine="709"/>
        <w:jc w:val="both"/>
      </w:pPr>
    </w:p>
    <w:p w:rsidR="001477E7" w:rsidRPr="001477E7" w:rsidRDefault="001477E7" w:rsidP="001477E7">
      <w:pPr>
        <w:tabs>
          <w:tab w:val="left" w:pos="0"/>
        </w:tabs>
        <w:ind w:right="-1" w:firstLine="709"/>
        <w:jc w:val="both"/>
      </w:pPr>
      <w:r w:rsidRPr="001477E7">
        <w:t>4.</w:t>
      </w:r>
      <w:r w:rsidRPr="001477E7">
        <w:ta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477E7" w:rsidRPr="00782F0A" w:rsidRDefault="001477E7" w:rsidP="001477E7">
      <w:pPr>
        <w:tabs>
          <w:tab w:val="left" w:pos="0"/>
        </w:tabs>
        <w:ind w:firstLine="709"/>
        <w:jc w:val="both"/>
      </w:pPr>
      <w:r w:rsidRPr="001477E7">
        <w:t xml:space="preserve">4.1. Предельные (минимальные и (или) максимальные) размеры земельных участков установлены в проектах планировок и проектах межевания микрорайонов города </w:t>
      </w:r>
      <w:proofErr w:type="spellStart"/>
      <w:r w:rsidRPr="001477E7">
        <w:t>Югорска</w:t>
      </w:r>
      <w:proofErr w:type="spellEnd"/>
      <w:r w:rsidRPr="001477E7">
        <w:t xml:space="preserve">, утвержденных постановлением администрации города </w:t>
      </w:r>
      <w:proofErr w:type="spellStart"/>
      <w:r w:rsidRPr="001477E7">
        <w:t>Югорска</w:t>
      </w:r>
      <w:proofErr w:type="spellEnd"/>
      <w:r w:rsidRPr="001477E7">
        <w:t>.</w:t>
      </w:r>
    </w:p>
    <w:p w:rsidR="001477E7" w:rsidRPr="00782F0A" w:rsidRDefault="001477E7" w:rsidP="001477E7">
      <w:pPr>
        <w:tabs>
          <w:tab w:val="left" w:pos="0"/>
        </w:tabs>
        <w:ind w:firstLine="709"/>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gridCol w:w="3119"/>
      </w:tblGrid>
      <w:tr w:rsidR="001477E7" w:rsidRPr="001477E7" w:rsidTr="00F91803">
        <w:tc>
          <w:tcPr>
            <w:tcW w:w="3544" w:type="dxa"/>
            <w:shd w:val="clear" w:color="auto" w:fill="auto"/>
          </w:tcPr>
          <w:p w:rsidR="001477E7" w:rsidRPr="001477E7" w:rsidRDefault="001477E7" w:rsidP="001477E7">
            <w:pPr>
              <w:tabs>
                <w:tab w:val="left" w:pos="993"/>
              </w:tabs>
              <w:jc w:val="both"/>
              <w:rPr>
                <w:b/>
              </w:rPr>
            </w:pPr>
            <w:bookmarkStart w:id="5" w:name="_Hlk13460894"/>
            <w:r w:rsidRPr="001477E7">
              <w:rPr>
                <w:b/>
              </w:rPr>
              <w:t>Площадь земельного участка</w:t>
            </w:r>
          </w:p>
        </w:tc>
        <w:tc>
          <w:tcPr>
            <w:tcW w:w="3260" w:type="dxa"/>
            <w:shd w:val="clear" w:color="auto" w:fill="auto"/>
          </w:tcPr>
          <w:p w:rsidR="001477E7" w:rsidRPr="001477E7" w:rsidRDefault="001477E7" w:rsidP="001477E7">
            <w:pPr>
              <w:tabs>
                <w:tab w:val="left" w:pos="993"/>
              </w:tabs>
              <w:jc w:val="center"/>
              <w:rPr>
                <w:b/>
              </w:rPr>
            </w:pPr>
            <w:r w:rsidRPr="001477E7">
              <w:rPr>
                <w:b/>
              </w:rPr>
              <w:t>минимальная</w:t>
            </w:r>
          </w:p>
        </w:tc>
        <w:tc>
          <w:tcPr>
            <w:tcW w:w="3119" w:type="dxa"/>
            <w:shd w:val="clear" w:color="auto" w:fill="auto"/>
          </w:tcPr>
          <w:p w:rsidR="001477E7" w:rsidRPr="001477E7" w:rsidRDefault="001477E7" w:rsidP="001477E7">
            <w:pPr>
              <w:tabs>
                <w:tab w:val="left" w:pos="993"/>
              </w:tabs>
              <w:jc w:val="center"/>
              <w:rPr>
                <w:b/>
              </w:rPr>
            </w:pPr>
            <w:r w:rsidRPr="001477E7">
              <w:rPr>
                <w:b/>
              </w:rPr>
              <w:t>максимальная</w:t>
            </w:r>
          </w:p>
        </w:tc>
      </w:tr>
      <w:tr w:rsidR="001477E7" w:rsidRPr="001477E7" w:rsidTr="00F91803">
        <w:tc>
          <w:tcPr>
            <w:tcW w:w="3544" w:type="dxa"/>
            <w:shd w:val="clear" w:color="auto" w:fill="auto"/>
          </w:tcPr>
          <w:p w:rsidR="001477E7" w:rsidRPr="001477E7" w:rsidRDefault="001477E7" w:rsidP="001477E7">
            <w:pPr>
              <w:tabs>
                <w:tab w:val="left" w:pos="993"/>
              </w:tabs>
              <w:jc w:val="both"/>
            </w:pPr>
            <w:r w:rsidRPr="001477E7">
              <w:t>Многоэтажная жилая застройка (высотная застройка)</w:t>
            </w:r>
          </w:p>
        </w:tc>
        <w:tc>
          <w:tcPr>
            <w:tcW w:w="3260" w:type="dxa"/>
            <w:shd w:val="clear" w:color="auto" w:fill="auto"/>
          </w:tcPr>
          <w:p w:rsidR="001477E7" w:rsidRPr="001477E7" w:rsidRDefault="001477E7" w:rsidP="001477E7">
            <w:pPr>
              <w:tabs>
                <w:tab w:val="left" w:pos="993"/>
              </w:tabs>
              <w:jc w:val="both"/>
            </w:pPr>
            <w:r w:rsidRPr="001477E7">
              <w:t xml:space="preserve">принимается из расчета 30 кв. м на квартиру. Площадь земельного участка рассчитывается без площади </w:t>
            </w:r>
            <w:proofErr w:type="gramStart"/>
            <w:r w:rsidRPr="001477E7">
              <w:t>застройки жилого дома</w:t>
            </w:r>
            <w:proofErr w:type="gramEnd"/>
            <w:r w:rsidRPr="001477E7">
              <w:t xml:space="preserve"> </w:t>
            </w:r>
          </w:p>
        </w:tc>
        <w:tc>
          <w:tcPr>
            <w:tcW w:w="3119" w:type="dxa"/>
            <w:shd w:val="clear" w:color="auto" w:fill="auto"/>
          </w:tcPr>
          <w:p w:rsidR="001477E7" w:rsidRPr="001477E7" w:rsidRDefault="001477E7" w:rsidP="001477E7">
            <w:pPr>
              <w:tabs>
                <w:tab w:val="left" w:pos="1"/>
              </w:tabs>
            </w:pPr>
            <w:r w:rsidRPr="001477E7">
              <w:t>не подлежит установлению настоящими Правилами</w:t>
            </w:r>
          </w:p>
        </w:tc>
      </w:tr>
      <w:tr w:rsidR="001477E7" w:rsidRPr="001477E7" w:rsidTr="00F91803">
        <w:tc>
          <w:tcPr>
            <w:tcW w:w="3544" w:type="dxa"/>
            <w:shd w:val="clear" w:color="auto" w:fill="auto"/>
          </w:tcPr>
          <w:p w:rsidR="001477E7" w:rsidRPr="001477E7" w:rsidRDefault="001477E7" w:rsidP="001477E7">
            <w:pPr>
              <w:tabs>
                <w:tab w:val="left" w:pos="993"/>
              </w:tabs>
              <w:jc w:val="both"/>
            </w:pPr>
            <w:proofErr w:type="spellStart"/>
            <w:r w:rsidRPr="001477E7">
              <w:t>Среднеэтажная</w:t>
            </w:r>
            <w:proofErr w:type="spellEnd"/>
            <w:r w:rsidRPr="001477E7">
              <w:t xml:space="preserve"> жилая застройка</w:t>
            </w:r>
          </w:p>
        </w:tc>
        <w:tc>
          <w:tcPr>
            <w:tcW w:w="3260" w:type="dxa"/>
            <w:shd w:val="clear" w:color="auto" w:fill="auto"/>
          </w:tcPr>
          <w:p w:rsidR="001477E7" w:rsidRPr="001477E7" w:rsidRDefault="001477E7" w:rsidP="001477E7">
            <w:r w:rsidRPr="001477E7">
              <w:t xml:space="preserve">принимается из расчета 30 кв. м на квартиру. Площадь земельного участка рассчитывается без площади </w:t>
            </w:r>
            <w:proofErr w:type="gramStart"/>
            <w:r w:rsidRPr="001477E7">
              <w:t>застройки жилого дома</w:t>
            </w:r>
            <w:proofErr w:type="gramEnd"/>
          </w:p>
        </w:tc>
        <w:tc>
          <w:tcPr>
            <w:tcW w:w="3119" w:type="dxa"/>
            <w:shd w:val="clear" w:color="auto" w:fill="auto"/>
          </w:tcPr>
          <w:p w:rsidR="001477E7" w:rsidRPr="001477E7" w:rsidRDefault="001477E7" w:rsidP="001477E7">
            <w:pPr>
              <w:tabs>
                <w:tab w:val="left" w:pos="1"/>
              </w:tabs>
            </w:pPr>
            <w:r w:rsidRPr="001477E7">
              <w:t>не подлежит установлению настоящими Правилами</w:t>
            </w:r>
          </w:p>
        </w:tc>
      </w:tr>
      <w:tr w:rsidR="001477E7" w:rsidRPr="001477E7" w:rsidTr="00F91803">
        <w:tc>
          <w:tcPr>
            <w:tcW w:w="3544" w:type="dxa"/>
            <w:shd w:val="clear" w:color="auto" w:fill="auto"/>
          </w:tcPr>
          <w:p w:rsidR="001477E7" w:rsidRPr="001477E7" w:rsidRDefault="001477E7" w:rsidP="001477E7">
            <w:pPr>
              <w:tabs>
                <w:tab w:val="left" w:pos="993"/>
              </w:tabs>
              <w:jc w:val="both"/>
            </w:pPr>
            <w:r w:rsidRPr="001477E7">
              <w:t>Объекты обслуживания жилой застройки</w:t>
            </w:r>
          </w:p>
        </w:tc>
        <w:tc>
          <w:tcPr>
            <w:tcW w:w="3260" w:type="dxa"/>
            <w:shd w:val="clear" w:color="auto" w:fill="auto"/>
          </w:tcPr>
          <w:p w:rsidR="001477E7" w:rsidRPr="001477E7" w:rsidRDefault="001477E7" w:rsidP="001477E7">
            <w:r w:rsidRPr="001477E7">
              <w:t>не подлежит установлению настоящими Правилами</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shd w:val="clear" w:color="auto" w:fill="auto"/>
          </w:tcPr>
          <w:p w:rsidR="001477E7" w:rsidRPr="001477E7" w:rsidRDefault="001477E7" w:rsidP="001477E7">
            <w:pPr>
              <w:tabs>
                <w:tab w:val="left" w:pos="993"/>
              </w:tabs>
              <w:jc w:val="both"/>
            </w:pPr>
            <w:r w:rsidRPr="001477E7">
              <w:t>Объекты хранения автотранспорта</w:t>
            </w:r>
          </w:p>
        </w:tc>
        <w:tc>
          <w:tcPr>
            <w:tcW w:w="3260" w:type="dxa"/>
            <w:shd w:val="clear" w:color="auto" w:fill="auto"/>
          </w:tcPr>
          <w:p w:rsidR="001477E7" w:rsidRPr="001477E7" w:rsidRDefault="001477E7" w:rsidP="001477E7">
            <w:r w:rsidRPr="001477E7">
              <w:t xml:space="preserve">а) гаражи </w:t>
            </w:r>
            <w:proofErr w:type="spellStart"/>
            <w:r w:rsidRPr="001477E7">
              <w:t>машино</w:t>
            </w:r>
            <w:proofErr w:type="spellEnd"/>
            <w:r w:rsidRPr="001477E7">
              <w:t>-место:</w:t>
            </w:r>
          </w:p>
          <w:p w:rsidR="001477E7" w:rsidRPr="001477E7" w:rsidRDefault="001477E7" w:rsidP="001477E7">
            <w:r w:rsidRPr="001477E7">
              <w:t>одноэтажные – 30 кв. м;</w:t>
            </w:r>
          </w:p>
          <w:p w:rsidR="001477E7" w:rsidRPr="001477E7" w:rsidRDefault="001477E7" w:rsidP="001477E7">
            <w:r w:rsidRPr="001477E7">
              <w:lastRenderedPageBreak/>
              <w:t>двухэтажные – 20 кв. м;</w:t>
            </w:r>
          </w:p>
          <w:p w:rsidR="001477E7" w:rsidRPr="001477E7" w:rsidRDefault="001477E7" w:rsidP="001477E7">
            <w:r w:rsidRPr="001477E7">
              <w:t>трехэтажные – 14 кв. м;</w:t>
            </w:r>
          </w:p>
          <w:p w:rsidR="001477E7" w:rsidRPr="001477E7" w:rsidRDefault="001477E7" w:rsidP="001477E7">
            <w:r w:rsidRPr="001477E7">
              <w:t>четырехэтажные – 12 кв. м;</w:t>
            </w:r>
          </w:p>
          <w:p w:rsidR="001477E7" w:rsidRPr="001477E7" w:rsidRDefault="001477E7" w:rsidP="001477E7">
            <w:r w:rsidRPr="001477E7">
              <w:t>пятиэтажные – 10 кв. м</w:t>
            </w:r>
          </w:p>
          <w:p w:rsidR="001477E7" w:rsidRPr="001477E7" w:rsidRDefault="001477E7" w:rsidP="001477E7">
            <w:r w:rsidRPr="001477E7">
              <w:t>б) наземные стоянки – 25 кв. м</w:t>
            </w:r>
          </w:p>
        </w:tc>
        <w:tc>
          <w:tcPr>
            <w:tcW w:w="3119" w:type="dxa"/>
            <w:shd w:val="clear" w:color="auto" w:fill="auto"/>
          </w:tcPr>
          <w:p w:rsidR="001477E7" w:rsidRPr="001477E7" w:rsidRDefault="001477E7" w:rsidP="001477E7">
            <w:pPr>
              <w:tabs>
                <w:tab w:val="left" w:pos="993"/>
              </w:tabs>
            </w:pPr>
            <w:r w:rsidRPr="001477E7">
              <w:lastRenderedPageBreak/>
              <w:t>не подлежит установлению настоящими Правилами</w:t>
            </w:r>
          </w:p>
        </w:tc>
      </w:tr>
      <w:tr w:rsidR="001477E7" w:rsidRPr="001477E7" w:rsidTr="00F91803">
        <w:tc>
          <w:tcPr>
            <w:tcW w:w="3544" w:type="dxa"/>
            <w:shd w:val="clear" w:color="auto" w:fill="auto"/>
          </w:tcPr>
          <w:p w:rsidR="001477E7" w:rsidRPr="001477E7" w:rsidRDefault="001477E7" w:rsidP="001477E7">
            <w:pPr>
              <w:tabs>
                <w:tab w:val="left" w:pos="993"/>
              </w:tabs>
              <w:jc w:val="both"/>
            </w:pPr>
            <w:r w:rsidRPr="001477E7">
              <w:lastRenderedPageBreak/>
              <w:t>Объекты коммунального обслуживания</w:t>
            </w:r>
          </w:p>
        </w:tc>
        <w:tc>
          <w:tcPr>
            <w:tcW w:w="3260" w:type="dxa"/>
            <w:shd w:val="clear" w:color="auto" w:fill="auto"/>
          </w:tcPr>
          <w:p w:rsidR="001477E7" w:rsidRPr="001477E7" w:rsidRDefault="001477E7" w:rsidP="001477E7">
            <w:r w:rsidRPr="001477E7">
              <w:t>не подлежит установлению настоящими Правилами</w:t>
            </w:r>
          </w:p>
        </w:tc>
        <w:tc>
          <w:tcPr>
            <w:tcW w:w="3119" w:type="dxa"/>
            <w:shd w:val="clear" w:color="auto" w:fill="auto"/>
          </w:tcPr>
          <w:p w:rsidR="001477E7" w:rsidRPr="001477E7" w:rsidRDefault="001477E7" w:rsidP="001477E7">
            <w:pPr>
              <w:tabs>
                <w:tab w:val="left" w:pos="993"/>
              </w:tabs>
            </w:pPr>
            <w:r w:rsidRPr="001477E7">
              <w:t>не подлежит установлению настоящими Правилами</w:t>
            </w:r>
          </w:p>
        </w:tc>
      </w:tr>
      <w:tr w:rsidR="001477E7" w:rsidRPr="001477E7" w:rsidTr="00F91803">
        <w:tc>
          <w:tcPr>
            <w:tcW w:w="3544" w:type="dxa"/>
            <w:shd w:val="clear" w:color="auto" w:fill="auto"/>
          </w:tcPr>
          <w:p w:rsidR="001477E7" w:rsidRPr="001477E7" w:rsidRDefault="001477E7" w:rsidP="001477E7">
            <w:pPr>
              <w:tabs>
                <w:tab w:val="left" w:pos="993"/>
              </w:tabs>
              <w:jc w:val="both"/>
            </w:pPr>
            <w:r w:rsidRPr="001477E7">
              <w:t>Объекты предоставления коммунальных услуг</w:t>
            </w:r>
          </w:p>
        </w:tc>
        <w:tc>
          <w:tcPr>
            <w:tcW w:w="3260" w:type="dxa"/>
            <w:shd w:val="clear" w:color="auto" w:fill="auto"/>
          </w:tcPr>
          <w:p w:rsidR="001477E7" w:rsidRPr="001477E7" w:rsidRDefault="001477E7" w:rsidP="001477E7">
            <w:r w:rsidRPr="001477E7">
              <w:t>не подлежит установлению настоящими Правилами</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shd w:val="clear" w:color="auto" w:fill="auto"/>
          </w:tcPr>
          <w:p w:rsidR="001477E7" w:rsidRPr="001477E7" w:rsidRDefault="001477E7" w:rsidP="001477E7">
            <w:pPr>
              <w:tabs>
                <w:tab w:val="left" w:pos="993"/>
              </w:tabs>
              <w:jc w:val="both"/>
            </w:pPr>
            <w:r w:rsidRPr="001477E7">
              <w:t>Административные здания организаций, обеспечивающих предоставление коммунальных услуг</w:t>
            </w:r>
          </w:p>
        </w:tc>
        <w:tc>
          <w:tcPr>
            <w:tcW w:w="3260" w:type="dxa"/>
            <w:shd w:val="clear" w:color="auto" w:fill="auto"/>
          </w:tcPr>
          <w:p w:rsidR="001477E7" w:rsidRPr="001477E7" w:rsidRDefault="001477E7" w:rsidP="001477E7">
            <w:r w:rsidRPr="001477E7">
              <w:t>не подлежит установлению настоящими Правилами</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vMerge w:val="restart"/>
            <w:shd w:val="clear" w:color="auto" w:fill="auto"/>
          </w:tcPr>
          <w:p w:rsidR="001477E7" w:rsidRPr="001477E7" w:rsidRDefault="001477E7" w:rsidP="001477E7">
            <w:pPr>
              <w:tabs>
                <w:tab w:val="left" w:pos="993"/>
              </w:tabs>
              <w:jc w:val="both"/>
              <w:rPr>
                <w:b/>
              </w:rPr>
            </w:pPr>
            <w:bookmarkStart w:id="6" w:name="_Hlk13460191"/>
            <w:r w:rsidRPr="001477E7">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0" w:type="dxa"/>
            <w:shd w:val="clear" w:color="auto" w:fill="auto"/>
          </w:tcPr>
          <w:p w:rsidR="001477E7" w:rsidRPr="001477E7" w:rsidRDefault="001477E7" w:rsidP="001477E7">
            <w:r w:rsidRPr="001477E7">
              <w:t>Многоэтажная жилая застройка (высотная застройка)</w:t>
            </w:r>
          </w:p>
        </w:tc>
        <w:tc>
          <w:tcPr>
            <w:tcW w:w="3119" w:type="dxa"/>
            <w:shd w:val="clear" w:color="auto" w:fill="auto"/>
          </w:tcPr>
          <w:p w:rsidR="001477E7" w:rsidRPr="001477E7" w:rsidRDefault="001477E7" w:rsidP="001477E7">
            <w:pPr>
              <w:tabs>
                <w:tab w:val="left" w:pos="993"/>
              </w:tabs>
            </w:pPr>
            <w:r w:rsidRPr="001477E7">
              <w:t>от границ красных линий – 6 м, от границ земельного участка - 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proofErr w:type="spellStart"/>
            <w:r w:rsidRPr="001477E7">
              <w:t>Среднеэтажная</w:t>
            </w:r>
            <w:proofErr w:type="spellEnd"/>
            <w:r w:rsidRPr="001477E7">
              <w:t xml:space="preserve"> жилая застройка</w:t>
            </w:r>
          </w:p>
        </w:tc>
        <w:tc>
          <w:tcPr>
            <w:tcW w:w="3119" w:type="dxa"/>
            <w:shd w:val="clear" w:color="auto" w:fill="auto"/>
          </w:tcPr>
          <w:p w:rsidR="001477E7" w:rsidRPr="001477E7" w:rsidRDefault="001477E7" w:rsidP="001477E7">
            <w:pPr>
              <w:tabs>
                <w:tab w:val="left" w:pos="993"/>
              </w:tabs>
            </w:pPr>
            <w:r w:rsidRPr="001477E7">
              <w:t>от границ красных линий – 6 м, от границ земельного участка - 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обслуживания жилой застройки</w:t>
            </w:r>
          </w:p>
        </w:tc>
        <w:tc>
          <w:tcPr>
            <w:tcW w:w="3119" w:type="dxa"/>
            <w:shd w:val="clear" w:color="auto" w:fill="auto"/>
          </w:tcPr>
          <w:p w:rsidR="001477E7" w:rsidRPr="001477E7" w:rsidRDefault="001477E7" w:rsidP="001477E7">
            <w:pPr>
              <w:tabs>
                <w:tab w:val="left" w:pos="993"/>
              </w:tabs>
            </w:pPr>
            <w:r w:rsidRPr="001477E7">
              <w:t>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хранения автотранспорта</w:t>
            </w:r>
          </w:p>
        </w:tc>
        <w:tc>
          <w:tcPr>
            <w:tcW w:w="3119" w:type="dxa"/>
            <w:shd w:val="clear" w:color="auto" w:fill="auto"/>
          </w:tcPr>
          <w:p w:rsidR="001477E7" w:rsidRPr="001477E7" w:rsidRDefault="001477E7" w:rsidP="001477E7">
            <w:pPr>
              <w:tabs>
                <w:tab w:val="left" w:pos="993"/>
              </w:tabs>
            </w:pPr>
            <w:r w:rsidRPr="001477E7">
              <w:t>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коммунального обслуживания</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предоставления коммунальных услуг</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Административные здания организаций, обеспечивающих предоставление коммунальных услуг</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bookmarkEnd w:id="6"/>
      <w:tr w:rsidR="001477E7" w:rsidRPr="001477E7" w:rsidTr="00F91803">
        <w:tc>
          <w:tcPr>
            <w:tcW w:w="3544" w:type="dxa"/>
            <w:vMerge w:val="restart"/>
            <w:shd w:val="clear" w:color="auto" w:fill="auto"/>
          </w:tcPr>
          <w:p w:rsidR="001477E7" w:rsidRPr="001477E7" w:rsidRDefault="001477E7" w:rsidP="001477E7">
            <w:pPr>
              <w:tabs>
                <w:tab w:val="left" w:pos="993"/>
              </w:tabs>
              <w:jc w:val="both"/>
              <w:rPr>
                <w:b/>
              </w:rPr>
            </w:pPr>
            <w:r w:rsidRPr="001477E7">
              <w:rPr>
                <w:b/>
              </w:rPr>
              <w:t>Предельное (минимальное и максимальное) количество этажей</w:t>
            </w:r>
          </w:p>
        </w:tc>
        <w:tc>
          <w:tcPr>
            <w:tcW w:w="3260" w:type="dxa"/>
            <w:shd w:val="clear" w:color="auto" w:fill="auto"/>
          </w:tcPr>
          <w:p w:rsidR="001477E7" w:rsidRPr="001477E7" w:rsidRDefault="001477E7" w:rsidP="001477E7">
            <w:r w:rsidRPr="001477E7">
              <w:t>Многоэтажная жилая застройка (высотная застройка)</w:t>
            </w:r>
          </w:p>
        </w:tc>
        <w:tc>
          <w:tcPr>
            <w:tcW w:w="3119" w:type="dxa"/>
            <w:shd w:val="clear" w:color="auto" w:fill="auto"/>
          </w:tcPr>
          <w:p w:rsidR="001477E7" w:rsidRPr="001477E7" w:rsidRDefault="001477E7" w:rsidP="001477E7">
            <w:pPr>
              <w:tabs>
                <w:tab w:val="left" w:pos="993"/>
              </w:tabs>
              <w:jc w:val="both"/>
            </w:pPr>
            <w:r w:rsidRPr="001477E7">
              <w:t>9</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proofErr w:type="spellStart"/>
            <w:r w:rsidRPr="001477E7">
              <w:t>Среднеэтажная</w:t>
            </w:r>
            <w:proofErr w:type="spellEnd"/>
            <w:r w:rsidRPr="001477E7">
              <w:t xml:space="preserve"> жилая застройка</w:t>
            </w:r>
          </w:p>
        </w:tc>
        <w:tc>
          <w:tcPr>
            <w:tcW w:w="3119" w:type="dxa"/>
            <w:shd w:val="clear" w:color="auto" w:fill="auto"/>
          </w:tcPr>
          <w:p w:rsidR="001477E7" w:rsidRPr="001477E7" w:rsidRDefault="001477E7" w:rsidP="001477E7">
            <w:pPr>
              <w:tabs>
                <w:tab w:val="left" w:pos="993"/>
              </w:tabs>
              <w:jc w:val="both"/>
            </w:pPr>
            <w:r w:rsidRPr="001477E7">
              <w:t>от 5 до 8</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обслуживания жилой застройки</w:t>
            </w:r>
          </w:p>
        </w:tc>
        <w:tc>
          <w:tcPr>
            <w:tcW w:w="3119" w:type="dxa"/>
            <w:shd w:val="clear" w:color="auto" w:fill="auto"/>
          </w:tcPr>
          <w:p w:rsidR="001477E7" w:rsidRPr="001477E7" w:rsidRDefault="001477E7" w:rsidP="001477E7">
            <w:pPr>
              <w:tabs>
                <w:tab w:val="left" w:pos="993"/>
              </w:tabs>
              <w:jc w:val="both"/>
            </w:pPr>
            <w:r w:rsidRPr="001477E7">
              <w:t>от 2 до 5</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хранения автотранспорта</w:t>
            </w:r>
          </w:p>
        </w:tc>
        <w:tc>
          <w:tcPr>
            <w:tcW w:w="3119" w:type="dxa"/>
            <w:shd w:val="clear" w:color="auto" w:fill="auto"/>
          </w:tcPr>
          <w:p w:rsidR="001477E7" w:rsidRPr="001477E7" w:rsidRDefault="005B10C4" w:rsidP="001477E7">
            <w:r>
              <w:t>От 1 до 5</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коммунального обслуживания</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предоставления коммунальных услуг</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 xml:space="preserve">Административные здания организаций, </w:t>
            </w:r>
            <w:r w:rsidRPr="001477E7">
              <w:lastRenderedPageBreak/>
              <w:t>обеспечивающих предоставление коммунальных услуг</w:t>
            </w:r>
          </w:p>
        </w:tc>
        <w:tc>
          <w:tcPr>
            <w:tcW w:w="3119" w:type="dxa"/>
            <w:shd w:val="clear" w:color="auto" w:fill="auto"/>
          </w:tcPr>
          <w:p w:rsidR="001477E7" w:rsidRPr="001477E7" w:rsidRDefault="001477E7" w:rsidP="001477E7">
            <w:r w:rsidRPr="001477E7">
              <w:lastRenderedPageBreak/>
              <w:t>2</w:t>
            </w:r>
          </w:p>
        </w:tc>
      </w:tr>
      <w:tr w:rsidR="001477E7" w:rsidRPr="001477E7" w:rsidTr="00F91803">
        <w:tc>
          <w:tcPr>
            <w:tcW w:w="3544" w:type="dxa"/>
            <w:vMerge w:val="restart"/>
            <w:shd w:val="clear" w:color="auto" w:fill="auto"/>
          </w:tcPr>
          <w:p w:rsidR="001477E7" w:rsidRPr="001477E7" w:rsidRDefault="001477E7" w:rsidP="001477E7">
            <w:pPr>
              <w:tabs>
                <w:tab w:val="left" w:pos="993"/>
              </w:tabs>
              <w:jc w:val="both"/>
              <w:rPr>
                <w:b/>
              </w:rPr>
            </w:pPr>
            <w:r w:rsidRPr="001477E7">
              <w:rPr>
                <w:b/>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0" w:type="dxa"/>
            <w:shd w:val="clear" w:color="auto" w:fill="auto"/>
          </w:tcPr>
          <w:p w:rsidR="001477E7" w:rsidRPr="001477E7" w:rsidRDefault="001477E7" w:rsidP="001477E7">
            <w:r w:rsidRPr="001477E7">
              <w:t>Многоэтажная жилая застройка (высотная застройка)</w:t>
            </w:r>
          </w:p>
        </w:tc>
        <w:tc>
          <w:tcPr>
            <w:tcW w:w="3119" w:type="dxa"/>
            <w:shd w:val="clear" w:color="auto" w:fill="auto"/>
          </w:tcPr>
          <w:p w:rsidR="001477E7" w:rsidRPr="001477E7" w:rsidRDefault="001477E7" w:rsidP="001477E7">
            <w:pPr>
              <w:tabs>
                <w:tab w:val="left" w:pos="1"/>
              </w:tabs>
            </w:pPr>
            <w:r w:rsidRPr="001477E7">
              <w:t>а) при новом строительстве - 40%;</w:t>
            </w:r>
          </w:p>
          <w:p w:rsidR="001477E7" w:rsidRPr="001477E7" w:rsidRDefault="001477E7" w:rsidP="001477E7">
            <w:pPr>
              <w:tabs>
                <w:tab w:val="left" w:pos="993"/>
              </w:tabs>
            </w:pPr>
            <w:r w:rsidRPr="001477E7">
              <w:t>б) при реконструкции - 60%.</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proofErr w:type="spellStart"/>
            <w:r w:rsidRPr="001477E7">
              <w:t>Среднеэтажная</w:t>
            </w:r>
            <w:proofErr w:type="spellEnd"/>
            <w:r w:rsidRPr="001477E7">
              <w:t xml:space="preserve"> жилая застройка</w:t>
            </w:r>
          </w:p>
        </w:tc>
        <w:tc>
          <w:tcPr>
            <w:tcW w:w="3119" w:type="dxa"/>
            <w:shd w:val="clear" w:color="auto" w:fill="auto"/>
          </w:tcPr>
          <w:p w:rsidR="001477E7" w:rsidRPr="001477E7" w:rsidRDefault="001477E7" w:rsidP="001477E7">
            <w:pPr>
              <w:tabs>
                <w:tab w:val="left" w:pos="993"/>
              </w:tabs>
            </w:pPr>
            <w:r w:rsidRPr="001477E7">
              <w:t>а) при новом строительстве - 40%;</w:t>
            </w:r>
          </w:p>
          <w:p w:rsidR="001477E7" w:rsidRPr="001477E7" w:rsidRDefault="001477E7" w:rsidP="001477E7">
            <w:pPr>
              <w:tabs>
                <w:tab w:val="left" w:pos="993"/>
              </w:tabs>
              <w:jc w:val="both"/>
            </w:pPr>
            <w:r w:rsidRPr="001477E7">
              <w:t>б) при реконструкции - 60%.</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обслуживания жилой застройки</w:t>
            </w:r>
          </w:p>
        </w:tc>
        <w:tc>
          <w:tcPr>
            <w:tcW w:w="3119" w:type="dxa"/>
            <w:shd w:val="clear" w:color="auto" w:fill="auto"/>
          </w:tcPr>
          <w:p w:rsidR="001477E7" w:rsidRPr="001477E7" w:rsidRDefault="001477E7" w:rsidP="001477E7">
            <w:pPr>
              <w:tabs>
                <w:tab w:val="left" w:pos="993"/>
              </w:tabs>
            </w:pPr>
            <w:r w:rsidRPr="001477E7">
              <w:t>а) при новом строительстве - 40%;</w:t>
            </w:r>
          </w:p>
          <w:p w:rsidR="001477E7" w:rsidRPr="001477E7" w:rsidRDefault="001477E7" w:rsidP="001477E7">
            <w:pPr>
              <w:tabs>
                <w:tab w:val="left" w:pos="993"/>
              </w:tabs>
              <w:jc w:val="both"/>
            </w:pPr>
            <w:r w:rsidRPr="001477E7">
              <w:t>б) при реконструкции - 60%.</w:t>
            </w:r>
          </w:p>
        </w:tc>
      </w:tr>
      <w:tr w:rsidR="001477E7" w:rsidRPr="001477E7" w:rsidTr="00F91803">
        <w:tc>
          <w:tcPr>
            <w:tcW w:w="3544" w:type="dxa"/>
            <w:vMerge/>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хранения автотранспорта</w:t>
            </w:r>
          </w:p>
        </w:tc>
        <w:tc>
          <w:tcPr>
            <w:tcW w:w="3119" w:type="dxa"/>
            <w:shd w:val="clear" w:color="auto" w:fill="auto"/>
          </w:tcPr>
          <w:p w:rsidR="001477E7" w:rsidRPr="001477E7" w:rsidRDefault="001477E7" w:rsidP="001477E7">
            <w:r w:rsidRPr="001477E7">
              <w:t>80%</w:t>
            </w:r>
          </w:p>
        </w:tc>
      </w:tr>
      <w:tr w:rsidR="001477E7" w:rsidRPr="001477E7" w:rsidTr="00F91803">
        <w:tc>
          <w:tcPr>
            <w:tcW w:w="3544" w:type="dxa"/>
            <w:vMerge w:val="restart"/>
            <w:tcBorders>
              <w:top w:val="single" w:sz="4" w:space="0" w:color="auto"/>
            </w:tcBorders>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коммунального обслуживания</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vMerge/>
            <w:tcBorders>
              <w:top w:val="nil"/>
            </w:tcBorders>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Объекты предоставления коммунальных услуг</w:t>
            </w:r>
          </w:p>
        </w:tc>
        <w:tc>
          <w:tcPr>
            <w:tcW w:w="3119" w:type="dxa"/>
            <w:shd w:val="clear" w:color="auto" w:fill="auto"/>
          </w:tcPr>
          <w:p w:rsidR="001477E7" w:rsidRPr="001477E7" w:rsidRDefault="001477E7" w:rsidP="001477E7">
            <w:r w:rsidRPr="001477E7">
              <w:t>не подлежит установлению настоящими Правилами</w:t>
            </w:r>
          </w:p>
        </w:tc>
      </w:tr>
      <w:tr w:rsidR="001477E7" w:rsidRPr="001477E7" w:rsidTr="00F91803">
        <w:tc>
          <w:tcPr>
            <w:tcW w:w="3544" w:type="dxa"/>
            <w:vMerge/>
            <w:tcBorders>
              <w:top w:val="nil"/>
            </w:tcBorders>
            <w:shd w:val="clear" w:color="auto" w:fill="auto"/>
          </w:tcPr>
          <w:p w:rsidR="001477E7" w:rsidRPr="001477E7" w:rsidRDefault="001477E7" w:rsidP="001477E7">
            <w:pPr>
              <w:tabs>
                <w:tab w:val="left" w:pos="993"/>
              </w:tabs>
              <w:jc w:val="both"/>
            </w:pPr>
          </w:p>
        </w:tc>
        <w:tc>
          <w:tcPr>
            <w:tcW w:w="3260" w:type="dxa"/>
            <w:shd w:val="clear" w:color="auto" w:fill="auto"/>
          </w:tcPr>
          <w:p w:rsidR="001477E7" w:rsidRPr="001477E7" w:rsidRDefault="001477E7" w:rsidP="001477E7">
            <w:r w:rsidRPr="001477E7">
              <w:t>Административные здания организаций, обеспечивающих предоставление коммунальных услуг</w:t>
            </w:r>
          </w:p>
        </w:tc>
        <w:tc>
          <w:tcPr>
            <w:tcW w:w="3119" w:type="dxa"/>
            <w:shd w:val="clear" w:color="auto" w:fill="auto"/>
          </w:tcPr>
          <w:p w:rsidR="001477E7" w:rsidRPr="001477E7" w:rsidRDefault="001477E7" w:rsidP="001477E7">
            <w:r w:rsidRPr="001477E7">
              <w:t>80%</w:t>
            </w:r>
          </w:p>
        </w:tc>
      </w:tr>
      <w:bookmarkEnd w:id="5"/>
    </w:tbl>
    <w:p w:rsidR="0046550F" w:rsidRDefault="0046550F" w:rsidP="001477E7">
      <w:pPr>
        <w:tabs>
          <w:tab w:val="left" w:pos="993"/>
        </w:tabs>
        <w:ind w:right="-32" w:firstLine="709"/>
        <w:jc w:val="both"/>
        <w:rPr>
          <w:lang w:val="en-US"/>
        </w:rPr>
      </w:pPr>
    </w:p>
    <w:p w:rsidR="001477E7" w:rsidRPr="001477E7" w:rsidRDefault="001477E7" w:rsidP="001477E7">
      <w:pPr>
        <w:tabs>
          <w:tab w:val="left" w:pos="993"/>
        </w:tabs>
        <w:ind w:right="-32" w:firstLine="709"/>
        <w:jc w:val="both"/>
      </w:pPr>
      <w:r w:rsidRPr="001477E7">
        <w:t>4.2. 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 м, допускается не учитывать.</w:t>
      </w:r>
    </w:p>
    <w:p w:rsidR="001477E7" w:rsidRPr="001477E7" w:rsidRDefault="001477E7" w:rsidP="001477E7">
      <w:pPr>
        <w:tabs>
          <w:tab w:val="left" w:pos="993"/>
        </w:tabs>
        <w:ind w:right="-32" w:firstLine="709"/>
        <w:jc w:val="both"/>
      </w:pPr>
      <w:r w:rsidRPr="001477E7">
        <w:t xml:space="preserve">4.3. </w:t>
      </w:r>
      <w:proofErr w:type="gramStart"/>
      <w:r w:rsidRPr="001477E7">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в условиях реконструкции сложившейся застройки — многоквартирные жилые здания с квартирами в первых этажах.</w:t>
      </w:r>
      <w:proofErr w:type="gramEnd"/>
    </w:p>
    <w:p w:rsidR="00976F14" w:rsidRDefault="00976F14" w:rsidP="00976F14">
      <w:pPr>
        <w:tabs>
          <w:tab w:val="left" w:pos="993"/>
          <w:tab w:val="left" w:pos="1276"/>
        </w:tabs>
        <w:ind w:right="-32" w:firstLine="709"/>
        <w:jc w:val="both"/>
      </w:pPr>
      <w:r>
        <w:t xml:space="preserve">4.4. Допускается в рамках проведения мероприятий по реконструкции жилых домов, сохраняемых в соответствии с Генеральным планом,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 Изменение функционального назначения жилых помещений допускается в порядке, установленном жилищным и иным законодательством, а также настоящими Правилами в отношении помещений, расположенных на первых </w:t>
      </w:r>
      <w:proofErr w:type="gramStart"/>
      <w:r>
        <w:t>этажах</w:t>
      </w:r>
      <w:proofErr w:type="gramEnd"/>
      <w:r>
        <w:t xml:space="preserve"> выходящих на улицы жилых домов, при условии обеспечения отдельных входов со стороны красных линий улиц. Вид функционального назначения указанных помещений устанавливается в соответствии с техническими регламентами, градостроительными регламентами и требованиями действующих строительных норм и правил.</w:t>
      </w:r>
    </w:p>
    <w:p w:rsidR="00976F14" w:rsidRDefault="00976F14" w:rsidP="00976F14">
      <w:pPr>
        <w:tabs>
          <w:tab w:val="left" w:pos="993"/>
          <w:tab w:val="left" w:pos="1276"/>
        </w:tabs>
        <w:ind w:right="-32" w:firstLine="709"/>
        <w:jc w:val="both"/>
      </w:pPr>
      <w:r>
        <w:t>4.5. Допускается сооружение пристроек, балконов только в соответствии с утвержденной проектной документацией.</w:t>
      </w:r>
    </w:p>
    <w:p w:rsidR="00976F14" w:rsidRDefault="00976F14" w:rsidP="00976F14">
      <w:pPr>
        <w:tabs>
          <w:tab w:val="left" w:pos="993"/>
          <w:tab w:val="left" w:pos="1276"/>
        </w:tabs>
        <w:ind w:right="-32" w:firstLine="709"/>
        <w:jc w:val="both"/>
      </w:pPr>
      <w:r>
        <w:t>4.6. На придомовых территориях допускается устройство газонов, клумб и палисадов с ограждением не более 0,5 м в высоту.</w:t>
      </w:r>
    </w:p>
    <w:p w:rsidR="00976F14" w:rsidRDefault="00976F14" w:rsidP="00976F14">
      <w:pPr>
        <w:tabs>
          <w:tab w:val="left" w:pos="993"/>
          <w:tab w:val="left" w:pos="1276"/>
        </w:tabs>
        <w:ind w:right="-32" w:firstLine="709"/>
        <w:jc w:val="both"/>
      </w:pPr>
      <w:r>
        <w:t>4.7. Изменение цвета фасадов домов осуществляется по согласованию с органом, уполномоченным в области архитектуры и градостроительства.</w:t>
      </w:r>
    </w:p>
    <w:p w:rsidR="00976F14" w:rsidRDefault="00976F14" w:rsidP="00976F14">
      <w:pPr>
        <w:tabs>
          <w:tab w:val="left" w:pos="993"/>
          <w:tab w:val="left" w:pos="1276"/>
        </w:tabs>
        <w:ind w:right="-32" w:firstLine="709"/>
        <w:jc w:val="both"/>
      </w:pPr>
      <w:r>
        <w:t>4.8.</w:t>
      </w:r>
      <w:r>
        <w:tab/>
        <w:t>Требования к архитектурному облику многоквартирных жилых домов.</w:t>
      </w:r>
    </w:p>
    <w:p w:rsidR="00976F14" w:rsidRDefault="00976F14" w:rsidP="00976F14">
      <w:pPr>
        <w:tabs>
          <w:tab w:val="left" w:pos="993"/>
          <w:tab w:val="left" w:pos="1276"/>
        </w:tabs>
        <w:ind w:right="-32" w:firstLine="709"/>
        <w:jc w:val="both"/>
      </w:pPr>
      <w:r>
        <w:lastRenderedPageBreak/>
        <w:t xml:space="preserve">4.8.1. </w:t>
      </w:r>
      <w:r>
        <w:tab/>
      </w:r>
      <w:proofErr w:type="gramStart"/>
      <w:r>
        <w:t xml:space="preserve">Строительство, реконструкция и капитальный ремонт, затрагивающие их внешнее оформление (колористическое решение) и оборудование, осуществляется только в соответствии с архитектурным паспортом объекта, разработанным с учетом пунктов 8.4 и 8.5 статьи 8 Правил благоустройства территории города </w:t>
      </w:r>
      <w:proofErr w:type="spellStart"/>
      <w:r>
        <w:t>Югорска</w:t>
      </w:r>
      <w:proofErr w:type="spellEnd"/>
      <w:r>
        <w:t xml:space="preserve"> и согласованным с управлением архитектуры и градостроительства Департамента муниципальной собственности и градостроительства администрации города </w:t>
      </w:r>
      <w:proofErr w:type="spellStart"/>
      <w:r>
        <w:t>Югорска</w:t>
      </w:r>
      <w:proofErr w:type="spellEnd"/>
      <w:r>
        <w:t xml:space="preserve"> (за исключением объектов индивидуального жилищного строительства).</w:t>
      </w:r>
      <w:proofErr w:type="gramEnd"/>
    </w:p>
    <w:p w:rsidR="00976F14" w:rsidRDefault="00976F14" w:rsidP="00976F14">
      <w:pPr>
        <w:tabs>
          <w:tab w:val="left" w:pos="993"/>
          <w:tab w:val="left" w:pos="1276"/>
        </w:tabs>
        <w:ind w:right="-32" w:firstLine="709"/>
        <w:jc w:val="both"/>
      </w:pPr>
      <w:r>
        <w:t>4.8.2.</w:t>
      </w:r>
      <w:r>
        <w:tab/>
        <w:t xml:space="preserve"> </w:t>
      </w:r>
      <w:proofErr w:type="gramStart"/>
      <w:r>
        <w:t>Архитектурное решение</w:t>
      </w:r>
      <w:proofErr w:type="gramEnd"/>
      <w:r>
        <w:t xml:space="preserve"> фасадов зданий, строений, сооружений должно формироваться с учетом:</w:t>
      </w:r>
    </w:p>
    <w:p w:rsidR="00976F14" w:rsidRDefault="00976F14" w:rsidP="00976F14">
      <w:pPr>
        <w:tabs>
          <w:tab w:val="left" w:pos="993"/>
          <w:tab w:val="left" w:pos="1276"/>
        </w:tabs>
        <w:ind w:right="-32" w:firstLine="709"/>
        <w:jc w:val="both"/>
      </w:pPr>
      <w:r>
        <w:t>1)</w:t>
      </w:r>
      <w:r>
        <w:tab/>
        <w:t>местоположения объекта в структуре города, микрорайона, квартала (на пересечении улиц или на замыкании оси улицы, по красной линии застройки, внутри застройки);</w:t>
      </w:r>
    </w:p>
    <w:p w:rsidR="00976F14" w:rsidRDefault="00976F14" w:rsidP="00976F14">
      <w:pPr>
        <w:tabs>
          <w:tab w:val="left" w:pos="993"/>
          <w:tab w:val="left" w:pos="1276"/>
        </w:tabs>
        <w:ind w:right="-32" w:firstLine="709"/>
        <w:jc w:val="both"/>
      </w:pPr>
      <w:r>
        <w:t>2)</w:t>
      </w:r>
      <w:r>
        <w:tab/>
        <w:t>зон визуального восприятия (участие в формировании силуэта и (или) панорамы застройки, визуальный акцент, визуальная доминанта);</w:t>
      </w:r>
    </w:p>
    <w:p w:rsidR="00976F14" w:rsidRDefault="00976F14" w:rsidP="00976F14">
      <w:pPr>
        <w:tabs>
          <w:tab w:val="left" w:pos="993"/>
          <w:tab w:val="left" w:pos="1276"/>
        </w:tabs>
        <w:ind w:right="-32" w:firstLine="709"/>
        <w:jc w:val="both"/>
      </w:pPr>
      <w:r>
        <w:t>3)</w:t>
      </w:r>
      <w:r>
        <w:tab/>
        <w:t>типа и стилистики окружающей застройки;</w:t>
      </w:r>
    </w:p>
    <w:p w:rsidR="00976F14" w:rsidRDefault="00976F14" w:rsidP="00976F14">
      <w:pPr>
        <w:tabs>
          <w:tab w:val="left" w:pos="993"/>
          <w:tab w:val="left" w:pos="1276"/>
        </w:tabs>
        <w:ind w:right="-32" w:firstLine="709"/>
        <w:jc w:val="both"/>
      </w:pPr>
      <w:r>
        <w:t>4)</w:t>
      </w:r>
      <w:r>
        <w:tab/>
        <w:t>тектоники объекта (соотношение несущих и несомых частей сооружения, выраженное в пластических формах; художественное выражение закономерностей, присущих конструктивной системе здания);</w:t>
      </w:r>
    </w:p>
    <w:p w:rsidR="00976F14" w:rsidRDefault="00976F14" w:rsidP="00976F14">
      <w:pPr>
        <w:tabs>
          <w:tab w:val="left" w:pos="993"/>
          <w:tab w:val="left" w:pos="1276"/>
        </w:tabs>
        <w:ind w:right="-32" w:firstLine="709"/>
        <w:jc w:val="both"/>
      </w:pPr>
      <w:r>
        <w:t>5)</w:t>
      </w:r>
      <w:r>
        <w:tab/>
        <w:t>материала ограждающих конструкций окружающей застройки;</w:t>
      </w:r>
    </w:p>
    <w:p w:rsidR="00976F14" w:rsidRDefault="00976F14" w:rsidP="00976F14">
      <w:pPr>
        <w:tabs>
          <w:tab w:val="left" w:pos="993"/>
          <w:tab w:val="left" w:pos="1276"/>
        </w:tabs>
        <w:ind w:right="-32" w:firstLine="709"/>
        <w:jc w:val="both"/>
      </w:pPr>
      <w:r>
        <w:t>6)</w:t>
      </w:r>
      <w:r>
        <w:tab/>
        <w:t>возможностей и особенностей материалов, применяемых в ограждающих конструкциях (в том числе материалов облицовки).</w:t>
      </w:r>
    </w:p>
    <w:p w:rsidR="00976F14" w:rsidRDefault="00976F14" w:rsidP="00976F14">
      <w:pPr>
        <w:tabs>
          <w:tab w:val="left" w:pos="993"/>
          <w:tab w:val="left" w:pos="1276"/>
        </w:tabs>
        <w:ind w:right="-32" w:firstLine="709"/>
        <w:jc w:val="both"/>
      </w:pPr>
      <w:r>
        <w:t xml:space="preserve">4.8.3. </w:t>
      </w:r>
      <w:proofErr w:type="gramStart"/>
      <w:r>
        <w:t>Архитектурное решение</w:t>
      </w:r>
      <w:proofErr w:type="gramEnd"/>
      <w:r>
        <w:t xml:space="preserve"> фасадов зданий, строений, сооружений включают в себя колористическое решение внешних поверхностей стен, отделку крыши, оборудование конструктивных элементов объекта (входные группы, цоколи, и др.), размещение антенн, кондиционеров, водосточных труб, домовых знаков. </w:t>
      </w:r>
    </w:p>
    <w:p w:rsidR="00976F14" w:rsidRDefault="00976F14" w:rsidP="00976F14">
      <w:pPr>
        <w:tabs>
          <w:tab w:val="left" w:pos="993"/>
          <w:tab w:val="left" w:pos="1276"/>
        </w:tabs>
        <w:ind w:right="-32" w:firstLine="709"/>
        <w:jc w:val="both"/>
      </w:pPr>
      <w:r>
        <w:t>4.8.4. Колористическое (цветовое) решение фасадов зданий, строений, сооружений должно формироваться с учетом:</w:t>
      </w:r>
    </w:p>
    <w:p w:rsidR="00976F14" w:rsidRDefault="00976F14" w:rsidP="00976F14">
      <w:pPr>
        <w:tabs>
          <w:tab w:val="left" w:pos="993"/>
          <w:tab w:val="left" w:pos="1276"/>
        </w:tabs>
        <w:ind w:right="-32" w:firstLine="709"/>
        <w:jc w:val="both"/>
      </w:pPr>
      <w:r>
        <w:t>1) колористических (цветовых) особенностей сложившейся окружающей застройки;</w:t>
      </w:r>
    </w:p>
    <w:p w:rsidR="00976F14" w:rsidRDefault="00976F14" w:rsidP="00976F14">
      <w:pPr>
        <w:tabs>
          <w:tab w:val="left" w:pos="993"/>
          <w:tab w:val="left" w:pos="1276"/>
        </w:tabs>
        <w:ind w:right="-32" w:firstLine="709"/>
        <w:jc w:val="both"/>
      </w:pPr>
      <w:r>
        <w:t>2) колористических (цветовых) возможностей и особенностей применяемых ограждающих конструкций и (или) материалов облицовки.</w:t>
      </w:r>
    </w:p>
    <w:p w:rsidR="00976F14" w:rsidRDefault="00976F14" w:rsidP="00976F14">
      <w:pPr>
        <w:tabs>
          <w:tab w:val="left" w:pos="993"/>
          <w:tab w:val="left" w:pos="1276"/>
        </w:tabs>
        <w:ind w:right="-32" w:firstLine="709"/>
        <w:jc w:val="both"/>
      </w:pPr>
      <w:r>
        <w:t>4.8.5. Архитектурный облик зданий, строений, сооружений должен отражать климатические особенности региона (световой климат, направления преобладающих ветров в разное время года, низкие температуры воздуха и снегозаносы).</w:t>
      </w:r>
    </w:p>
    <w:p w:rsidR="00976F14" w:rsidRDefault="00976F14" w:rsidP="00976F14">
      <w:pPr>
        <w:tabs>
          <w:tab w:val="left" w:pos="993"/>
          <w:tab w:val="left" w:pos="1276"/>
        </w:tabs>
        <w:ind w:right="-32" w:firstLine="709"/>
        <w:jc w:val="both"/>
      </w:pPr>
      <w:r>
        <w:t>4.8.6. При проектировании зданий (в том числе жилых), необходимо создавать художественно выразительный архитектурный образ посредством ритмического повторения отдельных деталей и частей (колонн, балконов, эркеров и т.д.) или, наоборот, резким выделением главных или иных частей здания.</w:t>
      </w:r>
    </w:p>
    <w:p w:rsidR="00976F14" w:rsidRDefault="00976F14" w:rsidP="00976F14">
      <w:pPr>
        <w:tabs>
          <w:tab w:val="left" w:pos="993"/>
          <w:tab w:val="left" w:pos="1276"/>
        </w:tabs>
        <w:ind w:right="-32" w:firstLine="709"/>
        <w:jc w:val="both"/>
      </w:pPr>
      <w:r>
        <w:t xml:space="preserve">4.8.7. При проектировании зданий (в том числе жилых), расположенных вдоль магистральных улиц городского значения, разграничивающих жилые микрорайоны и кварталы, вдоль площадей, парков, скверов и других общественных территорий города, необходимо применение разной этажности в одном объекте. </w:t>
      </w:r>
    </w:p>
    <w:p w:rsidR="00976F14" w:rsidRDefault="00976F14" w:rsidP="00976F14">
      <w:pPr>
        <w:tabs>
          <w:tab w:val="left" w:pos="993"/>
          <w:tab w:val="left" w:pos="1276"/>
        </w:tabs>
        <w:ind w:right="-32" w:firstLine="709"/>
        <w:jc w:val="both"/>
      </w:pPr>
      <w:r>
        <w:t>4.8.8. Устройство входных групп должно быть на уровне земли для исключения излишних конструкций выполняемых в целях соблюдения требований по маломобильным группам населения.</w:t>
      </w:r>
    </w:p>
    <w:p w:rsidR="00976F14" w:rsidRDefault="00976F14" w:rsidP="00976F14">
      <w:pPr>
        <w:tabs>
          <w:tab w:val="left" w:pos="993"/>
          <w:tab w:val="left" w:pos="1276"/>
        </w:tabs>
        <w:ind w:right="-32" w:firstLine="709"/>
        <w:jc w:val="both"/>
      </w:pPr>
      <w:r>
        <w:t>4.8.9. В жилых домах выше 7 этажей используя архитектурными приёмами стараться визуально уменьшить этажность для более комфортного их восприятия;</w:t>
      </w:r>
    </w:p>
    <w:p w:rsidR="00976F14" w:rsidRDefault="00976F14" w:rsidP="00976F14">
      <w:pPr>
        <w:tabs>
          <w:tab w:val="left" w:pos="993"/>
          <w:tab w:val="left" w:pos="1276"/>
        </w:tabs>
        <w:ind w:right="-32" w:firstLine="709"/>
        <w:jc w:val="both"/>
      </w:pPr>
      <w:r>
        <w:t>4.8.10. Для обоснования принятых проектных решений объектов, граничащих с городскими улицами, площадями, парками, скверами, набережными, другими территориями общего пользования (или хорошо просматриваемых с таких территорий), в составе материалов, отражающих архитектурно-градостроительный облик объектов, должны быть представлены дополнительные графические материалы (развертки по улицам, панорамы, перспективные изображения).</w:t>
      </w:r>
    </w:p>
    <w:p w:rsidR="00976F14" w:rsidRDefault="00976F14" w:rsidP="00976F14">
      <w:pPr>
        <w:tabs>
          <w:tab w:val="left" w:pos="993"/>
          <w:tab w:val="left" w:pos="1276"/>
        </w:tabs>
        <w:ind w:right="-32" w:firstLine="709"/>
        <w:jc w:val="both"/>
      </w:pPr>
      <w:r>
        <w:lastRenderedPageBreak/>
        <w:t>4.8.11.</w:t>
      </w:r>
      <w:r>
        <w:tab/>
        <w:t xml:space="preserve"> </w:t>
      </w:r>
      <w:proofErr w:type="gramStart"/>
      <w:r>
        <w:t>При проектировании зданий (в том числе жилых), расположенных вдоль магистральных улиц городского значения, разграничивающих жилые микрорайоны и кварталы, вдоль площадей, парков, скверов и других общественных территорий города разрабатывается проект архитектурно-художественного освещения и праздничной подсветки фасадов с учетом архитектурных и колористических (цветовых) особенностей объекта, его функционального назначения, расположения в структуре застройки, участия в формировании силуэта и (или) панорамы застройки, создания целостности</w:t>
      </w:r>
      <w:proofErr w:type="gramEnd"/>
      <w:r>
        <w:t xml:space="preserve"> и выявления архитектурно-художественных качеств объекта.</w:t>
      </w:r>
    </w:p>
    <w:p w:rsidR="00976F14" w:rsidRDefault="00976F14" w:rsidP="00976F14">
      <w:pPr>
        <w:tabs>
          <w:tab w:val="left" w:pos="993"/>
          <w:tab w:val="left" w:pos="1276"/>
        </w:tabs>
        <w:ind w:right="-32" w:firstLine="709"/>
        <w:jc w:val="both"/>
      </w:pPr>
      <w:r>
        <w:t>4.8.12.</w:t>
      </w:r>
      <w:r>
        <w:tab/>
        <w:t xml:space="preserve"> При проектировании зданий (в том числе жилых), расположенных вдоль магистральных улиц городского значения, разграничивающих жилые микрорайоны и кварталы, вдоль площадей, парков, скверов и других общественных территорий города, нижние этажи которых предназначены для размещения встроенных помещений обслуживания, на уровне 1 - 2-го этажей должно предусматриваться устройство витрин.</w:t>
      </w:r>
    </w:p>
    <w:p w:rsidR="00976F14" w:rsidRDefault="00976F14" w:rsidP="00976F14">
      <w:pPr>
        <w:tabs>
          <w:tab w:val="left" w:pos="993"/>
          <w:tab w:val="left" w:pos="1276"/>
        </w:tabs>
        <w:ind w:right="-32" w:firstLine="709"/>
        <w:jc w:val="both"/>
      </w:pPr>
      <w:r>
        <w:t xml:space="preserve">4.8.13. </w:t>
      </w:r>
      <w:r>
        <w:tab/>
        <w:t>При проектировании организации стока воды со скатных крыш через водосточные трубы требуется:</w:t>
      </w:r>
    </w:p>
    <w:p w:rsidR="00976F14" w:rsidRDefault="00976F14" w:rsidP="00976F14">
      <w:pPr>
        <w:tabs>
          <w:tab w:val="left" w:pos="993"/>
          <w:tab w:val="left" w:pos="1276"/>
        </w:tabs>
        <w:ind w:right="-32" w:firstLine="709"/>
        <w:jc w:val="both"/>
      </w:pPr>
      <w:r>
        <w:t>1) не допускать нарушений пластики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76F14" w:rsidRDefault="00976F14" w:rsidP="00976F14">
      <w:pPr>
        <w:tabs>
          <w:tab w:val="left" w:pos="993"/>
          <w:tab w:val="left" w:pos="1276"/>
        </w:tabs>
        <w:ind w:right="-32" w:firstLine="709"/>
        <w:jc w:val="both"/>
      </w:pPr>
      <w:r>
        <w:t>2) предусматривать обогрев ливнестоков и карнизов;</w:t>
      </w:r>
    </w:p>
    <w:p w:rsidR="00976F14" w:rsidRDefault="00976F14" w:rsidP="00976F14">
      <w:pPr>
        <w:tabs>
          <w:tab w:val="left" w:pos="993"/>
          <w:tab w:val="left" w:pos="1276"/>
        </w:tabs>
        <w:ind w:right="-32" w:firstLine="709"/>
        <w:jc w:val="both"/>
      </w:pPr>
      <w:r>
        <w:t>3) не допускать высоты свободного падения воды из выходного отверстия трубы более 20 сантиметров;</w:t>
      </w:r>
    </w:p>
    <w:p w:rsidR="00976F14" w:rsidRDefault="00976F14" w:rsidP="00976F14">
      <w:pPr>
        <w:tabs>
          <w:tab w:val="left" w:pos="993"/>
          <w:tab w:val="left" w:pos="1276"/>
        </w:tabs>
        <w:ind w:right="-32" w:firstLine="709"/>
        <w:jc w:val="both"/>
      </w:pPr>
      <w:r>
        <w:t xml:space="preserve">4) предусматривать в местах стока воды из трубы на пешеходные коммуникации устройство лотков в покрытии (закрытых или перекрытых решетками </w:t>
      </w:r>
      <w:proofErr w:type="gramStart"/>
      <w:r>
        <w:t>согласно Правил</w:t>
      </w:r>
      <w:proofErr w:type="gramEnd"/>
      <w:r>
        <w:t xml:space="preserve"> благоустройства территории города </w:t>
      </w:r>
      <w:proofErr w:type="spellStart"/>
      <w:r>
        <w:t>Югорска</w:t>
      </w:r>
      <w:proofErr w:type="spellEnd"/>
      <w:r>
        <w:t>);</w:t>
      </w:r>
    </w:p>
    <w:p w:rsidR="00976F14" w:rsidRDefault="00976F14" w:rsidP="00976F14">
      <w:pPr>
        <w:tabs>
          <w:tab w:val="left" w:pos="993"/>
          <w:tab w:val="left" w:pos="1276"/>
        </w:tabs>
        <w:ind w:right="-32" w:firstLine="709"/>
        <w:jc w:val="both"/>
      </w:pPr>
      <w:r>
        <w:t>5) предусматривать устройство дренажа в местах стока воды из трубы на газон или иные мягкие виды покрытия.</w:t>
      </w:r>
    </w:p>
    <w:p w:rsidR="00976F14" w:rsidRDefault="00976F14" w:rsidP="00976F14">
      <w:pPr>
        <w:tabs>
          <w:tab w:val="left" w:pos="993"/>
          <w:tab w:val="left" w:pos="1276"/>
        </w:tabs>
        <w:ind w:right="-32" w:firstLine="709"/>
        <w:jc w:val="both"/>
      </w:pPr>
      <w:r>
        <w:t xml:space="preserve">4.8.14. </w:t>
      </w:r>
      <w:r>
        <w:tab/>
        <w:t xml:space="preserve">По периметру жилого дома следует предусматривать устройство </w:t>
      </w:r>
      <w:proofErr w:type="spellStart"/>
      <w:r>
        <w:t>отмостки</w:t>
      </w:r>
      <w:proofErr w:type="spellEnd"/>
      <w:r>
        <w:t xml:space="preserve"> с надежной гидроизоляцией. Уклон </w:t>
      </w:r>
      <w:proofErr w:type="spellStart"/>
      <w:r>
        <w:t>отмостки</w:t>
      </w:r>
      <w:proofErr w:type="spellEnd"/>
      <w:r>
        <w:t xml:space="preserve"> принимается не менее 1% в противоположную сторону от здания. Ширину </w:t>
      </w:r>
      <w:proofErr w:type="spellStart"/>
      <w:r>
        <w:t>отмостки</w:t>
      </w:r>
      <w:proofErr w:type="spellEnd"/>
      <w:r>
        <w:t xml:space="preserve"> рекомендуется принимать 0,8 - 1,2 метра. В случае примыкания здания к пешеходным коммуникациям роль </w:t>
      </w:r>
      <w:proofErr w:type="spellStart"/>
      <w:r>
        <w:t>отмостки</w:t>
      </w:r>
      <w:proofErr w:type="spellEnd"/>
      <w:r>
        <w:t xml:space="preserve"> выполняет тротуар с твердым видом покрытия.</w:t>
      </w:r>
    </w:p>
    <w:p w:rsidR="00976F14" w:rsidRDefault="00976F14" w:rsidP="00976F14">
      <w:pPr>
        <w:tabs>
          <w:tab w:val="left" w:pos="993"/>
          <w:tab w:val="left" w:pos="1276"/>
        </w:tabs>
        <w:ind w:right="-32" w:firstLine="709"/>
        <w:jc w:val="both"/>
      </w:pPr>
      <w:r>
        <w:t xml:space="preserve">4.8.15. Размещение кондиционеров на главных фасадах жилых домов должно быть в специальных коробах или нишах, отраженных в </w:t>
      </w:r>
      <w:proofErr w:type="gramStart"/>
      <w:r>
        <w:t>архитектурном</w:t>
      </w:r>
      <w:proofErr w:type="gramEnd"/>
      <w:r>
        <w:t xml:space="preserve"> решения фасадов, упорядоченных по отношению друг к другу и к другим деталям и элементам фасадов, закрытых декоративными экранами или ограждениями.</w:t>
      </w:r>
    </w:p>
    <w:p w:rsidR="00976F14" w:rsidRDefault="00976F14" w:rsidP="00976F14">
      <w:pPr>
        <w:tabs>
          <w:tab w:val="left" w:pos="993"/>
          <w:tab w:val="left" w:pos="1276"/>
        </w:tabs>
        <w:ind w:right="-32" w:firstLine="709"/>
        <w:jc w:val="both"/>
      </w:pPr>
      <w:r>
        <w:t>4.8.16. Проработка вопроса использования дополнительных преимуще</w:t>
      </w:r>
      <w:proofErr w:type="gramStart"/>
      <w:r>
        <w:t>ств дл</w:t>
      </w:r>
      <w:proofErr w:type="gramEnd"/>
      <w:r>
        <w:t>я жильцов первых этажей.</w:t>
      </w:r>
    </w:p>
    <w:p w:rsidR="00976F14" w:rsidRDefault="00976F14" w:rsidP="00976F14">
      <w:pPr>
        <w:tabs>
          <w:tab w:val="left" w:pos="993"/>
          <w:tab w:val="left" w:pos="1276"/>
        </w:tabs>
        <w:ind w:right="-32" w:firstLine="709"/>
        <w:jc w:val="both"/>
      </w:pPr>
      <w:r>
        <w:t>4.8.17. При наличии встроенных помещений приведение к однообразию информационных носителей.</w:t>
      </w:r>
    </w:p>
    <w:p w:rsidR="00976F14" w:rsidRDefault="00976F14" w:rsidP="00976F14">
      <w:pPr>
        <w:tabs>
          <w:tab w:val="left" w:pos="993"/>
          <w:tab w:val="left" w:pos="1276"/>
        </w:tabs>
        <w:ind w:right="-32" w:firstLine="709"/>
        <w:jc w:val="both"/>
      </w:pPr>
      <w:r>
        <w:t>4.8.19. Обязательное наличие остекленных лоджий, балконов.</w:t>
      </w:r>
    </w:p>
    <w:p w:rsidR="00976F14" w:rsidRDefault="00976F14" w:rsidP="00976F14">
      <w:pPr>
        <w:tabs>
          <w:tab w:val="left" w:pos="993"/>
          <w:tab w:val="left" w:pos="1276"/>
        </w:tabs>
        <w:ind w:right="-32" w:firstLine="709"/>
        <w:jc w:val="both"/>
      </w:pPr>
      <w:r>
        <w:t>4.9. Требования к качественным характеристикам жилых помещений.</w:t>
      </w:r>
    </w:p>
    <w:p w:rsidR="00976F14" w:rsidRDefault="00976F14" w:rsidP="00976F14">
      <w:pPr>
        <w:tabs>
          <w:tab w:val="left" w:pos="993"/>
          <w:tab w:val="left" w:pos="1276"/>
        </w:tabs>
        <w:ind w:right="-32" w:firstLine="709"/>
        <w:jc w:val="both"/>
      </w:pPr>
      <w:r>
        <w:t>4.9.1. Планирование всех жилых помещений в соответствии с требованиями маломобильных групп населения (независимо на каком этаже расположено помещение).</w:t>
      </w:r>
    </w:p>
    <w:p w:rsidR="00976F14" w:rsidRDefault="00976F14" w:rsidP="00976F14">
      <w:pPr>
        <w:tabs>
          <w:tab w:val="left" w:pos="993"/>
          <w:tab w:val="left" w:pos="1276"/>
        </w:tabs>
        <w:ind w:right="-32" w:firstLine="709"/>
        <w:jc w:val="both"/>
      </w:pPr>
      <w:r>
        <w:t>4.9.2. Применение свободной планировки с выделением прихожих, туалетных и ванных комнат.</w:t>
      </w:r>
    </w:p>
    <w:p w:rsidR="00976F14" w:rsidRDefault="00976F14" w:rsidP="00976F14">
      <w:pPr>
        <w:tabs>
          <w:tab w:val="left" w:pos="993"/>
          <w:tab w:val="left" w:pos="1276"/>
        </w:tabs>
        <w:ind w:right="-32" w:firstLine="709"/>
        <w:jc w:val="both"/>
      </w:pPr>
      <w:r>
        <w:t>4.9.3. Применение качественных отделочных материалов и конструкций;</w:t>
      </w:r>
    </w:p>
    <w:p w:rsidR="00976F14" w:rsidRDefault="00976F14" w:rsidP="00976F14">
      <w:pPr>
        <w:tabs>
          <w:tab w:val="left" w:pos="993"/>
          <w:tab w:val="left" w:pos="1276"/>
        </w:tabs>
        <w:ind w:right="-32" w:firstLine="709"/>
        <w:jc w:val="both"/>
      </w:pPr>
      <w:r>
        <w:t xml:space="preserve">4.9.4. Устройство </w:t>
      </w:r>
      <w:proofErr w:type="gramStart"/>
      <w:r>
        <w:t>межквартирной</w:t>
      </w:r>
      <w:proofErr w:type="gramEnd"/>
      <w:r>
        <w:t xml:space="preserve"> и межэтажной </w:t>
      </w:r>
      <w:proofErr w:type="spellStart"/>
      <w:r>
        <w:t>шумоизоляции</w:t>
      </w:r>
      <w:proofErr w:type="spellEnd"/>
      <w:r>
        <w:t>;</w:t>
      </w:r>
    </w:p>
    <w:p w:rsidR="00976F14" w:rsidRDefault="00976F14" w:rsidP="00976F14">
      <w:pPr>
        <w:tabs>
          <w:tab w:val="left" w:pos="993"/>
          <w:tab w:val="left" w:pos="1276"/>
        </w:tabs>
        <w:ind w:right="-32" w:firstLine="709"/>
        <w:jc w:val="both"/>
      </w:pPr>
      <w:r>
        <w:t>4.9.5. Применение современных материалов и оборудования систем инженерного обеспечения;</w:t>
      </w:r>
    </w:p>
    <w:p w:rsidR="00976F14" w:rsidRDefault="00976F14" w:rsidP="00976F14">
      <w:pPr>
        <w:tabs>
          <w:tab w:val="left" w:pos="993"/>
          <w:tab w:val="left" w:pos="1276"/>
        </w:tabs>
        <w:ind w:right="-32" w:firstLine="709"/>
        <w:jc w:val="both"/>
      </w:pPr>
      <w:r>
        <w:t>4.9.6. Индивидуальные приборы учёта потребления ресурсов;</w:t>
      </w:r>
    </w:p>
    <w:p w:rsidR="00976F14" w:rsidRDefault="00976F14" w:rsidP="00976F14">
      <w:pPr>
        <w:tabs>
          <w:tab w:val="left" w:pos="993"/>
          <w:tab w:val="left" w:pos="1276"/>
        </w:tabs>
        <w:ind w:right="-32" w:firstLine="709"/>
        <w:jc w:val="both"/>
      </w:pPr>
      <w:r>
        <w:t>4.9.7. Строгое соблюдение высоты жилых помещений в соответствии с установленными санитарными требованиями;</w:t>
      </w:r>
    </w:p>
    <w:p w:rsidR="00976F14" w:rsidRDefault="00976F14" w:rsidP="00976F14">
      <w:pPr>
        <w:tabs>
          <w:tab w:val="left" w:pos="993"/>
          <w:tab w:val="left" w:pos="1276"/>
        </w:tabs>
        <w:ind w:right="-32" w:firstLine="709"/>
        <w:jc w:val="both"/>
      </w:pPr>
      <w:r>
        <w:lastRenderedPageBreak/>
        <w:t xml:space="preserve">4.9.8. Использование </w:t>
      </w:r>
      <w:proofErr w:type="spellStart"/>
      <w:r>
        <w:t>экологичных</w:t>
      </w:r>
      <w:proofErr w:type="spellEnd"/>
      <w:r>
        <w:t xml:space="preserve"> материалов;</w:t>
      </w:r>
    </w:p>
    <w:p w:rsidR="00976F14" w:rsidRDefault="00976F14" w:rsidP="00976F14">
      <w:pPr>
        <w:tabs>
          <w:tab w:val="left" w:pos="993"/>
          <w:tab w:val="left" w:pos="1276"/>
        </w:tabs>
        <w:ind w:right="-32" w:firstLine="709"/>
        <w:jc w:val="both"/>
      </w:pPr>
      <w:r>
        <w:t>4.9.9. Размеры и конфигурацию жилых помещений планировать с условием комфортного нахождения и удобства расстановки мебели и оборудования;</w:t>
      </w:r>
    </w:p>
    <w:p w:rsidR="00976F14" w:rsidRDefault="00976F14" w:rsidP="00976F14">
      <w:pPr>
        <w:tabs>
          <w:tab w:val="left" w:pos="993"/>
          <w:tab w:val="left" w:pos="1276"/>
        </w:tabs>
        <w:ind w:right="-32" w:firstLine="709"/>
        <w:jc w:val="both"/>
      </w:pPr>
      <w:r>
        <w:t>4.9.10. Особое внимание уделить требованиям по освещённости помещений в дневное время;</w:t>
      </w:r>
    </w:p>
    <w:p w:rsidR="00976F14" w:rsidRDefault="00976F14" w:rsidP="00976F14">
      <w:pPr>
        <w:tabs>
          <w:tab w:val="left" w:pos="993"/>
          <w:tab w:val="left" w:pos="1276"/>
        </w:tabs>
        <w:ind w:right="-32" w:firstLine="709"/>
        <w:jc w:val="both"/>
      </w:pPr>
      <w:r>
        <w:t>4.9.11. Обязательное наличие кладовых помещений.</w:t>
      </w:r>
    </w:p>
    <w:p w:rsidR="00976F14" w:rsidRDefault="00976F14" w:rsidP="00976F14">
      <w:pPr>
        <w:tabs>
          <w:tab w:val="left" w:pos="993"/>
          <w:tab w:val="left" w:pos="1276"/>
        </w:tabs>
        <w:ind w:right="-32" w:firstLine="709"/>
        <w:jc w:val="both"/>
      </w:pPr>
      <w:r>
        <w:t>4.10. Общие требования к организации придомовой территории.</w:t>
      </w:r>
    </w:p>
    <w:p w:rsidR="00976F14" w:rsidRDefault="00976F14" w:rsidP="00976F14">
      <w:pPr>
        <w:tabs>
          <w:tab w:val="left" w:pos="993"/>
          <w:tab w:val="left" w:pos="1276"/>
        </w:tabs>
        <w:ind w:right="-32" w:firstLine="709"/>
        <w:jc w:val="both"/>
      </w:pPr>
      <w:r>
        <w:t>4.10.1.  Организация въезда в дворовое пространство жилого дома исключительно с территории общего пользования.</w:t>
      </w:r>
    </w:p>
    <w:p w:rsidR="00976F14" w:rsidRDefault="00976F14" w:rsidP="00976F14">
      <w:pPr>
        <w:tabs>
          <w:tab w:val="left" w:pos="993"/>
          <w:tab w:val="left" w:pos="1276"/>
        </w:tabs>
        <w:ind w:right="-32" w:firstLine="709"/>
        <w:jc w:val="both"/>
      </w:pPr>
      <w:r>
        <w:t>4.10.2. Исключение транзитного проезда через дворовую территорию.</w:t>
      </w:r>
    </w:p>
    <w:p w:rsidR="00976F14" w:rsidRDefault="00976F14" w:rsidP="00976F14">
      <w:pPr>
        <w:tabs>
          <w:tab w:val="left" w:pos="993"/>
          <w:tab w:val="left" w:pos="1276"/>
        </w:tabs>
        <w:ind w:right="-32" w:firstLine="709"/>
        <w:jc w:val="both"/>
      </w:pPr>
      <w:r>
        <w:t>4.10.3. Исключение входа, в том числе служебного, пожарного выхода и загрузки встроенных помещений со стороны двора жилого дома.</w:t>
      </w:r>
    </w:p>
    <w:p w:rsidR="00976F14" w:rsidRDefault="00976F14" w:rsidP="00976F14">
      <w:pPr>
        <w:tabs>
          <w:tab w:val="left" w:pos="993"/>
          <w:tab w:val="left" w:pos="1276"/>
        </w:tabs>
        <w:ind w:right="-32" w:firstLine="709"/>
        <w:jc w:val="both"/>
      </w:pPr>
      <w:r>
        <w:t xml:space="preserve">4.10.4. Лифтовой холл в подъезде выполняется на уровне входных групп. </w:t>
      </w:r>
    </w:p>
    <w:p w:rsidR="00976F14" w:rsidRDefault="00976F14" w:rsidP="00976F14">
      <w:pPr>
        <w:tabs>
          <w:tab w:val="left" w:pos="993"/>
          <w:tab w:val="left" w:pos="1276"/>
        </w:tabs>
        <w:ind w:right="-32" w:firstLine="709"/>
        <w:jc w:val="both"/>
      </w:pPr>
      <w:r>
        <w:t>4.10.5. Подвод коммуникаций к жилому дому предусматривается только с территории общего пользования, исключая транзит через соседние участки.</w:t>
      </w:r>
    </w:p>
    <w:p w:rsidR="00976F14" w:rsidRDefault="00976F14" w:rsidP="00976F14">
      <w:pPr>
        <w:tabs>
          <w:tab w:val="left" w:pos="993"/>
          <w:tab w:val="left" w:pos="1276"/>
        </w:tabs>
        <w:ind w:right="-32" w:firstLine="709"/>
        <w:jc w:val="both"/>
      </w:pPr>
      <w:r>
        <w:t>4.10.6. Земельный участок формируется с возможностью, при необходимости, его ограждения для исключения постороннего входа и въезда на территорию жилого дома.</w:t>
      </w:r>
    </w:p>
    <w:p w:rsidR="00976F14" w:rsidRDefault="00976F14" w:rsidP="00976F14">
      <w:pPr>
        <w:tabs>
          <w:tab w:val="left" w:pos="993"/>
          <w:tab w:val="left" w:pos="1276"/>
        </w:tabs>
        <w:ind w:right="-32" w:firstLine="709"/>
        <w:jc w:val="both"/>
      </w:pPr>
      <w:r>
        <w:t>4.10.7.  Предусматриваются мероприятия, исключающие размыв грунта и выветривание почвы на участках озеленения.</w:t>
      </w:r>
    </w:p>
    <w:p w:rsidR="00976F14" w:rsidRDefault="00976F14" w:rsidP="00976F14">
      <w:pPr>
        <w:tabs>
          <w:tab w:val="left" w:pos="993"/>
          <w:tab w:val="left" w:pos="1276"/>
        </w:tabs>
        <w:ind w:right="-32" w:firstLine="709"/>
        <w:jc w:val="both"/>
      </w:pPr>
      <w:r>
        <w:t xml:space="preserve">4.10.8. Подъезд </w:t>
      </w:r>
      <w:proofErr w:type="gramStart"/>
      <w:r>
        <w:t>ко</w:t>
      </w:r>
      <w:proofErr w:type="gramEnd"/>
      <w:r>
        <w:t xml:space="preserve"> входам в жилые дома по усиленным тротуарам предусматривается только для специализированного транспорта и для погрузки выгрузки габаритных грузов;</w:t>
      </w:r>
    </w:p>
    <w:p w:rsidR="00976F14" w:rsidRDefault="00976F14" w:rsidP="00976F14">
      <w:pPr>
        <w:tabs>
          <w:tab w:val="left" w:pos="993"/>
          <w:tab w:val="left" w:pos="1276"/>
        </w:tabs>
        <w:ind w:right="-32" w:firstLine="709"/>
        <w:jc w:val="both"/>
      </w:pPr>
      <w:r>
        <w:t>4.10.9. Организация внутриквартальных проездов предусматривается с учётом исключения движения автомобилей с большими скоростями, с применением различных мероприятий в виде не прямолинейной траектории дороги, островков озеленения, стоянок в шахматном порядке и др.</w:t>
      </w:r>
    </w:p>
    <w:p w:rsidR="00976F14" w:rsidRDefault="00976F14" w:rsidP="00976F14">
      <w:pPr>
        <w:tabs>
          <w:tab w:val="left" w:pos="993"/>
          <w:tab w:val="left" w:pos="1276"/>
        </w:tabs>
        <w:ind w:right="-32" w:firstLine="709"/>
        <w:jc w:val="both"/>
      </w:pPr>
      <w:r>
        <w:t>4.10.10. Проезды, ведущие к жилым зданиям, размещаются не ближе 5 метров от стен жилых зданий.</w:t>
      </w:r>
    </w:p>
    <w:p w:rsidR="00976F14" w:rsidRDefault="00976F14" w:rsidP="00976F14">
      <w:pPr>
        <w:tabs>
          <w:tab w:val="left" w:pos="993"/>
          <w:tab w:val="left" w:pos="1276"/>
        </w:tabs>
        <w:ind w:right="-32" w:firstLine="709"/>
        <w:jc w:val="both"/>
      </w:pPr>
      <w:r>
        <w:t xml:space="preserve">4.10.11. Въезды на территории микрорайонов и кварталов, а также сквозные проезды в зданиях предусматриваются на расстоянии не более 300 метров друг от друга, а в реконструируемых районах при </w:t>
      </w:r>
      <w:proofErr w:type="spellStart"/>
      <w:r>
        <w:t>периметральной</w:t>
      </w:r>
      <w:proofErr w:type="spellEnd"/>
      <w:r>
        <w:t xml:space="preserve"> застройке - не более 180 метров;</w:t>
      </w:r>
    </w:p>
    <w:p w:rsidR="00976F14" w:rsidRDefault="00976F14" w:rsidP="00976F14">
      <w:pPr>
        <w:tabs>
          <w:tab w:val="left" w:pos="993"/>
          <w:tab w:val="left" w:pos="1276"/>
        </w:tabs>
        <w:ind w:right="-32" w:firstLine="709"/>
        <w:jc w:val="both"/>
      </w:pPr>
      <w:r>
        <w:t>4.10.12. К жилым зданиям высотой 9 этажей и более предусматриваются проезды шириной не менее  4,2 метров или полосы шириной 6 метров, пригодные для проезда пожарных машин, с двух продольных сторон многосекционных жилых домов и со всех сторон односекционных жилых домов. К жилым зданиям меньшей этажности проезды устраиваются с одной продольной стороны.</w:t>
      </w:r>
    </w:p>
    <w:p w:rsidR="00976F14" w:rsidRDefault="00976F14" w:rsidP="00976F14">
      <w:pPr>
        <w:tabs>
          <w:tab w:val="left" w:pos="993"/>
          <w:tab w:val="left" w:pos="1276"/>
        </w:tabs>
        <w:ind w:right="-32" w:firstLine="709"/>
        <w:jc w:val="both"/>
      </w:pPr>
      <w:r>
        <w:t>4.10.13. Между проездами, а также полосами для проезда пожарных машин и стенами зданий не допускается размещать ограждения, воздушные линии электропередачи, рядовую посадку деревьев. В указанных местах, а также вдоль северных фасадов зданий предусматривается посадка кустарников.</w:t>
      </w:r>
    </w:p>
    <w:p w:rsidR="00976F14" w:rsidRDefault="00976F14" w:rsidP="00976F14">
      <w:pPr>
        <w:tabs>
          <w:tab w:val="left" w:pos="993"/>
          <w:tab w:val="left" w:pos="1276"/>
        </w:tabs>
        <w:ind w:right="-32" w:firstLine="709"/>
        <w:jc w:val="both"/>
      </w:pPr>
      <w:r>
        <w:t>4.10.14. Радиусы закругления проезжей части дворовых проездов по кромке тротуара принимаются 6 метров.</w:t>
      </w:r>
    </w:p>
    <w:p w:rsidR="00976F14" w:rsidRDefault="00976F14" w:rsidP="00976F14">
      <w:pPr>
        <w:tabs>
          <w:tab w:val="left" w:pos="993"/>
          <w:tab w:val="left" w:pos="1276"/>
        </w:tabs>
        <w:ind w:right="-32" w:firstLine="709"/>
        <w:jc w:val="both"/>
      </w:pPr>
      <w:r>
        <w:t>4.10.15. Проезды на придомовой территории выполняются в твердых покрытиях: асфальтобетон типов</w:t>
      </w:r>
      <w:proofErr w:type="gramStart"/>
      <w:r>
        <w:t xml:space="preserve"> В</w:t>
      </w:r>
      <w:proofErr w:type="gramEnd"/>
      <w:r>
        <w:t>, Г и Д по ГОСТ 9128-97, железобетонные плиты для покрытий городских дорог по ГОСТ 21924.084.</w:t>
      </w:r>
    </w:p>
    <w:p w:rsidR="00976F14" w:rsidRDefault="00976F14" w:rsidP="00976F14">
      <w:pPr>
        <w:tabs>
          <w:tab w:val="left" w:pos="993"/>
          <w:tab w:val="left" w:pos="1276"/>
        </w:tabs>
        <w:ind w:right="-32" w:firstLine="709"/>
        <w:jc w:val="both"/>
      </w:pPr>
      <w:r>
        <w:t>4.10.16. Сопряжение проезда с элементами озеленения и пешеходным тротуаром осуществляется с помощью дорожных железобетонных бордюрных камней.</w:t>
      </w:r>
    </w:p>
    <w:p w:rsidR="00976F14" w:rsidRDefault="00976F14" w:rsidP="00976F14">
      <w:pPr>
        <w:tabs>
          <w:tab w:val="left" w:pos="993"/>
          <w:tab w:val="left" w:pos="1276"/>
        </w:tabs>
        <w:ind w:right="-32" w:firstLine="709"/>
        <w:jc w:val="both"/>
      </w:pPr>
      <w:r>
        <w:t>4.10.17. Вертикальные отметки дорожного покрытия проездов принимаются на 0,15 метров ниже уровня пешеходного тротуара или газонного озеленения.</w:t>
      </w:r>
    </w:p>
    <w:p w:rsidR="00976F14" w:rsidRDefault="00976F14" w:rsidP="00976F14">
      <w:pPr>
        <w:tabs>
          <w:tab w:val="left" w:pos="993"/>
          <w:tab w:val="left" w:pos="1276"/>
        </w:tabs>
        <w:ind w:right="-32" w:firstLine="709"/>
        <w:jc w:val="both"/>
      </w:pPr>
      <w:r>
        <w:t>4.10.18. Продольные и поперечные уклоны дворовых проездов должны обеспечивать отвод дождевых и талых вод с дворовой территории на покрытия улиц, в городскую сеть ливневой канализации.</w:t>
      </w:r>
    </w:p>
    <w:p w:rsidR="00976F14" w:rsidRDefault="00976F14" w:rsidP="00976F14">
      <w:pPr>
        <w:tabs>
          <w:tab w:val="left" w:pos="993"/>
          <w:tab w:val="left" w:pos="1276"/>
        </w:tabs>
        <w:ind w:right="-32" w:firstLine="709"/>
        <w:jc w:val="both"/>
      </w:pPr>
      <w:r>
        <w:lastRenderedPageBreak/>
        <w:t>4.10.19. Предусматривается организация парковок преимущественно со стороны улиц и микрорайонных проездов, а также подземных, полуподземных парковок под дворовой территорией с организацией въезда в них исключительно со стороны улиц или квартальных проездов. При устройстве покрытия из штучных мелкоразмерных тротуарных плит предусматривается усиленное основание проезда.</w:t>
      </w:r>
    </w:p>
    <w:p w:rsidR="00976F14" w:rsidRDefault="00976F14" w:rsidP="00976F14">
      <w:pPr>
        <w:tabs>
          <w:tab w:val="left" w:pos="993"/>
          <w:tab w:val="left" w:pos="1276"/>
        </w:tabs>
        <w:ind w:right="-32" w:firstLine="709"/>
        <w:jc w:val="both"/>
      </w:pPr>
      <w:r>
        <w:t>4.10.20. Парковка автомобилей со стороны двора непосредственно у подъездов запрещена.</w:t>
      </w:r>
    </w:p>
    <w:p w:rsidR="00976F14" w:rsidRDefault="00976F14" w:rsidP="00976F14">
      <w:pPr>
        <w:tabs>
          <w:tab w:val="left" w:pos="993"/>
          <w:tab w:val="left" w:pos="1276"/>
        </w:tabs>
        <w:ind w:right="-32" w:firstLine="709"/>
        <w:jc w:val="both"/>
      </w:pPr>
      <w:r>
        <w:t>4.11. Виды и типы объектов благоустройства, параметры элементов благоустройства и расчет количественных показателей для дворовых территорий, принимают на основе:</w:t>
      </w:r>
    </w:p>
    <w:p w:rsidR="00976F14" w:rsidRDefault="00976F14" w:rsidP="00976F14">
      <w:pPr>
        <w:tabs>
          <w:tab w:val="left" w:pos="993"/>
          <w:tab w:val="left" w:pos="1276"/>
        </w:tabs>
        <w:ind w:right="-32" w:firstLine="709"/>
        <w:jc w:val="both"/>
      </w:pPr>
      <w:r>
        <w:t>- детские игровые площадки – 0,5 - 0,7 м</w:t>
      </w:r>
      <w:proofErr w:type="gramStart"/>
      <w:r>
        <w:t>2</w:t>
      </w:r>
      <w:proofErr w:type="gramEnd"/>
      <w:r>
        <w:t>/чел.;</w:t>
      </w:r>
    </w:p>
    <w:p w:rsidR="00976F14" w:rsidRDefault="00976F14" w:rsidP="00976F14">
      <w:pPr>
        <w:tabs>
          <w:tab w:val="left" w:pos="993"/>
          <w:tab w:val="left" w:pos="1276"/>
        </w:tabs>
        <w:ind w:right="-32" w:firstLine="709"/>
        <w:jc w:val="both"/>
      </w:pPr>
      <w:r>
        <w:t>- спортивные и физкультурные площадки – 2,0 м</w:t>
      </w:r>
      <w:proofErr w:type="gramStart"/>
      <w:r>
        <w:t>2</w:t>
      </w:r>
      <w:proofErr w:type="gramEnd"/>
      <w:r>
        <w:t>/чел.;</w:t>
      </w:r>
    </w:p>
    <w:p w:rsidR="00976F14" w:rsidRDefault="00976F14" w:rsidP="00976F14">
      <w:pPr>
        <w:tabs>
          <w:tab w:val="left" w:pos="993"/>
          <w:tab w:val="left" w:pos="1276"/>
        </w:tabs>
        <w:ind w:right="-32" w:firstLine="709"/>
        <w:jc w:val="both"/>
      </w:pPr>
      <w:r>
        <w:t>- площадки отдыха взрослого населения - 0,1 – 0,2 м</w:t>
      </w:r>
      <w:proofErr w:type="gramStart"/>
      <w:r>
        <w:t>2</w:t>
      </w:r>
      <w:proofErr w:type="gramEnd"/>
      <w:r>
        <w:t>/чел. (но не менее12- 15м2);</w:t>
      </w:r>
    </w:p>
    <w:p w:rsidR="00976F14" w:rsidRDefault="00976F14" w:rsidP="00976F14">
      <w:pPr>
        <w:tabs>
          <w:tab w:val="left" w:pos="993"/>
          <w:tab w:val="left" w:pos="1276"/>
        </w:tabs>
        <w:ind w:right="-32" w:firstLine="709"/>
        <w:jc w:val="both"/>
      </w:pPr>
      <w:r>
        <w:t>- площадки для хозяйственных целей - 0,3 м</w:t>
      </w:r>
      <w:proofErr w:type="gramStart"/>
      <w:r>
        <w:t>2</w:t>
      </w:r>
      <w:proofErr w:type="gramEnd"/>
      <w:r>
        <w:t>/чел.;</w:t>
      </w:r>
    </w:p>
    <w:p w:rsidR="00976F14" w:rsidRDefault="00976F14" w:rsidP="00976F14">
      <w:pPr>
        <w:tabs>
          <w:tab w:val="left" w:pos="993"/>
          <w:tab w:val="left" w:pos="1276"/>
        </w:tabs>
        <w:ind w:right="-32" w:firstLine="709"/>
        <w:jc w:val="both"/>
      </w:pPr>
      <w:r>
        <w:t xml:space="preserve">- площадки для стоянок </w:t>
      </w:r>
      <w:proofErr w:type="gramStart"/>
      <w:r>
        <w:t>автомобилей-количество</w:t>
      </w:r>
      <w:proofErr w:type="gramEnd"/>
      <w:r>
        <w:t xml:space="preserve"> </w:t>
      </w:r>
      <w:proofErr w:type="spellStart"/>
      <w:r>
        <w:t>машиномест</w:t>
      </w:r>
      <w:proofErr w:type="spellEnd"/>
      <w:r>
        <w:t xml:space="preserve"> на автостоянках определяется из требований СП 42.13330.2016 «Градостроительство. Планировка и застройка городских и сельских поселений. Актуализированная редакция СНиП 2.07.01-89*» с учетом региональных или местных нормативов градостроительного проектирования;</w:t>
      </w:r>
    </w:p>
    <w:p w:rsidR="00976F14" w:rsidRDefault="00976F14" w:rsidP="00976F14">
      <w:pPr>
        <w:tabs>
          <w:tab w:val="left" w:pos="993"/>
          <w:tab w:val="left" w:pos="1276"/>
        </w:tabs>
        <w:ind w:right="-32" w:firstLine="709"/>
        <w:jc w:val="both"/>
      </w:pPr>
      <w:r>
        <w:t>- площадки для выгула собак следует предусматривать по заданию на проектирование. Удельная норма площади 0,3 м</w:t>
      </w:r>
      <w:proofErr w:type="gramStart"/>
      <w:r>
        <w:t>2</w:t>
      </w:r>
      <w:proofErr w:type="gramEnd"/>
      <w:r>
        <w:t>/чел.».</w:t>
      </w:r>
    </w:p>
    <w:p w:rsidR="0046550F" w:rsidRPr="00782F0A" w:rsidRDefault="0046550F" w:rsidP="00976F14">
      <w:pPr>
        <w:tabs>
          <w:tab w:val="left" w:pos="993"/>
          <w:tab w:val="left" w:pos="1276"/>
        </w:tabs>
        <w:ind w:right="-32" w:firstLine="709"/>
        <w:jc w:val="both"/>
      </w:pPr>
      <w:r w:rsidRPr="0046550F">
        <w:t>1.2. Статью 18 изложить в новой редакции:</w:t>
      </w:r>
    </w:p>
    <w:p w:rsidR="0046550F" w:rsidRPr="00782F0A" w:rsidRDefault="0046550F" w:rsidP="00852B0E">
      <w:pPr>
        <w:tabs>
          <w:tab w:val="left" w:pos="993"/>
          <w:tab w:val="left" w:pos="1276"/>
        </w:tabs>
        <w:ind w:right="-32" w:firstLine="709"/>
        <w:jc w:val="both"/>
      </w:pPr>
    </w:p>
    <w:p w:rsidR="0046550F" w:rsidRPr="0046550F" w:rsidRDefault="00F91803" w:rsidP="0046550F">
      <w:pPr>
        <w:tabs>
          <w:tab w:val="left" w:pos="993"/>
        </w:tabs>
        <w:jc w:val="center"/>
        <w:rPr>
          <w:b/>
        </w:rPr>
      </w:pPr>
      <w:r>
        <w:rPr>
          <w:b/>
        </w:rPr>
        <w:t>«</w:t>
      </w:r>
      <w:r w:rsidR="0046550F" w:rsidRPr="0046550F">
        <w:rPr>
          <w:b/>
        </w:rPr>
        <w:t xml:space="preserve">Статья 18. Зона застройки </w:t>
      </w:r>
      <w:proofErr w:type="spellStart"/>
      <w:r w:rsidR="0046550F" w:rsidRPr="0046550F">
        <w:rPr>
          <w:b/>
        </w:rPr>
        <w:t>среднеэтажными</w:t>
      </w:r>
      <w:proofErr w:type="spellEnd"/>
      <w:r w:rsidR="0046550F" w:rsidRPr="0046550F">
        <w:rPr>
          <w:b/>
        </w:rPr>
        <w:t xml:space="preserve"> жилыми домами блокированной застройки и многоквартирными домами (код зоны – Ж.2)</w:t>
      </w:r>
    </w:p>
    <w:p w:rsidR="0046550F" w:rsidRPr="0046550F" w:rsidRDefault="0046550F" w:rsidP="0046550F">
      <w:pPr>
        <w:tabs>
          <w:tab w:val="left" w:pos="993"/>
        </w:tabs>
        <w:jc w:val="both"/>
      </w:pPr>
    </w:p>
    <w:p w:rsidR="0046550F" w:rsidRPr="0046550F" w:rsidRDefault="0046550F" w:rsidP="0046550F">
      <w:pPr>
        <w:tabs>
          <w:tab w:val="left" w:pos="993"/>
        </w:tabs>
        <w:ind w:firstLine="709"/>
        <w:jc w:val="both"/>
      </w:pPr>
      <w:r w:rsidRPr="0046550F">
        <w:t>1.</w:t>
      </w:r>
      <w:r w:rsidRPr="0046550F">
        <w:tab/>
        <w:t>Основные виды разрешенного использования земельных участков и объектов капитального строительства: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46550F" w:rsidRPr="0046550F" w:rsidTr="00F91803">
        <w:trPr>
          <w:trHeight w:val="315"/>
          <w:tblHeader/>
        </w:trPr>
        <w:tc>
          <w:tcPr>
            <w:tcW w:w="3119" w:type="dxa"/>
            <w:vAlign w:val="center"/>
          </w:tcPr>
          <w:p w:rsidR="0046550F" w:rsidRPr="0046550F" w:rsidRDefault="0046550F" w:rsidP="0046550F">
            <w:pPr>
              <w:suppressAutoHyphens w:val="0"/>
              <w:jc w:val="both"/>
              <w:rPr>
                <w:b/>
                <w:bCs/>
                <w:lang w:eastAsia="ru-RU"/>
              </w:rPr>
            </w:pPr>
            <w:r w:rsidRPr="0046550F">
              <w:rPr>
                <w:b/>
                <w:bCs/>
                <w:lang w:eastAsia="ru-RU"/>
              </w:rPr>
              <w:t>Виды разрешенного использования земельных участков</w:t>
            </w:r>
          </w:p>
        </w:tc>
        <w:tc>
          <w:tcPr>
            <w:tcW w:w="6804" w:type="dxa"/>
            <w:vAlign w:val="center"/>
          </w:tcPr>
          <w:p w:rsidR="0046550F" w:rsidRPr="0046550F" w:rsidRDefault="0046550F" w:rsidP="0046550F">
            <w:pPr>
              <w:suppressAutoHyphens w:val="0"/>
              <w:jc w:val="both"/>
              <w:rPr>
                <w:b/>
                <w:bCs/>
                <w:lang w:eastAsia="ru-RU"/>
              </w:rPr>
            </w:pPr>
            <w:r w:rsidRPr="0046550F">
              <w:rPr>
                <w:b/>
                <w:bCs/>
                <w:lang w:eastAsia="ru-RU"/>
              </w:rPr>
              <w:t>Содержание видов разрешенного использования земельных участков</w:t>
            </w:r>
          </w:p>
        </w:tc>
      </w:tr>
      <w:tr w:rsidR="0046550F" w:rsidRPr="0046550F" w:rsidTr="00F91803">
        <w:trPr>
          <w:trHeight w:val="361"/>
        </w:trPr>
        <w:tc>
          <w:tcPr>
            <w:tcW w:w="3119" w:type="dxa"/>
            <w:vMerge w:val="restart"/>
          </w:tcPr>
          <w:p w:rsidR="0046550F" w:rsidRPr="0046550F" w:rsidRDefault="0046550F" w:rsidP="0046550F">
            <w:pPr>
              <w:suppressAutoHyphens w:val="0"/>
              <w:jc w:val="both"/>
              <w:rPr>
                <w:bCs/>
                <w:lang w:eastAsia="ru-RU"/>
              </w:rPr>
            </w:pPr>
            <w:proofErr w:type="spellStart"/>
            <w:r w:rsidRPr="0046550F">
              <w:t>Среднеэтажная</w:t>
            </w:r>
            <w:proofErr w:type="spellEnd"/>
            <w:r w:rsidRPr="0046550F">
              <w:t xml:space="preserve"> жилая застройка (код 2.5)</w:t>
            </w:r>
          </w:p>
        </w:tc>
        <w:tc>
          <w:tcPr>
            <w:tcW w:w="6804" w:type="dxa"/>
          </w:tcPr>
          <w:p w:rsidR="0046550F" w:rsidRPr="0046550F" w:rsidRDefault="0046550F" w:rsidP="0046550F">
            <w:pPr>
              <w:suppressAutoHyphens w:val="0"/>
              <w:jc w:val="both"/>
              <w:rPr>
                <w:bCs/>
                <w:lang w:eastAsia="ru-RU"/>
              </w:rPr>
            </w:pPr>
            <w:r w:rsidRPr="0046550F">
              <w:t>Размещение многоквартирных домов этажностью не выше восьми этажей</w:t>
            </w:r>
          </w:p>
        </w:tc>
      </w:tr>
      <w:tr w:rsidR="0046550F" w:rsidRPr="0046550F" w:rsidTr="00F91803">
        <w:tc>
          <w:tcPr>
            <w:tcW w:w="3119" w:type="dxa"/>
            <w:vMerge/>
          </w:tcPr>
          <w:p w:rsidR="0046550F" w:rsidRPr="0046550F" w:rsidRDefault="0046550F" w:rsidP="0046550F">
            <w:pPr>
              <w:suppressAutoHyphens w:val="0"/>
              <w:jc w:val="both"/>
              <w:rPr>
                <w:bCs/>
                <w:lang w:eastAsia="ru-RU"/>
              </w:rPr>
            </w:pPr>
          </w:p>
        </w:tc>
        <w:tc>
          <w:tcPr>
            <w:tcW w:w="6804" w:type="dxa"/>
          </w:tcPr>
          <w:p w:rsidR="0046550F" w:rsidRPr="0046550F" w:rsidRDefault="0046550F" w:rsidP="0046550F">
            <w:pPr>
              <w:suppressAutoHyphens w:val="0"/>
              <w:jc w:val="both"/>
              <w:rPr>
                <w:bCs/>
                <w:lang w:eastAsia="ru-RU"/>
              </w:rPr>
            </w:pPr>
            <w:r w:rsidRPr="0046550F">
              <w:rPr>
                <w:bCs/>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46550F" w:rsidRPr="0046550F" w:rsidTr="00F91803">
        <w:trPr>
          <w:trHeight w:val="395"/>
        </w:trPr>
        <w:tc>
          <w:tcPr>
            <w:tcW w:w="3119" w:type="dxa"/>
            <w:vMerge w:val="restart"/>
          </w:tcPr>
          <w:p w:rsidR="0046550F" w:rsidRPr="0046550F" w:rsidRDefault="0046550F" w:rsidP="0046550F">
            <w:pPr>
              <w:suppressAutoHyphens w:val="0"/>
              <w:jc w:val="both"/>
              <w:rPr>
                <w:bCs/>
                <w:lang w:eastAsia="ru-RU"/>
              </w:rPr>
            </w:pPr>
            <w:r w:rsidRPr="0046550F">
              <w:rPr>
                <w:bCs/>
                <w:lang w:eastAsia="ru-RU"/>
              </w:rPr>
              <w:t>Малоэтажная многоквартирная жилая застройка (код 2.1.1)</w:t>
            </w:r>
          </w:p>
        </w:tc>
        <w:tc>
          <w:tcPr>
            <w:tcW w:w="6804" w:type="dxa"/>
            <w:tcBorders>
              <w:bottom w:val="single" w:sz="4" w:space="0" w:color="auto"/>
            </w:tcBorders>
          </w:tcPr>
          <w:p w:rsidR="0046550F" w:rsidRPr="0046550F" w:rsidRDefault="0046550F" w:rsidP="0046550F">
            <w:pPr>
              <w:suppressAutoHyphens w:val="0"/>
              <w:jc w:val="both"/>
              <w:rPr>
                <w:bCs/>
                <w:lang w:eastAsia="ru-RU"/>
              </w:rPr>
            </w:pPr>
            <w:r w:rsidRPr="0046550F">
              <w:rPr>
                <w:bCs/>
                <w:lang w:eastAsia="ru-RU"/>
              </w:rPr>
              <w:t xml:space="preserve">Размещение малоэтажных многоквартирных домов (многоквартирные дома высотой до 4 этажей, включая </w:t>
            </w:r>
            <w:proofErr w:type="gramStart"/>
            <w:r w:rsidRPr="0046550F">
              <w:rPr>
                <w:bCs/>
                <w:lang w:eastAsia="ru-RU"/>
              </w:rPr>
              <w:t>мансардный</w:t>
            </w:r>
            <w:proofErr w:type="gramEnd"/>
            <w:r w:rsidRPr="0046550F">
              <w:rPr>
                <w:bCs/>
                <w:lang w:eastAsia="ru-RU"/>
              </w:rPr>
              <w:t>)</w:t>
            </w:r>
          </w:p>
        </w:tc>
      </w:tr>
      <w:tr w:rsidR="0046550F" w:rsidRPr="0046550F" w:rsidTr="00F91803">
        <w:trPr>
          <w:trHeight w:val="395"/>
        </w:trPr>
        <w:tc>
          <w:tcPr>
            <w:tcW w:w="3119" w:type="dxa"/>
            <w:vMerge/>
          </w:tcPr>
          <w:p w:rsidR="0046550F" w:rsidRPr="0046550F" w:rsidRDefault="0046550F" w:rsidP="0046550F">
            <w:pPr>
              <w:suppressAutoHyphens w:val="0"/>
              <w:jc w:val="both"/>
              <w:rPr>
                <w:bCs/>
                <w:lang w:eastAsia="ru-RU"/>
              </w:rPr>
            </w:pPr>
          </w:p>
        </w:tc>
        <w:tc>
          <w:tcPr>
            <w:tcW w:w="6804" w:type="dxa"/>
            <w:tcBorders>
              <w:bottom w:val="single" w:sz="4" w:space="0" w:color="auto"/>
            </w:tcBorders>
          </w:tcPr>
          <w:p w:rsidR="0046550F" w:rsidRPr="0046550F" w:rsidRDefault="0046550F" w:rsidP="0046550F">
            <w:pPr>
              <w:suppressAutoHyphens w:val="0"/>
              <w:jc w:val="both"/>
              <w:rPr>
                <w:bCs/>
                <w:lang w:eastAsia="ru-RU"/>
              </w:rPr>
            </w:pPr>
            <w:r w:rsidRPr="0046550F">
              <w:rPr>
                <w:bCs/>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46550F" w:rsidRPr="0046550F" w:rsidTr="00F91803">
        <w:trPr>
          <w:trHeight w:val="982"/>
        </w:trPr>
        <w:tc>
          <w:tcPr>
            <w:tcW w:w="3119" w:type="dxa"/>
            <w:tcBorders>
              <w:left w:val="single" w:sz="4" w:space="0" w:color="auto"/>
            </w:tcBorders>
          </w:tcPr>
          <w:p w:rsidR="0046550F" w:rsidRPr="0046550F" w:rsidRDefault="0046550F" w:rsidP="0046550F">
            <w:pPr>
              <w:suppressAutoHyphens w:val="0"/>
              <w:jc w:val="both"/>
              <w:rPr>
                <w:b/>
                <w:bCs/>
                <w:lang w:eastAsia="ru-RU"/>
              </w:rPr>
            </w:pPr>
            <w:r w:rsidRPr="0046550F">
              <w:rPr>
                <w:bCs/>
                <w:lang w:eastAsia="ru-RU"/>
              </w:rPr>
              <w:t>Обслуживание жилой застройки (код 2.7)</w:t>
            </w:r>
          </w:p>
        </w:tc>
        <w:tc>
          <w:tcPr>
            <w:tcW w:w="6804" w:type="dxa"/>
            <w:tcBorders>
              <w:left w:val="single" w:sz="4" w:space="0" w:color="auto"/>
            </w:tcBorders>
          </w:tcPr>
          <w:p w:rsidR="0046550F" w:rsidRPr="0046550F" w:rsidRDefault="0046550F" w:rsidP="0046550F">
            <w:pPr>
              <w:suppressAutoHyphens w:val="0"/>
              <w:jc w:val="both"/>
              <w:rPr>
                <w:bCs/>
                <w:lang w:eastAsia="ru-RU"/>
              </w:rPr>
            </w:pPr>
            <w:proofErr w:type="gramStart"/>
            <w:r w:rsidRPr="0046550F">
              <w:rPr>
                <w:bCs/>
                <w:lang w:eastAsia="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w:t>
            </w:r>
            <w:r w:rsidRPr="0046550F">
              <w:rPr>
                <w:bCs/>
                <w:lang w:eastAsia="ru-RU"/>
              </w:rPr>
              <w:lastRenderedPageBreak/>
              <w:t>требует установления санитарной зоны</w:t>
            </w:r>
            <w:proofErr w:type="gramEnd"/>
          </w:p>
        </w:tc>
      </w:tr>
      <w:tr w:rsidR="0046550F" w:rsidRPr="0046550F" w:rsidTr="00F91803">
        <w:trPr>
          <w:trHeight w:val="982"/>
        </w:trPr>
        <w:tc>
          <w:tcPr>
            <w:tcW w:w="3119" w:type="dxa"/>
            <w:tcBorders>
              <w:left w:val="single" w:sz="4" w:space="0" w:color="auto"/>
            </w:tcBorders>
          </w:tcPr>
          <w:p w:rsidR="0046550F" w:rsidRPr="0046550F" w:rsidRDefault="0046550F" w:rsidP="0046550F">
            <w:pPr>
              <w:suppressAutoHyphens w:val="0"/>
              <w:jc w:val="both"/>
              <w:rPr>
                <w:bCs/>
                <w:lang w:eastAsia="ru-RU"/>
              </w:rPr>
            </w:pPr>
            <w:r w:rsidRPr="0046550F">
              <w:lastRenderedPageBreak/>
              <w:t>Хранение автотранспорта (код 2.7.1)</w:t>
            </w:r>
          </w:p>
        </w:tc>
        <w:tc>
          <w:tcPr>
            <w:tcW w:w="6804" w:type="dxa"/>
            <w:tcBorders>
              <w:left w:val="single" w:sz="4" w:space="0" w:color="auto"/>
            </w:tcBorders>
          </w:tcPr>
          <w:p w:rsidR="0046550F" w:rsidRPr="0046550F" w:rsidRDefault="0046550F" w:rsidP="0046550F">
            <w:pPr>
              <w:suppressAutoHyphens w:val="0"/>
              <w:jc w:val="both"/>
              <w:rPr>
                <w:bCs/>
                <w:lang w:eastAsia="ru-RU"/>
              </w:rPr>
            </w:pPr>
            <w:r w:rsidRPr="0046550F">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6550F">
              <w:t>машино</w:t>
            </w:r>
            <w:proofErr w:type="spellEnd"/>
            <w:r w:rsidRPr="0046550F">
              <w:t>-места, за исключением гаражей, размещение которых предусмотрено содержанием вида разрешенного использования с кодом 4.9</w:t>
            </w:r>
          </w:p>
        </w:tc>
      </w:tr>
      <w:tr w:rsidR="0046550F" w:rsidRPr="0046550F" w:rsidTr="00F91803">
        <w:trPr>
          <w:trHeight w:val="521"/>
        </w:trPr>
        <w:tc>
          <w:tcPr>
            <w:tcW w:w="3119" w:type="dxa"/>
            <w:tcBorders>
              <w:left w:val="single" w:sz="4" w:space="0" w:color="auto"/>
            </w:tcBorders>
          </w:tcPr>
          <w:p w:rsidR="0046550F" w:rsidRPr="0046550F" w:rsidRDefault="0046550F" w:rsidP="0046550F">
            <w:pPr>
              <w:suppressAutoHyphens w:val="0"/>
              <w:jc w:val="both"/>
              <w:rPr>
                <w:bCs/>
                <w:lang w:eastAsia="ru-RU"/>
              </w:rPr>
            </w:pPr>
            <w:r w:rsidRPr="0046550F">
              <w:rPr>
                <w:lang w:eastAsia="ru-RU"/>
              </w:rPr>
              <w:t>Коммунальное обслуживание (код 3.1)</w:t>
            </w:r>
          </w:p>
        </w:tc>
        <w:tc>
          <w:tcPr>
            <w:tcW w:w="6804" w:type="dxa"/>
            <w:shd w:val="clear" w:color="auto" w:fill="auto"/>
          </w:tcPr>
          <w:p w:rsidR="0046550F" w:rsidRPr="0046550F" w:rsidRDefault="0046550F" w:rsidP="0046550F">
            <w:pPr>
              <w:suppressAutoHyphens w:val="0"/>
              <w:jc w:val="both"/>
              <w:rPr>
                <w:bCs/>
                <w:lang w:eastAsia="ru-RU"/>
              </w:rPr>
            </w:pPr>
            <w:r w:rsidRPr="0046550F">
              <w:rPr>
                <w:lang w:eastAsia="ru-RU"/>
              </w:rPr>
              <w:t>Размещение зданий и сооружений в целях обеспечения физических и юридических лиц коммунальными услугами.</w:t>
            </w:r>
          </w:p>
        </w:tc>
      </w:tr>
      <w:tr w:rsidR="0046550F" w:rsidRPr="0046550F" w:rsidTr="00F91803">
        <w:trPr>
          <w:trHeight w:val="778"/>
        </w:trPr>
        <w:tc>
          <w:tcPr>
            <w:tcW w:w="3119" w:type="dxa"/>
            <w:tcBorders>
              <w:left w:val="single" w:sz="4" w:space="0" w:color="auto"/>
            </w:tcBorders>
          </w:tcPr>
          <w:p w:rsidR="0046550F" w:rsidRPr="0046550F" w:rsidRDefault="0046550F" w:rsidP="0046550F">
            <w:pPr>
              <w:suppressAutoHyphens w:val="0"/>
              <w:jc w:val="both"/>
              <w:rPr>
                <w:bCs/>
                <w:lang w:eastAsia="ru-RU"/>
              </w:rPr>
            </w:pPr>
            <w:r w:rsidRPr="0046550F">
              <w:rPr>
                <w:lang w:eastAsia="ru-RU"/>
              </w:rPr>
              <w:t>Предоставление коммунальных услуг (код 3.1.1)</w:t>
            </w:r>
          </w:p>
        </w:tc>
        <w:tc>
          <w:tcPr>
            <w:tcW w:w="6804" w:type="dxa"/>
            <w:shd w:val="clear" w:color="auto" w:fill="auto"/>
          </w:tcPr>
          <w:p w:rsidR="0046550F" w:rsidRPr="0046550F" w:rsidRDefault="0046550F" w:rsidP="0046550F">
            <w:pPr>
              <w:suppressAutoHyphens w:val="0"/>
              <w:jc w:val="both"/>
              <w:rPr>
                <w:bCs/>
                <w:lang w:eastAsia="ru-RU"/>
              </w:rPr>
            </w:pPr>
            <w:proofErr w:type="gramStart"/>
            <w:r w:rsidRPr="0046550F">
              <w:rPr>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r>
      <w:tr w:rsidR="0046550F" w:rsidRPr="0046550F" w:rsidTr="00F91803">
        <w:trPr>
          <w:trHeight w:val="778"/>
        </w:trPr>
        <w:tc>
          <w:tcPr>
            <w:tcW w:w="3119" w:type="dxa"/>
            <w:tcBorders>
              <w:left w:val="single" w:sz="4" w:space="0" w:color="auto"/>
            </w:tcBorders>
          </w:tcPr>
          <w:p w:rsidR="0046550F" w:rsidRPr="0046550F" w:rsidRDefault="0046550F" w:rsidP="0046550F">
            <w:pPr>
              <w:suppressAutoHyphens w:val="0"/>
              <w:jc w:val="both"/>
              <w:rPr>
                <w:lang w:eastAsia="ru-RU"/>
              </w:rPr>
            </w:pPr>
            <w:r w:rsidRPr="0046550F">
              <w:rPr>
                <w:sz w:val="23"/>
                <w:szCs w:val="23"/>
                <w:lang w:eastAsia="ru-RU"/>
              </w:rPr>
              <w:t xml:space="preserve">Земельные участки (территории) общего пользования </w:t>
            </w:r>
            <w:r w:rsidRPr="0046550F">
              <w:rPr>
                <w:lang w:eastAsia="ru-RU"/>
              </w:rPr>
              <w:t>(код 12.0)</w:t>
            </w:r>
          </w:p>
        </w:tc>
        <w:tc>
          <w:tcPr>
            <w:tcW w:w="6804" w:type="dxa"/>
            <w:shd w:val="clear" w:color="auto" w:fill="auto"/>
          </w:tcPr>
          <w:p w:rsidR="0046550F" w:rsidRPr="0046550F" w:rsidRDefault="0046550F" w:rsidP="0046550F">
            <w:pPr>
              <w:suppressAutoHyphens w:val="0"/>
              <w:autoSpaceDE w:val="0"/>
              <w:autoSpaceDN w:val="0"/>
              <w:adjustRightInd w:val="0"/>
              <w:jc w:val="both"/>
              <w:rPr>
                <w:lang w:eastAsia="ru-RU"/>
              </w:rPr>
            </w:pPr>
            <w:r w:rsidRPr="0046550F">
              <w:rPr>
                <w:lang w:eastAsia="ru-RU"/>
              </w:rPr>
              <w:t>Земельные участки общего пользования.</w:t>
            </w:r>
          </w:p>
          <w:p w:rsidR="0046550F" w:rsidRPr="0046550F" w:rsidRDefault="0046550F" w:rsidP="0046550F">
            <w:pPr>
              <w:suppressAutoHyphens w:val="0"/>
              <w:jc w:val="both"/>
              <w:rPr>
                <w:lang w:eastAsia="ru-RU"/>
              </w:rPr>
            </w:pPr>
            <w:r w:rsidRPr="0046550F">
              <w:rPr>
                <w:lang w:eastAsia="ru-RU"/>
              </w:rPr>
              <w:t>Содержание данного вида разрешенного использования включает в себя содержание видов разрешенного использования с кодами 12.0.1 - 12.0.2</w:t>
            </w:r>
          </w:p>
        </w:tc>
      </w:tr>
      <w:tr w:rsidR="0046550F" w:rsidRPr="0046550F" w:rsidTr="00F91803">
        <w:trPr>
          <w:trHeight w:val="778"/>
        </w:trPr>
        <w:tc>
          <w:tcPr>
            <w:tcW w:w="3119" w:type="dxa"/>
            <w:tcBorders>
              <w:left w:val="single" w:sz="4" w:space="0" w:color="auto"/>
            </w:tcBorders>
          </w:tcPr>
          <w:p w:rsidR="0046550F" w:rsidRPr="0046550F" w:rsidRDefault="0046550F" w:rsidP="0046550F">
            <w:pPr>
              <w:suppressAutoHyphens w:val="0"/>
              <w:jc w:val="both"/>
              <w:rPr>
                <w:sz w:val="23"/>
                <w:szCs w:val="23"/>
                <w:lang w:eastAsia="ru-RU"/>
              </w:rPr>
            </w:pPr>
            <w:r w:rsidRPr="0046550F">
              <w:rPr>
                <w:sz w:val="23"/>
                <w:szCs w:val="23"/>
                <w:lang w:eastAsia="ru-RU"/>
              </w:rPr>
              <w:t>Улично-дорожная сеть (код 12.0.1)</w:t>
            </w:r>
          </w:p>
        </w:tc>
        <w:tc>
          <w:tcPr>
            <w:tcW w:w="6804" w:type="dxa"/>
            <w:shd w:val="clear" w:color="auto" w:fill="auto"/>
          </w:tcPr>
          <w:p w:rsidR="0046550F" w:rsidRPr="0046550F" w:rsidRDefault="0046550F" w:rsidP="0046550F">
            <w:pPr>
              <w:suppressAutoHyphens w:val="0"/>
              <w:autoSpaceDE w:val="0"/>
              <w:autoSpaceDN w:val="0"/>
              <w:adjustRightInd w:val="0"/>
              <w:jc w:val="both"/>
              <w:rPr>
                <w:lang w:eastAsia="ru-RU"/>
              </w:rPr>
            </w:pPr>
            <w:r w:rsidRPr="0046550F">
              <w:rPr>
                <w:lang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6550F">
              <w:rPr>
                <w:lang w:eastAsia="ru-RU"/>
              </w:rPr>
              <w:t>велотранспортной</w:t>
            </w:r>
            <w:proofErr w:type="spellEnd"/>
            <w:r w:rsidRPr="0046550F">
              <w:rPr>
                <w:lang w:eastAsia="ru-RU"/>
              </w:rPr>
              <w:t xml:space="preserve"> и инженерной инфраструктуры;</w:t>
            </w:r>
          </w:p>
          <w:p w:rsidR="0046550F" w:rsidRPr="0046550F" w:rsidRDefault="0046550F" w:rsidP="0046550F">
            <w:pPr>
              <w:suppressAutoHyphens w:val="0"/>
              <w:autoSpaceDE w:val="0"/>
              <w:autoSpaceDN w:val="0"/>
              <w:adjustRightInd w:val="0"/>
              <w:jc w:val="both"/>
              <w:rPr>
                <w:lang w:eastAsia="ru-RU"/>
              </w:rPr>
            </w:pPr>
            <w:r w:rsidRPr="0046550F">
              <w:rPr>
                <w:lang w:eastAsia="ru-RU"/>
              </w:rPr>
              <w:t>размещение придорожных стоянок (парковок) транспортных сре</w:t>
            </w:r>
            <w:proofErr w:type="gramStart"/>
            <w:r w:rsidRPr="0046550F">
              <w:rPr>
                <w:lang w:eastAsia="ru-RU"/>
              </w:rPr>
              <w:t>дств в гр</w:t>
            </w:r>
            <w:proofErr w:type="gramEnd"/>
            <w:r w:rsidRPr="0046550F">
              <w:rPr>
                <w:lang w:eastAsia="ru-RU"/>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46550F" w:rsidRPr="0046550F" w:rsidTr="00F91803">
        <w:trPr>
          <w:trHeight w:val="778"/>
        </w:trPr>
        <w:tc>
          <w:tcPr>
            <w:tcW w:w="3119" w:type="dxa"/>
            <w:tcBorders>
              <w:left w:val="single" w:sz="4" w:space="0" w:color="auto"/>
            </w:tcBorders>
          </w:tcPr>
          <w:p w:rsidR="0046550F" w:rsidRPr="0046550F" w:rsidRDefault="0046550F" w:rsidP="0046550F">
            <w:pPr>
              <w:suppressAutoHyphens w:val="0"/>
              <w:jc w:val="both"/>
              <w:rPr>
                <w:sz w:val="23"/>
                <w:szCs w:val="23"/>
                <w:lang w:eastAsia="ru-RU"/>
              </w:rPr>
            </w:pPr>
            <w:r w:rsidRPr="0046550F">
              <w:rPr>
                <w:sz w:val="23"/>
                <w:szCs w:val="23"/>
                <w:lang w:eastAsia="ru-RU"/>
              </w:rPr>
              <w:t>Благоустройство территории (код 12.0.2)</w:t>
            </w:r>
          </w:p>
        </w:tc>
        <w:tc>
          <w:tcPr>
            <w:tcW w:w="6804" w:type="dxa"/>
            <w:shd w:val="clear" w:color="auto" w:fill="auto"/>
          </w:tcPr>
          <w:p w:rsidR="0046550F" w:rsidRPr="0046550F" w:rsidRDefault="0046550F" w:rsidP="0046550F">
            <w:pPr>
              <w:suppressAutoHyphens w:val="0"/>
              <w:autoSpaceDE w:val="0"/>
              <w:autoSpaceDN w:val="0"/>
              <w:adjustRightInd w:val="0"/>
              <w:jc w:val="both"/>
              <w:rPr>
                <w:lang w:eastAsia="ru-RU"/>
              </w:rPr>
            </w:pPr>
            <w:r w:rsidRPr="0046550F">
              <w:rPr>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46550F" w:rsidRPr="00782F0A" w:rsidRDefault="0046550F" w:rsidP="0046550F">
      <w:pPr>
        <w:ind w:firstLine="709"/>
        <w:jc w:val="both"/>
      </w:pPr>
    </w:p>
    <w:p w:rsidR="0046550F" w:rsidRPr="0046550F" w:rsidRDefault="0046550F" w:rsidP="0046550F">
      <w:pPr>
        <w:ind w:firstLine="709"/>
        <w:jc w:val="both"/>
      </w:pPr>
      <w:r w:rsidRPr="0046550F">
        <w:t>2. Условно разрешенные виды разрешенного использования земельных участков и объектов капитального строительства отсутствуют.</w:t>
      </w:r>
    </w:p>
    <w:p w:rsidR="0046550F" w:rsidRPr="0046550F" w:rsidRDefault="0046550F" w:rsidP="0046550F">
      <w:pPr>
        <w:ind w:firstLine="709"/>
        <w:jc w:val="both"/>
      </w:pPr>
      <w:r w:rsidRPr="0046550F">
        <w:t>3. Вспомогательные виды разрешенного использования земельных участков и объектов капитального строительства: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46550F" w:rsidRPr="0046550F" w:rsidTr="00F91803">
        <w:trPr>
          <w:trHeight w:val="315"/>
          <w:tblHeader/>
        </w:trPr>
        <w:tc>
          <w:tcPr>
            <w:tcW w:w="3119" w:type="dxa"/>
            <w:vAlign w:val="center"/>
          </w:tcPr>
          <w:p w:rsidR="0046550F" w:rsidRPr="0046550F" w:rsidRDefault="0046550F" w:rsidP="0046550F">
            <w:pPr>
              <w:suppressAutoHyphens w:val="0"/>
              <w:jc w:val="both"/>
              <w:rPr>
                <w:b/>
                <w:bCs/>
                <w:lang w:eastAsia="ru-RU"/>
              </w:rPr>
            </w:pPr>
            <w:r w:rsidRPr="0046550F">
              <w:rPr>
                <w:b/>
                <w:bCs/>
                <w:lang w:eastAsia="ru-RU"/>
              </w:rPr>
              <w:t>Виды разрешенного использования земельных участков</w:t>
            </w:r>
          </w:p>
        </w:tc>
        <w:tc>
          <w:tcPr>
            <w:tcW w:w="6804" w:type="dxa"/>
            <w:vAlign w:val="center"/>
          </w:tcPr>
          <w:p w:rsidR="0046550F" w:rsidRPr="0046550F" w:rsidRDefault="0046550F" w:rsidP="0046550F">
            <w:pPr>
              <w:suppressAutoHyphens w:val="0"/>
              <w:jc w:val="both"/>
              <w:rPr>
                <w:b/>
                <w:lang w:eastAsia="ru-RU"/>
              </w:rPr>
            </w:pPr>
            <w:r w:rsidRPr="0046550F">
              <w:rPr>
                <w:b/>
                <w:bCs/>
                <w:lang w:eastAsia="ru-RU"/>
              </w:rPr>
              <w:t>Содержание видов разрешенного использования земельных участков</w:t>
            </w:r>
          </w:p>
        </w:tc>
      </w:tr>
      <w:tr w:rsidR="0046550F" w:rsidRPr="0046550F" w:rsidTr="00F91803">
        <w:trPr>
          <w:trHeight w:val="361"/>
        </w:trPr>
        <w:tc>
          <w:tcPr>
            <w:tcW w:w="3119" w:type="dxa"/>
            <w:vMerge w:val="restart"/>
          </w:tcPr>
          <w:p w:rsidR="0046550F" w:rsidRPr="0046550F" w:rsidRDefault="0046550F" w:rsidP="0046550F">
            <w:pPr>
              <w:suppressAutoHyphens w:val="0"/>
              <w:jc w:val="both"/>
              <w:rPr>
                <w:lang w:eastAsia="ru-RU"/>
              </w:rPr>
            </w:pPr>
            <w:proofErr w:type="spellStart"/>
            <w:r w:rsidRPr="0046550F">
              <w:rPr>
                <w:lang w:eastAsia="ru-RU"/>
              </w:rPr>
              <w:lastRenderedPageBreak/>
              <w:t>Среднеэтажная</w:t>
            </w:r>
            <w:proofErr w:type="spellEnd"/>
            <w:r w:rsidRPr="0046550F">
              <w:rPr>
                <w:lang w:eastAsia="ru-RU"/>
              </w:rPr>
              <w:t xml:space="preserve"> жилая застройка (код 2.5)</w:t>
            </w:r>
          </w:p>
        </w:tc>
        <w:tc>
          <w:tcPr>
            <w:tcW w:w="6804" w:type="dxa"/>
          </w:tcPr>
          <w:p w:rsidR="0046550F" w:rsidRPr="0046550F" w:rsidRDefault="0046550F" w:rsidP="0046550F">
            <w:pPr>
              <w:suppressAutoHyphens w:val="0"/>
              <w:jc w:val="both"/>
              <w:rPr>
                <w:lang w:eastAsia="ru-RU"/>
              </w:rPr>
            </w:pPr>
            <w:r w:rsidRPr="0046550F">
              <w:rPr>
                <w:lang w:eastAsia="ru-RU"/>
              </w:rPr>
              <w:t>благоустройство и озеленение</w:t>
            </w:r>
          </w:p>
        </w:tc>
      </w:tr>
      <w:tr w:rsidR="0046550F" w:rsidRPr="0046550F" w:rsidTr="00F91803">
        <w:trPr>
          <w:trHeight w:val="361"/>
        </w:trPr>
        <w:tc>
          <w:tcPr>
            <w:tcW w:w="3119" w:type="dxa"/>
            <w:vMerge/>
          </w:tcPr>
          <w:p w:rsidR="0046550F" w:rsidRPr="0046550F" w:rsidRDefault="0046550F" w:rsidP="0046550F">
            <w:pPr>
              <w:suppressAutoHyphens w:val="0"/>
              <w:jc w:val="both"/>
              <w:rPr>
                <w:lang w:eastAsia="ru-RU"/>
              </w:rPr>
            </w:pPr>
          </w:p>
        </w:tc>
        <w:tc>
          <w:tcPr>
            <w:tcW w:w="6804" w:type="dxa"/>
          </w:tcPr>
          <w:p w:rsidR="0046550F" w:rsidRPr="0046550F" w:rsidRDefault="0046550F" w:rsidP="0046550F">
            <w:pPr>
              <w:suppressAutoHyphens w:val="0"/>
              <w:jc w:val="both"/>
              <w:rPr>
                <w:lang w:eastAsia="ru-RU"/>
              </w:rPr>
            </w:pPr>
            <w:r w:rsidRPr="0046550F">
              <w:rPr>
                <w:lang w:eastAsia="ru-RU"/>
              </w:rPr>
              <w:t>размещение подземных гаражей и автостоянок</w:t>
            </w:r>
          </w:p>
        </w:tc>
      </w:tr>
      <w:tr w:rsidR="0046550F" w:rsidRPr="0046550F" w:rsidTr="00F91803">
        <w:trPr>
          <w:trHeight w:val="563"/>
        </w:trPr>
        <w:tc>
          <w:tcPr>
            <w:tcW w:w="3119" w:type="dxa"/>
            <w:vMerge/>
          </w:tcPr>
          <w:p w:rsidR="0046550F" w:rsidRPr="0046550F" w:rsidRDefault="0046550F" w:rsidP="0046550F">
            <w:pPr>
              <w:suppressAutoHyphens w:val="0"/>
              <w:jc w:val="both"/>
              <w:rPr>
                <w:lang w:eastAsia="ru-RU"/>
              </w:rPr>
            </w:pPr>
          </w:p>
        </w:tc>
        <w:tc>
          <w:tcPr>
            <w:tcW w:w="6804" w:type="dxa"/>
          </w:tcPr>
          <w:p w:rsidR="0046550F" w:rsidRPr="0046550F" w:rsidRDefault="0046550F" w:rsidP="0046550F">
            <w:pPr>
              <w:suppressAutoHyphens w:val="0"/>
              <w:jc w:val="both"/>
              <w:rPr>
                <w:lang w:eastAsia="ru-RU"/>
              </w:rPr>
            </w:pPr>
            <w:r w:rsidRPr="0046550F">
              <w:rPr>
                <w:lang w:eastAsia="ru-RU"/>
              </w:rPr>
              <w:t>обустройство спортивных и детских площадок, площадок для отдыха</w:t>
            </w:r>
          </w:p>
        </w:tc>
      </w:tr>
      <w:tr w:rsidR="0046550F" w:rsidRPr="0046550F" w:rsidTr="00F91803">
        <w:trPr>
          <w:trHeight w:val="563"/>
        </w:trPr>
        <w:tc>
          <w:tcPr>
            <w:tcW w:w="3119" w:type="dxa"/>
          </w:tcPr>
          <w:p w:rsidR="0046550F" w:rsidRPr="0046550F" w:rsidRDefault="0046550F" w:rsidP="0046550F">
            <w:pPr>
              <w:suppressAutoHyphens w:val="0"/>
              <w:jc w:val="both"/>
              <w:rPr>
                <w:lang w:eastAsia="ru-RU"/>
              </w:rPr>
            </w:pPr>
            <w:r w:rsidRPr="0046550F">
              <w:rPr>
                <w:lang w:eastAsia="ru-RU"/>
              </w:rPr>
              <w:t>Малоэтажная многоквартирная жилая застройка (код 2.1.1)</w:t>
            </w:r>
          </w:p>
        </w:tc>
        <w:tc>
          <w:tcPr>
            <w:tcW w:w="6804" w:type="dxa"/>
          </w:tcPr>
          <w:p w:rsidR="0046550F" w:rsidRPr="0046550F" w:rsidRDefault="0046550F" w:rsidP="0046550F">
            <w:pPr>
              <w:suppressAutoHyphens w:val="0"/>
              <w:jc w:val="both"/>
              <w:rPr>
                <w:lang w:eastAsia="ru-RU"/>
              </w:rPr>
            </w:pPr>
            <w:r w:rsidRPr="0046550F">
              <w:rPr>
                <w:lang w:eastAsia="ru-RU"/>
              </w:rPr>
              <w:t>обустройство спортивных и детских площадок, площадок для отдыха</w:t>
            </w:r>
          </w:p>
        </w:tc>
      </w:tr>
    </w:tbl>
    <w:p w:rsidR="0046550F" w:rsidRPr="00782F0A" w:rsidRDefault="0046550F" w:rsidP="0046550F">
      <w:pPr>
        <w:tabs>
          <w:tab w:val="left" w:pos="0"/>
        </w:tabs>
        <w:ind w:firstLine="709"/>
        <w:jc w:val="both"/>
      </w:pPr>
    </w:p>
    <w:p w:rsidR="0046550F" w:rsidRPr="0046550F" w:rsidRDefault="0046550F" w:rsidP="0046550F">
      <w:pPr>
        <w:tabs>
          <w:tab w:val="left" w:pos="0"/>
        </w:tabs>
        <w:ind w:firstLine="709"/>
        <w:jc w:val="both"/>
      </w:pPr>
      <w:r w:rsidRPr="0046550F">
        <w:t>4.Предельные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6550F" w:rsidRPr="00782F0A" w:rsidRDefault="0046550F" w:rsidP="0046550F">
      <w:pPr>
        <w:tabs>
          <w:tab w:val="left" w:pos="0"/>
        </w:tabs>
        <w:ind w:firstLine="709"/>
        <w:jc w:val="both"/>
      </w:pPr>
      <w:r w:rsidRPr="0046550F">
        <w:t xml:space="preserve">4.1. Предельные (минимальные и (или) максимальные) размеры земельных участков установлены в проектах планировок и проектах межевания микрорайонов города </w:t>
      </w:r>
      <w:proofErr w:type="spellStart"/>
      <w:r w:rsidRPr="0046550F">
        <w:t>Югорска</w:t>
      </w:r>
      <w:proofErr w:type="spellEnd"/>
      <w:r w:rsidRPr="0046550F">
        <w:t xml:space="preserve">, утвержденных постановлением администрации города </w:t>
      </w:r>
      <w:proofErr w:type="spellStart"/>
      <w:r w:rsidRPr="0046550F">
        <w:t>Югорска</w:t>
      </w:r>
      <w:proofErr w:type="spellEnd"/>
      <w:r w:rsidRPr="0046550F">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118"/>
        <w:gridCol w:w="3436"/>
      </w:tblGrid>
      <w:tr w:rsidR="0046550F" w:rsidRPr="0046550F" w:rsidTr="00F91803">
        <w:tc>
          <w:tcPr>
            <w:tcW w:w="3369" w:type="dxa"/>
            <w:shd w:val="clear" w:color="auto" w:fill="auto"/>
          </w:tcPr>
          <w:p w:rsidR="0046550F" w:rsidRPr="0046550F" w:rsidRDefault="0046550F" w:rsidP="0046550F">
            <w:pPr>
              <w:tabs>
                <w:tab w:val="left" w:pos="993"/>
              </w:tabs>
              <w:jc w:val="both"/>
              <w:rPr>
                <w:b/>
              </w:rPr>
            </w:pPr>
            <w:bookmarkStart w:id="7" w:name="_Hlk13461441"/>
            <w:r w:rsidRPr="0046550F">
              <w:rPr>
                <w:b/>
              </w:rPr>
              <w:t>Площадь земельного участка</w:t>
            </w:r>
          </w:p>
        </w:tc>
        <w:tc>
          <w:tcPr>
            <w:tcW w:w="3118" w:type="dxa"/>
            <w:shd w:val="clear" w:color="auto" w:fill="auto"/>
          </w:tcPr>
          <w:p w:rsidR="0046550F" w:rsidRPr="0046550F" w:rsidRDefault="0046550F" w:rsidP="0046550F">
            <w:pPr>
              <w:tabs>
                <w:tab w:val="left" w:pos="993"/>
              </w:tabs>
              <w:jc w:val="center"/>
              <w:rPr>
                <w:b/>
              </w:rPr>
            </w:pPr>
            <w:r w:rsidRPr="0046550F">
              <w:rPr>
                <w:b/>
              </w:rPr>
              <w:t>минимальная</w:t>
            </w:r>
          </w:p>
        </w:tc>
        <w:tc>
          <w:tcPr>
            <w:tcW w:w="3436" w:type="dxa"/>
            <w:shd w:val="clear" w:color="auto" w:fill="auto"/>
          </w:tcPr>
          <w:p w:rsidR="0046550F" w:rsidRPr="0046550F" w:rsidRDefault="0046550F" w:rsidP="0046550F">
            <w:pPr>
              <w:tabs>
                <w:tab w:val="left" w:pos="993"/>
              </w:tabs>
              <w:jc w:val="center"/>
              <w:rPr>
                <w:b/>
              </w:rPr>
            </w:pPr>
            <w:r w:rsidRPr="0046550F">
              <w:rPr>
                <w:b/>
              </w:rPr>
              <w:t>максимальная</w:t>
            </w:r>
          </w:p>
        </w:tc>
      </w:tr>
      <w:tr w:rsidR="0046550F" w:rsidRPr="0046550F" w:rsidTr="00F91803">
        <w:tc>
          <w:tcPr>
            <w:tcW w:w="3369" w:type="dxa"/>
            <w:shd w:val="clear" w:color="auto" w:fill="auto"/>
          </w:tcPr>
          <w:p w:rsidR="0046550F" w:rsidRPr="0046550F" w:rsidRDefault="0046550F" w:rsidP="0046550F">
            <w:pPr>
              <w:tabs>
                <w:tab w:val="left" w:pos="993"/>
              </w:tabs>
              <w:jc w:val="both"/>
            </w:pPr>
            <w:proofErr w:type="spellStart"/>
            <w:r w:rsidRPr="0046550F">
              <w:t>Среднеэтажная</w:t>
            </w:r>
            <w:proofErr w:type="spellEnd"/>
            <w:r w:rsidRPr="0046550F">
              <w:t xml:space="preserve"> жилая застройка</w:t>
            </w:r>
          </w:p>
        </w:tc>
        <w:tc>
          <w:tcPr>
            <w:tcW w:w="3118" w:type="dxa"/>
            <w:shd w:val="clear" w:color="auto" w:fill="auto"/>
          </w:tcPr>
          <w:p w:rsidR="0046550F" w:rsidRPr="0046550F" w:rsidRDefault="0046550F" w:rsidP="0046550F">
            <w:pPr>
              <w:tabs>
                <w:tab w:val="left" w:pos="993"/>
              </w:tabs>
              <w:jc w:val="both"/>
            </w:pPr>
            <w:r w:rsidRPr="0046550F">
              <w:t xml:space="preserve">принимается из расчета 30 кв. м на квартиру. Площадь земельного участка рассчитывается без площади </w:t>
            </w:r>
            <w:proofErr w:type="gramStart"/>
            <w:r w:rsidRPr="0046550F">
              <w:t>застройки жилого дома</w:t>
            </w:r>
            <w:proofErr w:type="gramEnd"/>
          </w:p>
        </w:tc>
        <w:tc>
          <w:tcPr>
            <w:tcW w:w="3436" w:type="dxa"/>
            <w:shd w:val="clear" w:color="auto" w:fill="auto"/>
          </w:tcPr>
          <w:p w:rsidR="0046550F" w:rsidRPr="0046550F" w:rsidRDefault="0046550F" w:rsidP="0046550F">
            <w:pPr>
              <w:tabs>
                <w:tab w:val="left" w:pos="993"/>
              </w:tabs>
              <w:jc w:val="both"/>
            </w:pPr>
            <w:r w:rsidRPr="0046550F">
              <w:t>не подлежит установлению настоящими Правилами</w:t>
            </w:r>
          </w:p>
        </w:tc>
      </w:tr>
      <w:tr w:rsidR="0046550F" w:rsidRPr="0046550F" w:rsidTr="00F91803">
        <w:tc>
          <w:tcPr>
            <w:tcW w:w="3369" w:type="dxa"/>
            <w:shd w:val="clear" w:color="auto" w:fill="auto"/>
          </w:tcPr>
          <w:p w:rsidR="0046550F" w:rsidRPr="0046550F" w:rsidRDefault="0046550F" w:rsidP="0046550F">
            <w:pPr>
              <w:tabs>
                <w:tab w:val="left" w:pos="993"/>
              </w:tabs>
              <w:jc w:val="both"/>
            </w:pPr>
            <w:r w:rsidRPr="0046550F">
              <w:t>Малоэтажная многоквартирная жилая застройка</w:t>
            </w:r>
          </w:p>
        </w:tc>
        <w:tc>
          <w:tcPr>
            <w:tcW w:w="3118" w:type="dxa"/>
            <w:shd w:val="clear" w:color="auto" w:fill="auto"/>
          </w:tcPr>
          <w:p w:rsidR="0046550F" w:rsidRPr="0046550F" w:rsidRDefault="0046550F" w:rsidP="0046550F">
            <w:r w:rsidRPr="0046550F">
              <w:t xml:space="preserve">принимается из расчета 30 кв. м на квартиру. Площадь земельного участка рассчитывается без площади </w:t>
            </w:r>
            <w:proofErr w:type="gramStart"/>
            <w:r w:rsidRPr="0046550F">
              <w:t>застройки жилого дома</w:t>
            </w:r>
            <w:proofErr w:type="gramEnd"/>
          </w:p>
        </w:tc>
        <w:tc>
          <w:tcPr>
            <w:tcW w:w="3436" w:type="dxa"/>
            <w:shd w:val="clear" w:color="auto" w:fill="auto"/>
          </w:tcPr>
          <w:p w:rsidR="0046550F" w:rsidRPr="0046550F" w:rsidRDefault="0046550F" w:rsidP="0046550F">
            <w:pPr>
              <w:tabs>
                <w:tab w:val="left" w:pos="993"/>
              </w:tabs>
              <w:jc w:val="both"/>
            </w:pPr>
            <w:r w:rsidRPr="0046550F">
              <w:t>не подлежит установлению настоящими Правилами</w:t>
            </w:r>
          </w:p>
        </w:tc>
      </w:tr>
      <w:tr w:rsidR="0046550F" w:rsidRPr="0046550F" w:rsidTr="00F91803">
        <w:tc>
          <w:tcPr>
            <w:tcW w:w="3369" w:type="dxa"/>
            <w:shd w:val="clear" w:color="auto" w:fill="auto"/>
          </w:tcPr>
          <w:p w:rsidR="0046550F" w:rsidRPr="0046550F" w:rsidRDefault="0046550F" w:rsidP="0046550F">
            <w:pPr>
              <w:tabs>
                <w:tab w:val="left" w:pos="993"/>
              </w:tabs>
              <w:jc w:val="both"/>
            </w:pPr>
            <w:r w:rsidRPr="0046550F">
              <w:t>Объекты обслуживания жилой застройки</w:t>
            </w:r>
          </w:p>
        </w:tc>
        <w:tc>
          <w:tcPr>
            <w:tcW w:w="3118" w:type="dxa"/>
            <w:shd w:val="clear" w:color="auto" w:fill="auto"/>
          </w:tcPr>
          <w:p w:rsidR="0046550F" w:rsidRPr="0046550F" w:rsidRDefault="0046550F" w:rsidP="0046550F">
            <w:r w:rsidRPr="0046550F">
              <w:t>не подлежит установлению настоящими Правилами</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r w:rsidR="0046550F" w:rsidRPr="0046550F" w:rsidTr="00F91803">
        <w:tc>
          <w:tcPr>
            <w:tcW w:w="3369" w:type="dxa"/>
            <w:shd w:val="clear" w:color="auto" w:fill="auto"/>
          </w:tcPr>
          <w:p w:rsidR="0046550F" w:rsidRPr="0046550F" w:rsidRDefault="0046550F" w:rsidP="0046550F">
            <w:pPr>
              <w:tabs>
                <w:tab w:val="left" w:pos="993"/>
              </w:tabs>
              <w:jc w:val="both"/>
            </w:pPr>
            <w:r w:rsidRPr="0046550F">
              <w:t>Объекты хранения автотранспорта</w:t>
            </w:r>
          </w:p>
        </w:tc>
        <w:tc>
          <w:tcPr>
            <w:tcW w:w="3118" w:type="dxa"/>
            <w:shd w:val="clear" w:color="auto" w:fill="auto"/>
          </w:tcPr>
          <w:p w:rsidR="0046550F" w:rsidRPr="0046550F" w:rsidRDefault="0046550F" w:rsidP="0046550F">
            <w:r w:rsidRPr="0046550F">
              <w:t xml:space="preserve">а) гаражи </w:t>
            </w:r>
            <w:proofErr w:type="spellStart"/>
            <w:r w:rsidRPr="0046550F">
              <w:t>машино</w:t>
            </w:r>
            <w:proofErr w:type="spellEnd"/>
            <w:r w:rsidRPr="0046550F">
              <w:t>-место:</w:t>
            </w:r>
          </w:p>
          <w:p w:rsidR="0046550F" w:rsidRPr="0046550F" w:rsidRDefault="0046550F" w:rsidP="0046550F">
            <w:r w:rsidRPr="0046550F">
              <w:t>одноэтажные – 30 кв. м</w:t>
            </w:r>
          </w:p>
          <w:p w:rsidR="0046550F" w:rsidRPr="0046550F" w:rsidRDefault="0046550F" w:rsidP="0046550F">
            <w:r w:rsidRPr="0046550F">
              <w:t>б) наземные стоянки – 25 кв. м</w:t>
            </w:r>
          </w:p>
        </w:tc>
        <w:tc>
          <w:tcPr>
            <w:tcW w:w="3436" w:type="dxa"/>
            <w:shd w:val="clear" w:color="auto" w:fill="auto"/>
          </w:tcPr>
          <w:p w:rsidR="0046550F" w:rsidRPr="0046550F" w:rsidRDefault="0046550F" w:rsidP="0046550F">
            <w:pPr>
              <w:tabs>
                <w:tab w:val="left" w:pos="993"/>
              </w:tabs>
              <w:jc w:val="both"/>
            </w:pPr>
            <w:r w:rsidRPr="0046550F">
              <w:t>не подлежит установлению настоящими Правилами</w:t>
            </w:r>
          </w:p>
        </w:tc>
      </w:tr>
      <w:tr w:rsidR="0046550F" w:rsidRPr="0046550F" w:rsidTr="00F91803">
        <w:tc>
          <w:tcPr>
            <w:tcW w:w="3369" w:type="dxa"/>
            <w:shd w:val="clear" w:color="auto" w:fill="auto"/>
          </w:tcPr>
          <w:p w:rsidR="0046550F" w:rsidRPr="0046550F" w:rsidRDefault="0046550F" w:rsidP="0046550F">
            <w:pPr>
              <w:tabs>
                <w:tab w:val="left" w:pos="993"/>
              </w:tabs>
              <w:jc w:val="both"/>
            </w:pPr>
            <w:r w:rsidRPr="0046550F">
              <w:t>Объекты коммунального обслуживания</w:t>
            </w:r>
          </w:p>
        </w:tc>
        <w:tc>
          <w:tcPr>
            <w:tcW w:w="3118" w:type="dxa"/>
            <w:shd w:val="clear" w:color="auto" w:fill="auto"/>
          </w:tcPr>
          <w:p w:rsidR="0046550F" w:rsidRPr="0046550F" w:rsidRDefault="0046550F" w:rsidP="0046550F">
            <w:r w:rsidRPr="0046550F">
              <w:t>не подлежит установлению настоящими Правилами</w:t>
            </w:r>
          </w:p>
        </w:tc>
        <w:tc>
          <w:tcPr>
            <w:tcW w:w="3436" w:type="dxa"/>
            <w:shd w:val="clear" w:color="auto" w:fill="auto"/>
          </w:tcPr>
          <w:p w:rsidR="0046550F" w:rsidRPr="0046550F" w:rsidRDefault="0046550F" w:rsidP="0046550F">
            <w:pPr>
              <w:tabs>
                <w:tab w:val="left" w:pos="993"/>
              </w:tabs>
              <w:jc w:val="both"/>
            </w:pPr>
            <w:r w:rsidRPr="0046550F">
              <w:t>не подлежит установлению настоящими Правилами</w:t>
            </w:r>
          </w:p>
        </w:tc>
      </w:tr>
      <w:tr w:rsidR="0046550F" w:rsidRPr="0046550F" w:rsidTr="00F91803">
        <w:tc>
          <w:tcPr>
            <w:tcW w:w="3369" w:type="dxa"/>
            <w:shd w:val="clear" w:color="auto" w:fill="auto"/>
          </w:tcPr>
          <w:p w:rsidR="0046550F" w:rsidRPr="0046550F" w:rsidRDefault="0046550F" w:rsidP="0046550F">
            <w:pPr>
              <w:tabs>
                <w:tab w:val="left" w:pos="993"/>
              </w:tabs>
              <w:jc w:val="both"/>
            </w:pPr>
            <w:r w:rsidRPr="0046550F">
              <w:t>Объекты предоставления коммунальных услуг</w:t>
            </w:r>
          </w:p>
        </w:tc>
        <w:tc>
          <w:tcPr>
            <w:tcW w:w="3118" w:type="dxa"/>
            <w:shd w:val="clear" w:color="auto" w:fill="auto"/>
          </w:tcPr>
          <w:p w:rsidR="0046550F" w:rsidRPr="0046550F" w:rsidRDefault="0046550F" w:rsidP="0046550F">
            <w:r w:rsidRPr="0046550F">
              <w:t>не подлежит установлению настоящими Правилами</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r w:rsidR="0046550F" w:rsidRPr="0046550F" w:rsidTr="00F91803">
        <w:tc>
          <w:tcPr>
            <w:tcW w:w="3369" w:type="dxa"/>
            <w:vMerge w:val="restart"/>
            <w:shd w:val="clear" w:color="auto" w:fill="auto"/>
          </w:tcPr>
          <w:p w:rsidR="0046550F" w:rsidRPr="0046550F" w:rsidRDefault="0046550F" w:rsidP="0046550F">
            <w:pPr>
              <w:tabs>
                <w:tab w:val="left" w:pos="993"/>
              </w:tabs>
              <w:jc w:val="both"/>
              <w:rPr>
                <w:b/>
              </w:rPr>
            </w:pPr>
            <w:r w:rsidRPr="0046550F">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118" w:type="dxa"/>
            <w:shd w:val="clear" w:color="auto" w:fill="auto"/>
          </w:tcPr>
          <w:p w:rsidR="0046550F" w:rsidRPr="0046550F" w:rsidRDefault="0046550F" w:rsidP="0046550F">
            <w:proofErr w:type="spellStart"/>
            <w:r w:rsidRPr="0046550F">
              <w:t>Среднеэтажная</w:t>
            </w:r>
            <w:proofErr w:type="spellEnd"/>
            <w:r w:rsidRPr="0046550F">
              <w:t xml:space="preserve"> жилая застройка</w:t>
            </w:r>
          </w:p>
        </w:tc>
        <w:tc>
          <w:tcPr>
            <w:tcW w:w="3436" w:type="dxa"/>
            <w:shd w:val="clear" w:color="auto" w:fill="auto"/>
          </w:tcPr>
          <w:p w:rsidR="0046550F" w:rsidRPr="0046550F" w:rsidRDefault="0046550F" w:rsidP="0046550F">
            <w:pPr>
              <w:tabs>
                <w:tab w:val="left" w:pos="993"/>
              </w:tabs>
              <w:jc w:val="both"/>
            </w:pPr>
            <w:r w:rsidRPr="0046550F">
              <w:t>от границ красных линий – 6 м, от границ земельного участка - не подлежит установлению настоящими Правилами</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Малоэтажная многоквартирная жилая застройка</w:t>
            </w:r>
          </w:p>
        </w:tc>
        <w:tc>
          <w:tcPr>
            <w:tcW w:w="3436" w:type="dxa"/>
            <w:shd w:val="clear" w:color="auto" w:fill="auto"/>
          </w:tcPr>
          <w:p w:rsidR="0046550F" w:rsidRPr="0046550F" w:rsidRDefault="0046550F" w:rsidP="0046550F">
            <w:pPr>
              <w:tabs>
                <w:tab w:val="left" w:pos="993"/>
              </w:tabs>
              <w:jc w:val="both"/>
            </w:pPr>
            <w:r w:rsidRPr="0046550F">
              <w:t>от границ красных линий – 6 м, от границ земельного участка - не подлежит установлению настоящими Правилами</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обслуживания жилой застройки</w:t>
            </w:r>
          </w:p>
        </w:tc>
        <w:tc>
          <w:tcPr>
            <w:tcW w:w="3436" w:type="dxa"/>
            <w:shd w:val="clear" w:color="auto" w:fill="auto"/>
          </w:tcPr>
          <w:p w:rsidR="0046550F" w:rsidRPr="0046550F" w:rsidRDefault="0046550F" w:rsidP="0046550F">
            <w:pPr>
              <w:tabs>
                <w:tab w:val="left" w:pos="993"/>
              </w:tabs>
              <w:jc w:val="both"/>
            </w:pPr>
            <w:r w:rsidRPr="0046550F">
              <w:t>не подлежит установлению настоящими Правилами</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хранения автотранспорта</w:t>
            </w:r>
          </w:p>
        </w:tc>
        <w:tc>
          <w:tcPr>
            <w:tcW w:w="3436" w:type="dxa"/>
            <w:shd w:val="clear" w:color="auto" w:fill="auto"/>
          </w:tcPr>
          <w:p w:rsidR="0046550F" w:rsidRPr="0046550F" w:rsidRDefault="0046550F" w:rsidP="0046550F">
            <w:pPr>
              <w:tabs>
                <w:tab w:val="left" w:pos="993"/>
              </w:tabs>
              <w:jc w:val="both"/>
            </w:pPr>
            <w:r w:rsidRPr="0046550F">
              <w:t>не подлежит установлению настоящими Правилами</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коммунального обслуживания</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предоставления коммунальных услуг</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r w:rsidR="0046550F" w:rsidRPr="0046550F" w:rsidTr="00F91803">
        <w:tc>
          <w:tcPr>
            <w:tcW w:w="3369" w:type="dxa"/>
            <w:vMerge w:val="restart"/>
            <w:shd w:val="clear" w:color="auto" w:fill="auto"/>
          </w:tcPr>
          <w:p w:rsidR="0046550F" w:rsidRPr="0046550F" w:rsidRDefault="0046550F" w:rsidP="0046550F">
            <w:pPr>
              <w:tabs>
                <w:tab w:val="left" w:pos="993"/>
              </w:tabs>
              <w:jc w:val="both"/>
              <w:rPr>
                <w:b/>
              </w:rPr>
            </w:pPr>
            <w:r w:rsidRPr="0046550F">
              <w:rPr>
                <w:b/>
              </w:rPr>
              <w:t>Предельное (минимальное и максимальное) количество этажей</w:t>
            </w:r>
          </w:p>
        </w:tc>
        <w:tc>
          <w:tcPr>
            <w:tcW w:w="3118" w:type="dxa"/>
            <w:shd w:val="clear" w:color="auto" w:fill="auto"/>
          </w:tcPr>
          <w:p w:rsidR="0046550F" w:rsidRPr="0046550F" w:rsidRDefault="0046550F" w:rsidP="0046550F">
            <w:proofErr w:type="spellStart"/>
            <w:r w:rsidRPr="0046550F">
              <w:t>Среднеэтажная</w:t>
            </w:r>
            <w:proofErr w:type="spellEnd"/>
            <w:r w:rsidRPr="0046550F">
              <w:t xml:space="preserve"> жилая застройка</w:t>
            </w:r>
          </w:p>
        </w:tc>
        <w:tc>
          <w:tcPr>
            <w:tcW w:w="3436" w:type="dxa"/>
            <w:shd w:val="clear" w:color="auto" w:fill="auto"/>
          </w:tcPr>
          <w:p w:rsidR="0046550F" w:rsidRPr="0046550F" w:rsidRDefault="0046550F" w:rsidP="0046550F">
            <w:pPr>
              <w:tabs>
                <w:tab w:val="left" w:pos="993"/>
              </w:tabs>
              <w:jc w:val="both"/>
            </w:pPr>
            <w:r w:rsidRPr="0046550F">
              <w:t>от 5 до 8</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Малоэтажная многоквартирная жилая застройка</w:t>
            </w:r>
          </w:p>
        </w:tc>
        <w:tc>
          <w:tcPr>
            <w:tcW w:w="3436" w:type="dxa"/>
            <w:shd w:val="clear" w:color="auto" w:fill="auto"/>
          </w:tcPr>
          <w:p w:rsidR="0046550F" w:rsidRPr="0046550F" w:rsidRDefault="0046550F" w:rsidP="0046550F">
            <w:pPr>
              <w:tabs>
                <w:tab w:val="left" w:pos="993"/>
              </w:tabs>
              <w:jc w:val="both"/>
            </w:pPr>
            <w:r w:rsidRPr="0046550F">
              <w:t>от 3 до 4 включая мансардный</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обслуживания жилой застройки</w:t>
            </w:r>
          </w:p>
        </w:tc>
        <w:tc>
          <w:tcPr>
            <w:tcW w:w="3436" w:type="dxa"/>
            <w:shd w:val="clear" w:color="auto" w:fill="auto"/>
          </w:tcPr>
          <w:p w:rsidR="0046550F" w:rsidRPr="0046550F" w:rsidRDefault="0046550F" w:rsidP="0046550F">
            <w:pPr>
              <w:tabs>
                <w:tab w:val="left" w:pos="993"/>
              </w:tabs>
              <w:jc w:val="both"/>
            </w:pPr>
            <w:r w:rsidRPr="0046550F">
              <w:t>от 2 до 5</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хранения автотранспорта</w:t>
            </w:r>
          </w:p>
        </w:tc>
        <w:tc>
          <w:tcPr>
            <w:tcW w:w="3436" w:type="dxa"/>
            <w:shd w:val="clear" w:color="auto" w:fill="auto"/>
          </w:tcPr>
          <w:p w:rsidR="0046550F" w:rsidRPr="0046550F" w:rsidRDefault="00F7535A" w:rsidP="0046550F">
            <w:r>
              <w:t>1</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коммунального обслуживания</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предоставления коммунальных услуг</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r w:rsidR="0046550F" w:rsidRPr="0046550F" w:rsidTr="00F91803">
        <w:tc>
          <w:tcPr>
            <w:tcW w:w="3369" w:type="dxa"/>
            <w:vMerge w:val="restart"/>
            <w:shd w:val="clear" w:color="auto" w:fill="auto"/>
          </w:tcPr>
          <w:p w:rsidR="0046550F" w:rsidRPr="0046550F" w:rsidRDefault="0046550F" w:rsidP="0046550F">
            <w:pPr>
              <w:tabs>
                <w:tab w:val="left" w:pos="993"/>
              </w:tabs>
              <w:jc w:val="both"/>
              <w:rPr>
                <w:b/>
              </w:rPr>
            </w:pPr>
            <w:r w:rsidRPr="0046550F">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118" w:type="dxa"/>
            <w:shd w:val="clear" w:color="auto" w:fill="auto"/>
          </w:tcPr>
          <w:p w:rsidR="0046550F" w:rsidRPr="0046550F" w:rsidRDefault="0046550F" w:rsidP="0046550F">
            <w:proofErr w:type="spellStart"/>
            <w:r w:rsidRPr="0046550F">
              <w:t>Среднеэтажная</w:t>
            </w:r>
            <w:proofErr w:type="spellEnd"/>
            <w:r w:rsidRPr="0046550F">
              <w:t xml:space="preserve"> жилая застройка</w:t>
            </w:r>
          </w:p>
        </w:tc>
        <w:tc>
          <w:tcPr>
            <w:tcW w:w="3436" w:type="dxa"/>
            <w:shd w:val="clear" w:color="auto" w:fill="auto"/>
          </w:tcPr>
          <w:p w:rsidR="0046550F" w:rsidRPr="0046550F" w:rsidRDefault="0046550F" w:rsidP="0046550F">
            <w:pPr>
              <w:tabs>
                <w:tab w:val="left" w:pos="1"/>
              </w:tabs>
            </w:pPr>
            <w:r w:rsidRPr="0046550F">
              <w:t>а) при новом строительстве - 40%;</w:t>
            </w:r>
          </w:p>
          <w:p w:rsidR="0046550F" w:rsidRPr="0046550F" w:rsidRDefault="0046550F" w:rsidP="0046550F">
            <w:pPr>
              <w:tabs>
                <w:tab w:val="left" w:pos="993"/>
              </w:tabs>
            </w:pPr>
            <w:r w:rsidRPr="0046550F">
              <w:t>б) при реконструкции - 60%</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Малоэтажная многоквартирная жилая застройка</w:t>
            </w:r>
          </w:p>
        </w:tc>
        <w:tc>
          <w:tcPr>
            <w:tcW w:w="3436" w:type="dxa"/>
            <w:shd w:val="clear" w:color="auto" w:fill="auto"/>
          </w:tcPr>
          <w:p w:rsidR="0046550F" w:rsidRPr="0046550F" w:rsidRDefault="0046550F" w:rsidP="0046550F">
            <w:pPr>
              <w:tabs>
                <w:tab w:val="left" w:pos="1"/>
              </w:tabs>
            </w:pPr>
            <w:r w:rsidRPr="0046550F">
              <w:t>а) при новом строительстве - 40%;</w:t>
            </w:r>
          </w:p>
          <w:p w:rsidR="0046550F" w:rsidRPr="0046550F" w:rsidRDefault="0046550F" w:rsidP="0046550F">
            <w:pPr>
              <w:tabs>
                <w:tab w:val="left" w:pos="993"/>
              </w:tabs>
            </w:pPr>
            <w:r w:rsidRPr="0046550F">
              <w:t>б) при реконструкции - 60%</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обслуживания жилой застройки</w:t>
            </w:r>
          </w:p>
        </w:tc>
        <w:tc>
          <w:tcPr>
            <w:tcW w:w="3436" w:type="dxa"/>
            <w:shd w:val="clear" w:color="auto" w:fill="auto"/>
          </w:tcPr>
          <w:p w:rsidR="0046550F" w:rsidRPr="0046550F" w:rsidRDefault="0046550F" w:rsidP="0046550F">
            <w:pPr>
              <w:tabs>
                <w:tab w:val="left" w:pos="1"/>
              </w:tabs>
            </w:pPr>
            <w:r w:rsidRPr="0046550F">
              <w:t>а) при новом строительстве - 40%;</w:t>
            </w:r>
          </w:p>
          <w:p w:rsidR="0046550F" w:rsidRPr="0046550F" w:rsidRDefault="0046550F" w:rsidP="0046550F">
            <w:pPr>
              <w:tabs>
                <w:tab w:val="left" w:pos="993"/>
              </w:tabs>
            </w:pPr>
            <w:r w:rsidRPr="0046550F">
              <w:t>б) при реконструкции - 60%</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хранения автотранспорта</w:t>
            </w:r>
          </w:p>
        </w:tc>
        <w:tc>
          <w:tcPr>
            <w:tcW w:w="3436" w:type="dxa"/>
            <w:shd w:val="clear" w:color="auto" w:fill="auto"/>
          </w:tcPr>
          <w:p w:rsidR="0046550F" w:rsidRPr="0046550F" w:rsidRDefault="0046550F" w:rsidP="0046550F">
            <w:r w:rsidRPr="0046550F">
              <w:t>80%</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коммунального обслуживания</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r w:rsidR="0046550F" w:rsidRPr="0046550F" w:rsidTr="00F91803">
        <w:tc>
          <w:tcPr>
            <w:tcW w:w="3369" w:type="dxa"/>
            <w:vMerge/>
            <w:shd w:val="clear" w:color="auto" w:fill="auto"/>
          </w:tcPr>
          <w:p w:rsidR="0046550F" w:rsidRPr="0046550F" w:rsidRDefault="0046550F" w:rsidP="0046550F">
            <w:pPr>
              <w:tabs>
                <w:tab w:val="left" w:pos="993"/>
              </w:tabs>
              <w:jc w:val="both"/>
            </w:pPr>
          </w:p>
        </w:tc>
        <w:tc>
          <w:tcPr>
            <w:tcW w:w="3118" w:type="dxa"/>
            <w:shd w:val="clear" w:color="auto" w:fill="auto"/>
          </w:tcPr>
          <w:p w:rsidR="0046550F" w:rsidRPr="0046550F" w:rsidRDefault="0046550F" w:rsidP="0046550F">
            <w:r w:rsidRPr="0046550F">
              <w:t>Объекты предоставления коммунальных услуг</w:t>
            </w:r>
          </w:p>
        </w:tc>
        <w:tc>
          <w:tcPr>
            <w:tcW w:w="3436" w:type="dxa"/>
            <w:shd w:val="clear" w:color="auto" w:fill="auto"/>
          </w:tcPr>
          <w:p w:rsidR="0046550F" w:rsidRPr="0046550F" w:rsidRDefault="0046550F" w:rsidP="0046550F">
            <w:r w:rsidRPr="0046550F">
              <w:t>не подлежит установлению настоящими Правилами</w:t>
            </w:r>
          </w:p>
        </w:tc>
      </w:tr>
    </w:tbl>
    <w:bookmarkEnd w:id="7"/>
    <w:p w:rsidR="0046550F" w:rsidRPr="0046550F" w:rsidRDefault="0046550F" w:rsidP="0046550F">
      <w:pPr>
        <w:ind w:firstLine="709"/>
        <w:jc w:val="both"/>
      </w:pPr>
      <w:r w:rsidRPr="0046550F">
        <w:t>4.2. 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 м, допускается не учитывать.</w:t>
      </w:r>
    </w:p>
    <w:p w:rsidR="0046550F" w:rsidRPr="0046550F" w:rsidRDefault="0046550F" w:rsidP="0046550F">
      <w:pPr>
        <w:ind w:firstLine="709"/>
        <w:jc w:val="both"/>
      </w:pPr>
      <w:r w:rsidRPr="0046550F">
        <w:t xml:space="preserve">4.3. </w:t>
      </w:r>
      <w:proofErr w:type="gramStart"/>
      <w:r w:rsidRPr="0046550F">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в условиях реконструкции сложившейся застройки - многоквартирные жилые здания с квартирами в первых этажах.</w:t>
      </w:r>
      <w:proofErr w:type="gramEnd"/>
    </w:p>
    <w:p w:rsidR="0046550F" w:rsidRPr="0046550F" w:rsidRDefault="0046550F" w:rsidP="0046550F">
      <w:pPr>
        <w:ind w:firstLine="709"/>
        <w:jc w:val="both"/>
      </w:pPr>
      <w:r w:rsidRPr="0046550F">
        <w:t xml:space="preserve">4.4. Допускается в рамках проведения мероприятий по реконструкции жилых домов, сохраняемых в соответствии с Генеральным планом,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 Изменение функционального назначения жилых помещений допускается в порядке, установленном жилищным и иным законодательством, а также настоящими Правилами в отношении помещений, расположенных на первых </w:t>
      </w:r>
      <w:proofErr w:type="gramStart"/>
      <w:r w:rsidRPr="0046550F">
        <w:t>этажах</w:t>
      </w:r>
      <w:proofErr w:type="gramEnd"/>
      <w:r w:rsidRPr="0046550F">
        <w:t xml:space="preserve"> выходящих на улицы жилых домов, при условии обеспечения отдельных входов со стороны красных линий улиц. Вид функционального назначения указанных </w:t>
      </w:r>
      <w:r w:rsidRPr="0046550F">
        <w:lastRenderedPageBreak/>
        <w:t>помещений устанавливается в соответствии с техническими регламентами, градостроительными регламентами и требованиями действующих строительных норм и правил.</w:t>
      </w:r>
    </w:p>
    <w:p w:rsidR="0046550F" w:rsidRPr="0046550F" w:rsidRDefault="0046550F" w:rsidP="0046550F">
      <w:pPr>
        <w:ind w:firstLine="709"/>
        <w:jc w:val="both"/>
      </w:pPr>
      <w:r w:rsidRPr="0046550F">
        <w:t>4.5. Допускается сооружение пристроек, балконов только в соответствии с утвержденной проектной документацией.</w:t>
      </w:r>
    </w:p>
    <w:p w:rsidR="0046550F" w:rsidRPr="0046550F" w:rsidRDefault="0046550F" w:rsidP="0046550F">
      <w:pPr>
        <w:ind w:firstLine="709"/>
        <w:jc w:val="both"/>
      </w:pPr>
      <w:r w:rsidRPr="0046550F">
        <w:t>4.6. На придомовых территориях допускается устройство газонов, клумб и палисадов с ограждением не более 0,5 м в высоту.</w:t>
      </w:r>
    </w:p>
    <w:p w:rsidR="0046550F" w:rsidRPr="0046550F" w:rsidRDefault="0046550F" w:rsidP="0046550F">
      <w:pPr>
        <w:tabs>
          <w:tab w:val="left" w:pos="851"/>
          <w:tab w:val="left" w:pos="1134"/>
        </w:tabs>
        <w:ind w:firstLine="709"/>
        <w:jc w:val="both"/>
      </w:pPr>
      <w:r w:rsidRPr="0046550F">
        <w:t>4.7. Изменение цвета фасадов домов осуществляется по согласованию с органом, уполномоченным в области архитектуры и градостроительства.</w:t>
      </w:r>
    </w:p>
    <w:p w:rsidR="003E5BBD" w:rsidRDefault="0046550F" w:rsidP="004F45BB">
      <w:pPr>
        <w:pStyle w:val="a8"/>
        <w:numPr>
          <w:ilvl w:val="1"/>
          <w:numId w:val="15"/>
        </w:numPr>
        <w:tabs>
          <w:tab w:val="left" w:pos="0"/>
          <w:tab w:val="left" w:pos="1276"/>
        </w:tabs>
        <w:ind w:left="0" w:right="-32" w:firstLine="709"/>
        <w:jc w:val="both"/>
      </w:pPr>
      <w:r w:rsidRPr="006D2769">
        <w:t>Требования к архитектурному облику многоквартирных жилых домов.</w:t>
      </w:r>
    </w:p>
    <w:p w:rsidR="0046550F" w:rsidRDefault="00B27655" w:rsidP="003E5BBD">
      <w:pPr>
        <w:pStyle w:val="a8"/>
        <w:tabs>
          <w:tab w:val="left" w:pos="0"/>
        </w:tabs>
        <w:ind w:left="0" w:right="-32" w:firstLine="709"/>
        <w:jc w:val="both"/>
      </w:pPr>
      <w:r>
        <w:t xml:space="preserve">4.8.1. </w:t>
      </w:r>
      <w:r w:rsidRPr="00B27655">
        <w:tab/>
      </w:r>
      <w:proofErr w:type="gramStart"/>
      <w:r w:rsidRPr="00B27655">
        <w:t>Строительство</w:t>
      </w:r>
      <w:r>
        <w:t>,</w:t>
      </w:r>
      <w:r w:rsidRPr="00B27655">
        <w:t xml:space="preserve"> реконструкция и капитальный ремонт, затрагивающие их внешнее оформление (колористическое решение) и оборудование, осуществля</w:t>
      </w:r>
      <w:r w:rsidR="006A76F6">
        <w:t>е</w:t>
      </w:r>
      <w:r w:rsidRPr="00B27655">
        <w:t>тся только в соответствии с архитектурным паспортом объекта, разработанным с учетом пунктов 8.4 и 8.5 статьи</w:t>
      </w:r>
      <w:r>
        <w:t xml:space="preserve"> 8 Правил благоустройства территории города </w:t>
      </w:r>
      <w:proofErr w:type="spellStart"/>
      <w:r>
        <w:t>Югорска</w:t>
      </w:r>
      <w:proofErr w:type="spellEnd"/>
      <w:r w:rsidRPr="00B27655">
        <w:t xml:space="preserve"> и согласованным с управлением архитектуры и градостроительства Департамента муниципальной собственности и градостроительства администрации города </w:t>
      </w:r>
      <w:proofErr w:type="spellStart"/>
      <w:r w:rsidRPr="00B27655">
        <w:t>Югорска</w:t>
      </w:r>
      <w:proofErr w:type="spellEnd"/>
      <w:r w:rsidRPr="00B27655">
        <w:t xml:space="preserve"> (за исключением объектов индивидуального жилищного строительства).</w:t>
      </w:r>
      <w:proofErr w:type="gramEnd"/>
    </w:p>
    <w:p w:rsidR="006A76F6" w:rsidRDefault="006A76F6" w:rsidP="003E5BBD">
      <w:pPr>
        <w:tabs>
          <w:tab w:val="left" w:pos="993"/>
          <w:tab w:val="left" w:pos="1276"/>
        </w:tabs>
        <w:ind w:right="-32" w:firstLine="709"/>
        <w:jc w:val="both"/>
      </w:pPr>
      <w:r>
        <w:t>4.8.2.</w:t>
      </w:r>
      <w:r>
        <w:tab/>
        <w:t xml:space="preserve"> </w:t>
      </w:r>
      <w:proofErr w:type="gramStart"/>
      <w:r>
        <w:t>Архитектурное решение</w:t>
      </w:r>
      <w:proofErr w:type="gramEnd"/>
      <w:r>
        <w:t xml:space="preserve"> фасадов </w:t>
      </w:r>
      <w:r w:rsidR="00561DB1" w:rsidRPr="00561DB1">
        <w:t>зданий, строений, сооружений</w:t>
      </w:r>
      <w:r>
        <w:t xml:space="preserve"> должно формироваться с учетом:</w:t>
      </w:r>
    </w:p>
    <w:p w:rsidR="006A76F6" w:rsidRDefault="006A76F6" w:rsidP="003E5BBD">
      <w:pPr>
        <w:pStyle w:val="a8"/>
        <w:numPr>
          <w:ilvl w:val="1"/>
          <w:numId w:val="14"/>
        </w:numPr>
        <w:tabs>
          <w:tab w:val="left" w:pos="0"/>
          <w:tab w:val="left" w:pos="1276"/>
        </w:tabs>
        <w:ind w:left="0" w:right="-32" w:firstLine="710"/>
        <w:jc w:val="both"/>
      </w:pPr>
      <w:r>
        <w:t>местоположения объекта в структуре города, микрорайона, квартала (на пересечении улиц или на замыкании оси улицы, по красной линии застройки, внутри застройки);</w:t>
      </w:r>
    </w:p>
    <w:p w:rsidR="006A76F6" w:rsidRDefault="006A76F6" w:rsidP="003E5BBD">
      <w:pPr>
        <w:pStyle w:val="a8"/>
        <w:numPr>
          <w:ilvl w:val="1"/>
          <w:numId w:val="14"/>
        </w:numPr>
        <w:tabs>
          <w:tab w:val="left" w:pos="993"/>
          <w:tab w:val="left" w:pos="1276"/>
        </w:tabs>
        <w:ind w:left="0" w:right="-32" w:firstLine="709"/>
        <w:jc w:val="both"/>
      </w:pPr>
      <w:r>
        <w:t>зон визуального восприятия (участие в формировании силуэта и (или) панорамы застройки, визуальный акцент, визуальная доминанта);</w:t>
      </w:r>
    </w:p>
    <w:p w:rsidR="006A76F6" w:rsidRDefault="006A76F6" w:rsidP="003E5BBD">
      <w:pPr>
        <w:pStyle w:val="a8"/>
        <w:numPr>
          <w:ilvl w:val="1"/>
          <w:numId w:val="14"/>
        </w:numPr>
        <w:tabs>
          <w:tab w:val="left" w:pos="993"/>
          <w:tab w:val="left" w:pos="1276"/>
        </w:tabs>
        <w:ind w:left="0" w:right="-32" w:firstLine="709"/>
        <w:jc w:val="both"/>
      </w:pPr>
      <w:r>
        <w:t>типа и стилистики окружающей застройки;</w:t>
      </w:r>
    </w:p>
    <w:p w:rsidR="006A76F6" w:rsidRDefault="006A76F6" w:rsidP="003E5BBD">
      <w:pPr>
        <w:pStyle w:val="a8"/>
        <w:numPr>
          <w:ilvl w:val="1"/>
          <w:numId w:val="14"/>
        </w:numPr>
        <w:tabs>
          <w:tab w:val="left" w:pos="993"/>
          <w:tab w:val="left" w:pos="1276"/>
        </w:tabs>
        <w:ind w:left="0" w:right="-32" w:firstLine="709"/>
        <w:jc w:val="both"/>
      </w:pPr>
      <w:r>
        <w:t>тектоники объекта (соотношение несущих и несомых частей сооружения, выраженное в пластических формах; художественное выражение закономерностей, присущих конструктивной системе здания);</w:t>
      </w:r>
    </w:p>
    <w:p w:rsidR="006A76F6" w:rsidRDefault="006A76F6" w:rsidP="003E5BBD">
      <w:pPr>
        <w:pStyle w:val="a8"/>
        <w:numPr>
          <w:ilvl w:val="1"/>
          <w:numId w:val="14"/>
        </w:numPr>
        <w:tabs>
          <w:tab w:val="left" w:pos="993"/>
          <w:tab w:val="left" w:pos="1276"/>
        </w:tabs>
        <w:ind w:left="0" w:right="-32" w:firstLine="709"/>
        <w:jc w:val="both"/>
      </w:pPr>
      <w:r>
        <w:t>материала ограждающих конструкций окружающей застройки;</w:t>
      </w:r>
    </w:p>
    <w:p w:rsidR="006A76F6" w:rsidRPr="006D2769" w:rsidRDefault="006A76F6" w:rsidP="003E5BBD">
      <w:pPr>
        <w:pStyle w:val="a8"/>
        <w:numPr>
          <w:ilvl w:val="1"/>
          <w:numId w:val="14"/>
        </w:numPr>
        <w:tabs>
          <w:tab w:val="left" w:pos="993"/>
          <w:tab w:val="left" w:pos="1276"/>
        </w:tabs>
        <w:ind w:left="0" w:right="-32" w:firstLine="709"/>
        <w:jc w:val="both"/>
      </w:pPr>
      <w:r>
        <w:t>возможностей и особенностей материалов, применяемых в ограждающих конструкциях (в том числе материалов облицовки).</w:t>
      </w:r>
    </w:p>
    <w:p w:rsidR="006A76F6" w:rsidRDefault="0046550F" w:rsidP="003E5BBD">
      <w:pPr>
        <w:pStyle w:val="a8"/>
        <w:tabs>
          <w:tab w:val="left" w:pos="993"/>
          <w:tab w:val="left" w:pos="1276"/>
        </w:tabs>
        <w:ind w:left="0" w:right="-32" w:firstLine="709"/>
        <w:jc w:val="both"/>
      </w:pPr>
      <w:r w:rsidRPr="00976F86">
        <w:t>4.8.</w:t>
      </w:r>
      <w:r w:rsidR="006A76F6">
        <w:t>3</w:t>
      </w:r>
      <w:r w:rsidRPr="00976F86">
        <w:t xml:space="preserve">. </w:t>
      </w:r>
      <w:proofErr w:type="gramStart"/>
      <w:r w:rsidR="00A9119C" w:rsidRPr="00A9119C">
        <w:t>Архитектурное решение</w:t>
      </w:r>
      <w:proofErr w:type="gramEnd"/>
      <w:r w:rsidR="00A9119C" w:rsidRPr="00A9119C">
        <w:t xml:space="preserve"> фасадов </w:t>
      </w:r>
      <w:r w:rsidR="00561DB1" w:rsidRPr="00561DB1">
        <w:t>зданий, строений, сооружений</w:t>
      </w:r>
      <w:r w:rsidR="00A9119C" w:rsidRPr="00A9119C">
        <w:t xml:space="preserve"> </w:t>
      </w:r>
      <w:r w:rsidR="006A76F6">
        <w:t xml:space="preserve">включают в себя колористическое решение внешних поверхностей стен, отделку крыши, оборудование конструктивных элементов объекта (входные группы, цоколи, и др.), размещение антенн, кондиционеров, водосточных труб, домовых знаков. </w:t>
      </w:r>
    </w:p>
    <w:p w:rsidR="003E5BBD" w:rsidRDefault="006A76F6" w:rsidP="003E5BBD">
      <w:pPr>
        <w:pStyle w:val="a8"/>
        <w:tabs>
          <w:tab w:val="left" w:pos="993"/>
          <w:tab w:val="left" w:pos="1276"/>
        </w:tabs>
        <w:ind w:left="0" w:right="-32" w:firstLine="709"/>
        <w:jc w:val="both"/>
      </w:pPr>
      <w:r>
        <w:t xml:space="preserve">4.8.4. Колористическое (цветовое) решение фасадов </w:t>
      </w:r>
      <w:r w:rsidR="00561DB1" w:rsidRPr="00561DB1">
        <w:t xml:space="preserve">зданий, строений, сооружений </w:t>
      </w:r>
      <w:r>
        <w:t>должно формироваться с учетом:</w:t>
      </w:r>
    </w:p>
    <w:p w:rsidR="004F45BB" w:rsidRDefault="003E5BBD" w:rsidP="004F45BB">
      <w:pPr>
        <w:pStyle w:val="a8"/>
        <w:tabs>
          <w:tab w:val="left" w:pos="993"/>
          <w:tab w:val="left" w:pos="1276"/>
        </w:tabs>
        <w:ind w:left="0" w:right="-32" w:firstLine="709"/>
        <w:jc w:val="both"/>
      </w:pPr>
      <w:r>
        <w:t xml:space="preserve">1) </w:t>
      </w:r>
      <w:r w:rsidR="006A76F6">
        <w:t>колористических (цветовых) особенностей сложившейся окружающей застройки;</w:t>
      </w:r>
    </w:p>
    <w:p w:rsidR="006A76F6" w:rsidRDefault="004F45BB" w:rsidP="004F45BB">
      <w:pPr>
        <w:pStyle w:val="a8"/>
        <w:tabs>
          <w:tab w:val="left" w:pos="993"/>
          <w:tab w:val="left" w:pos="1276"/>
        </w:tabs>
        <w:ind w:left="0" w:right="-32" w:firstLine="709"/>
        <w:jc w:val="both"/>
      </w:pPr>
      <w:r>
        <w:t xml:space="preserve">2) </w:t>
      </w:r>
      <w:r w:rsidR="006A76F6">
        <w:t>колористических (цветовых) возможностей и особенностей применяемых ограждающих конструкций и (или) материалов облицовки.</w:t>
      </w:r>
    </w:p>
    <w:p w:rsidR="003E5BBD" w:rsidRDefault="0046550F" w:rsidP="003E5BBD">
      <w:pPr>
        <w:pStyle w:val="a8"/>
        <w:tabs>
          <w:tab w:val="left" w:pos="993"/>
          <w:tab w:val="left" w:pos="1276"/>
        </w:tabs>
        <w:ind w:left="0" w:right="-32" w:firstLine="709"/>
        <w:jc w:val="both"/>
      </w:pPr>
      <w:r w:rsidRPr="00976F86">
        <w:t>4.8.</w:t>
      </w:r>
      <w:r w:rsidR="00561DB1">
        <w:t>5</w:t>
      </w:r>
      <w:r w:rsidRPr="00976F86">
        <w:t>. А</w:t>
      </w:r>
      <w:r w:rsidRPr="006D2769">
        <w:t xml:space="preserve">рхитектурный облик </w:t>
      </w:r>
      <w:r w:rsidR="00561DB1" w:rsidRPr="00561DB1">
        <w:t xml:space="preserve">зданий, строений, сооружений </w:t>
      </w:r>
      <w:r w:rsidRPr="006D2769">
        <w:t xml:space="preserve">должен отражать климатические особенности региона (световой климат, направления преобладающих ветров в разное время года, низкие температуры воздуха и </w:t>
      </w:r>
      <w:r w:rsidR="00A9119C">
        <w:t>снегозаносы).</w:t>
      </w:r>
    </w:p>
    <w:p w:rsidR="004F45BB" w:rsidRDefault="004F45BB" w:rsidP="003E5BBD">
      <w:pPr>
        <w:pStyle w:val="a8"/>
        <w:tabs>
          <w:tab w:val="left" w:pos="993"/>
          <w:tab w:val="left" w:pos="1276"/>
        </w:tabs>
        <w:ind w:left="0" w:right="-32" w:firstLine="709"/>
        <w:jc w:val="both"/>
      </w:pPr>
      <w:r w:rsidRPr="004F45BB">
        <w:t>4.8.</w:t>
      </w:r>
      <w:r w:rsidR="00561DB1">
        <w:t>6</w:t>
      </w:r>
      <w:r w:rsidRPr="004F45BB">
        <w:t xml:space="preserve">. </w:t>
      </w:r>
      <w:r>
        <w:t xml:space="preserve">При проектировании </w:t>
      </w:r>
      <w:r w:rsidR="00561DB1" w:rsidRPr="00561DB1">
        <w:t xml:space="preserve">зданий (в том числе жилых), </w:t>
      </w:r>
      <w:r>
        <w:t>необходимо создавать</w:t>
      </w:r>
      <w:r w:rsidRPr="004F45BB">
        <w:t xml:space="preserve"> художественно выразит</w:t>
      </w:r>
      <w:r>
        <w:t>ельный</w:t>
      </w:r>
      <w:r w:rsidRPr="004F45BB">
        <w:t xml:space="preserve"> архитектурн</w:t>
      </w:r>
      <w:r>
        <w:t>ый образ</w:t>
      </w:r>
      <w:r w:rsidRPr="004F45BB">
        <w:t xml:space="preserve"> посредством ритмического повторения отдельных деталей и частей (колонн, балконов, эркеров и т.д.) или, наоборот, резким выделением</w:t>
      </w:r>
      <w:r>
        <w:t xml:space="preserve"> главных или иных частей здания.</w:t>
      </w:r>
    </w:p>
    <w:p w:rsidR="00C841A4" w:rsidRDefault="004F45BB" w:rsidP="00C841A4">
      <w:pPr>
        <w:pStyle w:val="a8"/>
        <w:tabs>
          <w:tab w:val="left" w:pos="993"/>
          <w:tab w:val="left" w:pos="1276"/>
        </w:tabs>
        <w:ind w:left="0" w:right="-32" w:firstLine="709"/>
        <w:jc w:val="both"/>
      </w:pPr>
      <w:r w:rsidRPr="004F45BB">
        <w:t>4.8.</w:t>
      </w:r>
      <w:r w:rsidR="00561DB1">
        <w:t>7</w:t>
      </w:r>
      <w:r w:rsidRPr="004F45BB">
        <w:t xml:space="preserve">. </w:t>
      </w:r>
      <w:r w:rsidR="00561DB1" w:rsidRPr="00561DB1">
        <w:t xml:space="preserve">При проектировании зданий (в том числе жилых), расположенных вдоль магистральных улиц городского значения, разграничивающих жилые микрорайоны и кварталы, вдоль площадей, парков, скверов и других общественных территорий города, </w:t>
      </w:r>
      <w:r w:rsidR="00C841A4">
        <w:t>необходимо п</w:t>
      </w:r>
      <w:r w:rsidRPr="004F45BB">
        <w:t>рименение р</w:t>
      </w:r>
      <w:r w:rsidR="00C841A4">
        <w:t>азной этажности в одном объекте.</w:t>
      </w:r>
      <w:r w:rsidR="00C841A4" w:rsidRPr="00C841A4">
        <w:t xml:space="preserve"> </w:t>
      </w:r>
    </w:p>
    <w:p w:rsidR="00C841A4" w:rsidRDefault="00C841A4" w:rsidP="00C841A4">
      <w:pPr>
        <w:pStyle w:val="a8"/>
        <w:tabs>
          <w:tab w:val="left" w:pos="993"/>
          <w:tab w:val="left" w:pos="1276"/>
        </w:tabs>
        <w:ind w:left="0" w:right="-32" w:firstLine="709"/>
        <w:jc w:val="both"/>
      </w:pPr>
      <w:r>
        <w:lastRenderedPageBreak/>
        <w:t>4.8.</w:t>
      </w:r>
      <w:r w:rsidR="00561DB1">
        <w:t>8</w:t>
      </w:r>
      <w:r>
        <w:t xml:space="preserve">. Устройство входных групп </w:t>
      </w:r>
      <w:r w:rsidR="00561DB1">
        <w:t xml:space="preserve">должно быть </w:t>
      </w:r>
      <w:r>
        <w:t>на уровне земли для исключения излишних конструкций выполняемых в целях соблюдения требований по маломобильным группам населения</w:t>
      </w:r>
      <w:r w:rsidR="00561DB1">
        <w:t>.</w:t>
      </w:r>
    </w:p>
    <w:p w:rsidR="004F45BB" w:rsidRDefault="00C841A4" w:rsidP="00C841A4">
      <w:pPr>
        <w:pStyle w:val="a8"/>
        <w:tabs>
          <w:tab w:val="left" w:pos="993"/>
          <w:tab w:val="left" w:pos="1276"/>
        </w:tabs>
        <w:ind w:left="0" w:right="-32" w:firstLine="709"/>
        <w:jc w:val="both"/>
      </w:pPr>
      <w:r>
        <w:t>4.8.</w:t>
      </w:r>
      <w:r w:rsidR="00561DB1">
        <w:t>9</w:t>
      </w:r>
      <w:r>
        <w:t>. В жилых домах выше 7 этажей используя архитектурными приёмами стараться визуально уменьшить этажность для более комфортного их восприятия;</w:t>
      </w:r>
    </w:p>
    <w:p w:rsidR="00A9119C" w:rsidRDefault="00A9119C" w:rsidP="00C841A4">
      <w:pPr>
        <w:pStyle w:val="a8"/>
        <w:tabs>
          <w:tab w:val="left" w:pos="993"/>
          <w:tab w:val="left" w:pos="1276"/>
        </w:tabs>
        <w:ind w:left="0" w:right="-32" w:firstLine="709"/>
        <w:jc w:val="both"/>
      </w:pPr>
      <w:r w:rsidRPr="00A9119C">
        <w:t>4.8.</w:t>
      </w:r>
      <w:r w:rsidR="00CF6625">
        <w:t>10</w:t>
      </w:r>
      <w:r w:rsidRPr="00A9119C">
        <w:t>. Для обоснования принятых проектных решений объектов, граничащих с городскими улицами, площадями, парками, скверами, набережными, другими территориями общего пользования (или хорошо просматриваемых с таких территорий), в составе материалов, отражающих архитектурно-градостроительный облик объектов, должны быть представлены дополнительные графические материалы (развертки по улицам, панорамы, перспективные изображения).</w:t>
      </w:r>
    </w:p>
    <w:p w:rsidR="003E5BBD" w:rsidRDefault="002D1133" w:rsidP="003E5BBD">
      <w:pPr>
        <w:pStyle w:val="a8"/>
        <w:tabs>
          <w:tab w:val="left" w:pos="993"/>
          <w:tab w:val="left" w:pos="1276"/>
        </w:tabs>
        <w:ind w:left="0" w:right="-32" w:firstLine="709"/>
        <w:jc w:val="both"/>
      </w:pPr>
      <w:r>
        <w:t>4.8.</w:t>
      </w:r>
      <w:r w:rsidR="00C841A4">
        <w:t>11</w:t>
      </w:r>
      <w:r w:rsidRPr="002D1133">
        <w:t>.</w:t>
      </w:r>
      <w:r w:rsidRPr="002D1133">
        <w:tab/>
      </w:r>
      <w:r>
        <w:t xml:space="preserve"> </w:t>
      </w:r>
      <w:proofErr w:type="gramStart"/>
      <w:r w:rsidR="00CF6625" w:rsidRPr="00CF6625">
        <w:t>При проектировании зданий (в том числе жилых), расположенных вдоль магистральных улиц городского значения, разграничивающих жилые микрорайоны и кварталы, вдоль площадей, парков, скверов и других общественных территорий города</w:t>
      </w:r>
      <w:r w:rsidR="00CF6625">
        <w:t xml:space="preserve"> </w:t>
      </w:r>
      <w:r w:rsidR="00CF6625" w:rsidRPr="00CF6625">
        <w:t xml:space="preserve">разрабатывается </w:t>
      </w:r>
      <w:r w:rsidR="00CF6625">
        <w:t>п</w:t>
      </w:r>
      <w:r w:rsidRPr="002D1133">
        <w:t>роект архитектурно-художественного освещения и праздничной подсветки фасадов с учетом архитектурных и колористических (цветовых) особенностей объекта, его функционального назначения, расположения в структуре застройки, участия в формировании силуэта и (или) панорамы застройки, создания целостности</w:t>
      </w:r>
      <w:proofErr w:type="gramEnd"/>
      <w:r w:rsidRPr="002D1133">
        <w:t xml:space="preserve"> и выявления архитектурно-художественных качеств объекта.</w:t>
      </w:r>
    </w:p>
    <w:p w:rsidR="003E5BBD" w:rsidRDefault="00AD5CAD" w:rsidP="003E5BBD">
      <w:pPr>
        <w:pStyle w:val="a8"/>
        <w:tabs>
          <w:tab w:val="left" w:pos="993"/>
          <w:tab w:val="left" w:pos="1276"/>
        </w:tabs>
        <w:ind w:left="0" w:right="-32" w:firstLine="709"/>
        <w:jc w:val="both"/>
      </w:pPr>
      <w:r>
        <w:t>4.8.</w:t>
      </w:r>
      <w:r w:rsidR="00C841A4">
        <w:t>12</w:t>
      </w:r>
      <w:r w:rsidRPr="00AD5CAD">
        <w:t>.</w:t>
      </w:r>
      <w:r w:rsidRPr="00AD5CAD">
        <w:tab/>
      </w:r>
      <w:r>
        <w:t xml:space="preserve"> </w:t>
      </w:r>
      <w:r w:rsidRPr="00AD5CAD">
        <w:t>При проектировании зданий (в том числе жилых), расположенных вдоль магистральных улиц городского значения, разграничивающих жилые микрорайоны и кварталы, вдоль площадей, парков, скверов и других общественных территорий города, нижние этажи которых предназначены для размещения встроенных помещений обслуживания, на уровне 1 - 2-го этажей должно предусматриваться устройство витрин.</w:t>
      </w:r>
    </w:p>
    <w:p w:rsidR="0067736F" w:rsidRDefault="0067736F" w:rsidP="003E5BBD">
      <w:pPr>
        <w:pStyle w:val="a8"/>
        <w:tabs>
          <w:tab w:val="left" w:pos="993"/>
          <w:tab w:val="left" w:pos="1276"/>
          <w:tab w:val="left" w:pos="1560"/>
        </w:tabs>
        <w:ind w:left="0" w:right="-32" w:firstLine="709"/>
        <w:jc w:val="both"/>
      </w:pPr>
      <w:r>
        <w:t>4.8.1</w:t>
      </w:r>
      <w:r w:rsidR="00C841A4">
        <w:t>3</w:t>
      </w:r>
      <w:r>
        <w:t xml:space="preserve">. </w:t>
      </w:r>
      <w:r>
        <w:tab/>
        <w:t>При проектировании организации стока воды со скатных крыш через водосточные трубы требуется:</w:t>
      </w:r>
    </w:p>
    <w:p w:rsidR="003E5BBD" w:rsidRDefault="003E5BBD" w:rsidP="003E5BBD">
      <w:pPr>
        <w:pStyle w:val="a8"/>
        <w:tabs>
          <w:tab w:val="left" w:pos="1276"/>
        </w:tabs>
        <w:ind w:left="0" w:right="-32" w:firstLine="709"/>
        <w:jc w:val="both"/>
      </w:pPr>
      <w:r>
        <w:t xml:space="preserve">1) </w:t>
      </w:r>
      <w:r w:rsidR="0067736F">
        <w:t>не допускать нарушений пластики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3E5BBD" w:rsidRDefault="003E5BBD" w:rsidP="003E5BBD">
      <w:pPr>
        <w:pStyle w:val="a8"/>
        <w:tabs>
          <w:tab w:val="left" w:pos="1276"/>
        </w:tabs>
        <w:ind w:left="0" w:right="-32" w:firstLine="709"/>
        <w:jc w:val="both"/>
      </w:pPr>
      <w:r>
        <w:t xml:space="preserve">2) </w:t>
      </w:r>
      <w:r w:rsidR="0067736F">
        <w:t>предусматривать обогрев ливнестоков и карнизов;</w:t>
      </w:r>
    </w:p>
    <w:p w:rsidR="003E5BBD" w:rsidRDefault="003E5BBD" w:rsidP="003E5BBD">
      <w:pPr>
        <w:pStyle w:val="a8"/>
        <w:tabs>
          <w:tab w:val="left" w:pos="1276"/>
        </w:tabs>
        <w:ind w:left="0" w:right="-32" w:firstLine="709"/>
        <w:jc w:val="both"/>
      </w:pPr>
      <w:r>
        <w:t xml:space="preserve">3) </w:t>
      </w:r>
      <w:r w:rsidR="0067736F">
        <w:t>не допускать высоты свободного падения воды из выходного отверстия трубы более 20 сантиметров;</w:t>
      </w:r>
    </w:p>
    <w:p w:rsidR="003E5BBD" w:rsidRDefault="003E5BBD" w:rsidP="003E5BBD">
      <w:pPr>
        <w:pStyle w:val="a8"/>
        <w:tabs>
          <w:tab w:val="left" w:pos="1276"/>
        </w:tabs>
        <w:ind w:left="0" w:right="-32" w:firstLine="709"/>
        <w:jc w:val="both"/>
      </w:pPr>
      <w:r>
        <w:t xml:space="preserve">4) </w:t>
      </w:r>
      <w:r w:rsidR="0067736F">
        <w:t xml:space="preserve">предусматривать в местах стока воды из трубы на пешеходные коммуникации устройство лотков в покрытии (закрытых или перекрытых решетками </w:t>
      </w:r>
      <w:proofErr w:type="gramStart"/>
      <w:r w:rsidR="0067736F">
        <w:t xml:space="preserve">согласно </w:t>
      </w:r>
      <w:r w:rsidR="00CF6625">
        <w:t>Правил</w:t>
      </w:r>
      <w:proofErr w:type="gramEnd"/>
      <w:r w:rsidR="00CF6625">
        <w:t xml:space="preserve"> благоустройства территории города </w:t>
      </w:r>
      <w:proofErr w:type="spellStart"/>
      <w:r w:rsidR="00CF6625">
        <w:t>Югорска</w:t>
      </w:r>
      <w:proofErr w:type="spellEnd"/>
      <w:r w:rsidR="0067736F">
        <w:t>);</w:t>
      </w:r>
    </w:p>
    <w:p w:rsidR="003E5BBD" w:rsidRDefault="003E5BBD" w:rsidP="003E5BBD">
      <w:pPr>
        <w:pStyle w:val="a8"/>
        <w:tabs>
          <w:tab w:val="left" w:pos="1276"/>
        </w:tabs>
        <w:ind w:left="0" w:right="-32" w:firstLine="709"/>
        <w:jc w:val="both"/>
      </w:pPr>
      <w:r>
        <w:t xml:space="preserve">5) </w:t>
      </w:r>
      <w:r w:rsidR="0067736F">
        <w:t>предусматривать устройство дренажа в местах стока воды из трубы на газон или иные мягкие виды покрытия.</w:t>
      </w:r>
    </w:p>
    <w:p w:rsidR="003E5BBD" w:rsidRDefault="0067736F" w:rsidP="003E5BBD">
      <w:pPr>
        <w:pStyle w:val="a8"/>
        <w:tabs>
          <w:tab w:val="left" w:pos="1276"/>
          <w:tab w:val="left" w:pos="1418"/>
          <w:tab w:val="left" w:pos="1560"/>
        </w:tabs>
        <w:ind w:left="0" w:right="-32" w:firstLine="709"/>
        <w:jc w:val="both"/>
      </w:pPr>
      <w:r>
        <w:t>4.8.1</w:t>
      </w:r>
      <w:r w:rsidR="00C841A4">
        <w:t>4</w:t>
      </w:r>
      <w:r w:rsidRPr="0067736F">
        <w:t>.</w:t>
      </w:r>
      <w:r>
        <w:t xml:space="preserve"> </w:t>
      </w:r>
      <w:r w:rsidRPr="0067736F">
        <w:tab/>
        <w:t xml:space="preserve">По периметру </w:t>
      </w:r>
      <w:r w:rsidR="00DB32B3">
        <w:t>жилого дома</w:t>
      </w:r>
      <w:r w:rsidRPr="0067736F">
        <w:t xml:space="preserve"> следует предусматривать устройство </w:t>
      </w:r>
      <w:proofErr w:type="spellStart"/>
      <w:r w:rsidRPr="0067736F">
        <w:t>отмостки</w:t>
      </w:r>
      <w:proofErr w:type="spellEnd"/>
      <w:r w:rsidRPr="0067736F">
        <w:t xml:space="preserve"> с надежной гидроизоляцией. Уклон </w:t>
      </w:r>
      <w:proofErr w:type="spellStart"/>
      <w:r w:rsidRPr="0067736F">
        <w:t>отмостки</w:t>
      </w:r>
      <w:proofErr w:type="spellEnd"/>
      <w:r w:rsidRPr="0067736F">
        <w:t xml:space="preserve"> принимается не менее 1% в противоположную сторону от здания. Ширину </w:t>
      </w:r>
      <w:proofErr w:type="spellStart"/>
      <w:r w:rsidRPr="0067736F">
        <w:t>отмостки</w:t>
      </w:r>
      <w:proofErr w:type="spellEnd"/>
      <w:r w:rsidRPr="0067736F">
        <w:t xml:space="preserve"> рекомендуется принимать 0,8 - 1,2 метра. В случае примыкания здания к пешеходным коммуникациям роль </w:t>
      </w:r>
      <w:proofErr w:type="spellStart"/>
      <w:r w:rsidRPr="0067736F">
        <w:t>отмостки</w:t>
      </w:r>
      <w:proofErr w:type="spellEnd"/>
      <w:r w:rsidRPr="0067736F">
        <w:t xml:space="preserve"> выполняет тротуар с твердым видом покрытия.</w:t>
      </w:r>
    </w:p>
    <w:p w:rsidR="00C841A4" w:rsidRDefault="0067736F" w:rsidP="00C841A4">
      <w:pPr>
        <w:pStyle w:val="a8"/>
        <w:tabs>
          <w:tab w:val="left" w:pos="1276"/>
          <w:tab w:val="left" w:pos="1418"/>
          <w:tab w:val="left" w:pos="1560"/>
        </w:tabs>
        <w:ind w:left="0" w:right="-32" w:firstLine="709"/>
        <w:jc w:val="both"/>
      </w:pPr>
      <w:r>
        <w:t>4.8.1</w:t>
      </w:r>
      <w:r w:rsidR="00C841A4">
        <w:t>5</w:t>
      </w:r>
      <w:r>
        <w:t xml:space="preserve">. </w:t>
      </w:r>
      <w:r w:rsidR="00DB32B3">
        <w:t>Р</w:t>
      </w:r>
      <w:r w:rsidRPr="0067736F">
        <w:t xml:space="preserve">азмещение кондиционеров на главных фасадах </w:t>
      </w:r>
      <w:r w:rsidR="00DB32B3">
        <w:t>жилых домов</w:t>
      </w:r>
      <w:r w:rsidRPr="0067736F">
        <w:t xml:space="preserve"> </w:t>
      </w:r>
      <w:r w:rsidR="00DB32B3">
        <w:t xml:space="preserve">должно быть </w:t>
      </w:r>
      <w:r w:rsidRPr="0067736F">
        <w:t xml:space="preserve">в специальных коробах или нишах, отраженных в </w:t>
      </w:r>
      <w:proofErr w:type="gramStart"/>
      <w:r w:rsidRPr="0067736F">
        <w:t>архитектурном</w:t>
      </w:r>
      <w:proofErr w:type="gramEnd"/>
      <w:r w:rsidRPr="0067736F">
        <w:t xml:space="preserve"> решения фасадов, упорядоченных по отношению друг к другу и к другим деталям и элементам фасадов, закрытых декоративными экранами или ограждениями.</w:t>
      </w:r>
    </w:p>
    <w:p w:rsidR="00C841A4" w:rsidRDefault="0046550F" w:rsidP="00C841A4">
      <w:pPr>
        <w:pStyle w:val="a8"/>
        <w:tabs>
          <w:tab w:val="left" w:pos="1276"/>
          <w:tab w:val="left" w:pos="1418"/>
          <w:tab w:val="left" w:pos="1560"/>
        </w:tabs>
        <w:ind w:left="0" w:right="-32" w:firstLine="709"/>
        <w:jc w:val="both"/>
      </w:pPr>
      <w:r w:rsidRPr="00976F86">
        <w:t>4.8.1</w:t>
      </w:r>
      <w:r w:rsidR="00C841A4">
        <w:t>6</w:t>
      </w:r>
      <w:r w:rsidRPr="00976F86">
        <w:t>. П</w:t>
      </w:r>
      <w:r w:rsidRPr="006D2769">
        <w:t>роработка вопроса использования дополнительных преиму</w:t>
      </w:r>
      <w:r w:rsidR="00C841A4">
        <w:t>ще</w:t>
      </w:r>
      <w:proofErr w:type="gramStart"/>
      <w:r w:rsidR="00C841A4">
        <w:t>ств дл</w:t>
      </w:r>
      <w:proofErr w:type="gramEnd"/>
      <w:r w:rsidR="00C841A4">
        <w:t>я жильцов первых этажей.</w:t>
      </w:r>
    </w:p>
    <w:p w:rsidR="00C841A4" w:rsidRDefault="0046550F" w:rsidP="00C841A4">
      <w:pPr>
        <w:pStyle w:val="a8"/>
        <w:tabs>
          <w:tab w:val="left" w:pos="1276"/>
          <w:tab w:val="left" w:pos="1418"/>
          <w:tab w:val="left" w:pos="1560"/>
        </w:tabs>
        <w:ind w:left="0" w:right="-32" w:firstLine="709"/>
        <w:jc w:val="both"/>
      </w:pPr>
      <w:r w:rsidRPr="00976F86">
        <w:t>4.8.1</w:t>
      </w:r>
      <w:r w:rsidR="00C841A4">
        <w:t>7</w:t>
      </w:r>
      <w:r w:rsidRPr="00976F86">
        <w:t>. П</w:t>
      </w:r>
      <w:r w:rsidRPr="006D2769">
        <w:t>ри наличии встроенных помещений приведение к одноо</w:t>
      </w:r>
      <w:r w:rsidR="00C841A4">
        <w:t>бразию информационных носителей.</w:t>
      </w:r>
    </w:p>
    <w:p w:rsidR="00C841A4" w:rsidRDefault="0046550F" w:rsidP="00C841A4">
      <w:pPr>
        <w:pStyle w:val="a8"/>
        <w:tabs>
          <w:tab w:val="left" w:pos="1276"/>
          <w:tab w:val="left" w:pos="1418"/>
          <w:tab w:val="left" w:pos="1560"/>
        </w:tabs>
        <w:ind w:left="0" w:right="-32" w:firstLine="709"/>
        <w:jc w:val="both"/>
      </w:pPr>
      <w:r w:rsidRPr="00852B0E">
        <w:t>4.8.19. О</w:t>
      </w:r>
      <w:r w:rsidRPr="006D2769">
        <w:t xml:space="preserve">бязательное наличие </w:t>
      </w:r>
      <w:r w:rsidR="007F54E5">
        <w:t>остекленных лоджий,</w:t>
      </w:r>
      <w:r w:rsidRPr="006D2769">
        <w:t xml:space="preserve"> балконов.</w:t>
      </w:r>
    </w:p>
    <w:p w:rsidR="00C841A4" w:rsidRDefault="0046550F" w:rsidP="00C841A4">
      <w:pPr>
        <w:pStyle w:val="a8"/>
        <w:tabs>
          <w:tab w:val="left" w:pos="1276"/>
          <w:tab w:val="left" w:pos="1418"/>
          <w:tab w:val="left" w:pos="1560"/>
        </w:tabs>
        <w:ind w:left="0" w:right="-32" w:firstLine="709"/>
        <w:jc w:val="both"/>
      </w:pPr>
      <w:r w:rsidRPr="00852B0E">
        <w:t>4.9. Требования к качественным характеристикам жилых помещений.</w:t>
      </w:r>
    </w:p>
    <w:p w:rsidR="00C841A4" w:rsidRDefault="0046550F" w:rsidP="00C841A4">
      <w:pPr>
        <w:pStyle w:val="a8"/>
        <w:tabs>
          <w:tab w:val="left" w:pos="1276"/>
          <w:tab w:val="left" w:pos="1418"/>
          <w:tab w:val="left" w:pos="1560"/>
        </w:tabs>
        <w:ind w:left="0" w:right="-32" w:firstLine="709"/>
        <w:jc w:val="both"/>
      </w:pPr>
      <w:r w:rsidRPr="00852B0E">
        <w:lastRenderedPageBreak/>
        <w:t>4.9.1. Планирование всех жилых помещений в соответствии с требованиями маломобильных групп населения (независимо на каком этаже расположено помещение</w:t>
      </w:r>
      <w:r w:rsidR="00C841A4">
        <w:t>).</w:t>
      </w:r>
    </w:p>
    <w:p w:rsidR="00C841A4" w:rsidRDefault="0046550F" w:rsidP="00C841A4">
      <w:pPr>
        <w:pStyle w:val="a8"/>
        <w:tabs>
          <w:tab w:val="left" w:pos="1276"/>
          <w:tab w:val="left" w:pos="1418"/>
          <w:tab w:val="left" w:pos="1560"/>
        </w:tabs>
        <w:ind w:left="0" w:right="-32" w:firstLine="709"/>
        <w:jc w:val="both"/>
      </w:pPr>
      <w:r w:rsidRPr="00852B0E">
        <w:t>4.9.2. Применение свободной планировки с выделением прих</w:t>
      </w:r>
      <w:r w:rsidR="00C841A4">
        <w:t>ожих, туалетных и ванных комнат.</w:t>
      </w:r>
    </w:p>
    <w:p w:rsidR="00C841A4" w:rsidRDefault="0046550F" w:rsidP="00C841A4">
      <w:pPr>
        <w:pStyle w:val="a8"/>
        <w:tabs>
          <w:tab w:val="left" w:pos="1276"/>
          <w:tab w:val="left" w:pos="1418"/>
          <w:tab w:val="left" w:pos="1560"/>
        </w:tabs>
        <w:ind w:left="0" w:right="-32" w:firstLine="709"/>
        <w:jc w:val="both"/>
      </w:pPr>
      <w:r w:rsidRPr="00852B0E">
        <w:t>4.9.3. Применение качественных отделочных материалов и конструкций;</w:t>
      </w:r>
    </w:p>
    <w:p w:rsidR="00C841A4" w:rsidRDefault="0046550F" w:rsidP="00C841A4">
      <w:pPr>
        <w:pStyle w:val="a8"/>
        <w:tabs>
          <w:tab w:val="left" w:pos="1276"/>
          <w:tab w:val="left" w:pos="1418"/>
          <w:tab w:val="left" w:pos="1560"/>
        </w:tabs>
        <w:ind w:left="0" w:right="-32" w:firstLine="709"/>
        <w:jc w:val="both"/>
      </w:pPr>
      <w:r w:rsidRPr="00852B0E">
        <w:t xml:space="preserve">4.9.4. Устройство </w:t>
      </w:r>
      <w:proofErr w:type="gramStart"/>
      <w:r w:rsidRPr="00852B0E">
        <w:t>межквартирной</w:t>
      </w:r>
      <w:proofErr w:type="gramEnd"/>
      <w:r w:rsidRPr="00852B0E">
        <w:t xml:space="preserve"> и межэтажной шумоизоляции;</w:t>
      </w:r>
    </w:p>
    <w:p w:rsidR="00C841A4" w:rsidRDefault="0046550F" w:rsidP="00C841A4">
      <w:pPr>
        <w:pStyle w:val="a8"/>
        <w:tabs>
          <w:tab w:val="left" w:pos="1276"/>
          <w:tab w:val="left" w:pos="1418"/>
          <w:tab w:val="left" w:pos="1560"/>
        </w:tabs>
        <w:ind w:left="0" w:right="-32" w:firstLine="709"/>
        <w:jc w:val="both"/>
      </w:pPr>
      <w:r w:rsidRPr="00852B0E">
        <w:t>4.9.5. Применение современных материалов и оборудования систем инженерного обеспечения;</w:t>
      </w:r>
    </w:p>
    <w:p w:rsidR="00C841A4" w:rsidRDefault="0046550F" w:rsidP="00C841A4">
      <w:pPr>
        <w:pStyle w:val="a8"/>
        <w:tabs>
          <w:tab w:val="left" w:pos="1276"/>
          <w:tab w:val="left" w:pos="1418"/>
          <w:tab w:val="left" w:pos="1560"/>
        </w:tabs>
        <w:ind w:left="0" w:right="-32" w:firstLine="709"/>
        <w:jc w:val="both"/>
      </w:pPr>
      <w:r w:rsidRPr="00852B0E">
        <w:t>4.9.6. Индивидуальные приборы учёта потребления ресурсов;</w:t>
      </w:r>
    </w:p>
    <w:p w:rsidR="00C841A4" w:rsidRDefault="0046550F" w:rsidP="00C841A4">
      <w:pPr>
        <w:pStyle w:val="a8"/>
        <w:tabs>
          <w:tab w:val="left" w:pos="1276"/>
          <w:tab w:val="left" w:pos="1418"/>
          <w:tab w:val="left" w:pos="1560"/>
        </w:tabs>
        <w:ind w:left="0" w:right="-32" w:firstLine="709"/>
        <w:jc w:val="both"/>
      </w:pPr>
      <w:r w:rsidRPr="00852B0E">
        <w:t>4.9.7. Строгое соблюдение высоты жилых помещений в соответствии с установленными санитарными требованиям</w:t>
      </w:r>
      <w:r>
        <w:t>и;</w:t>
      </w:r>
    </w:p>
    <w:p w:rsidR="00C841A4" w:rsidRDefault="0046550F" w:rsidP="00C841A4">
      <w:pPr>
        <w:pStyle w:val="a8"/>
        <w:tabs>
          <w:tab w:val="left" w:pos="1276"/>
          <w:tab w:val="left" w:pos="1418"/>
          <w:tab w:val="left" w:pos="1560"/>
        </w:tabs>
        <w:ind w:left="0" w:right="-32" w:firstLine="709"/>
        <w:jc w:val="both"/>
      </w:pPr>
      <w:r w:rsidRPr="00852B0E">
        <w:t xml:space="preserve">4.9.8. Использование </w:t>
      </w:r>
      <w:proofErr w:type="spellStart"/>
      <w:r w:rsidRPr="00852B0E">
        <w:t>экологичных</w:t>
      </w:r>
      <w:proofErr w:type="spellEnd"/>
      <w:r w:rsidRPr="00852B0E">
        <w:t xml:space="preserve"> материалов;</w:t>
      </w:r>
    </w:p>
    <w:p w:rsidR="00C841A4" w:rsidRDefault="0046550F" w:rsidP="00C841A4">
      <w:pPr>
        <w:pStyle w:val="a8"/>
        <w:tabs>
          <w:tab w:val="left" w:pos="1276"/>
          <w:tab w:val="left" w:pos="1418"/>
          <w:tab w:val="left" w:pos="1560"/>
        </w:tabs>
        <w:ind w:left="0" w:right="-32" w:firstLine="709"/>
        <w:jc w:val="both"/>
      </w:pPr>
      <w:r w:rsidRPr="00852B0E">
        <w:t>4.9.9. Размеры и конфигурацию жилых помещений планировать с условием комфортного нахождения и удобства расстановки мебели и оборудования;</w:t>
      </w:r>
    </w:p>
    <w:p w:rsidR="00C841A4" w:rsidRDefault="0046550F" w:rsidP="00C841A4">
      <w:pPr>
        <w:pStyle w:val="a8"/>
        <w:tabs>
          <w:tab w:val="left" w:pos="1276"/>
          <w:tab w:val="left" w:pos="1418"/>
          <w:tab w:val="left" w:pos="1560"/>
        </w:tabs>
        <w:ind w:left="0" w:right="-32" w:firstLine="709"/>
        <w:jc w:val="both"/>
      </w:pPr>
      <w:r w:rsidRPr="00852B0E">
        <w:t>4.9.10. Особое внимание уделить требованиям по освещённости помещений в дневное время;</w:t>
      </w:r>
    </w:p>
    <w:p w:rsidR="00C841A4" w:rsidRDefault="0046550F" w:rsidP="00C841A4">
      <w:pPr>
        <w:pStyle w:val="a8"/>
        <w:tabs>
          <w:tab w:val="left" w:pos="1276"/>
          <w:tab w:val="left" w:pos="1418"/>
          <w:tab w:val="left" w:pos="1560"/>
        </w:tabs>
        <w:ind w:left="0" w:right="-32" w:firstLine="709"/>
        <w:jc w:val="both"/>
      </w:pPr>
      <w:r w:rsidRPr="00782F0A">
        <w:t>4.9.11. О</w:t>
      </w:r>
      <w:r w:rsidRPr="00852B0E">
        <w:t>бязательное наличие кладовых помещений.</w:t>
      </w:r>
    </w:p>
    <w:p w:rsidR="00C841A4" w:rsidRDefault="007F54E5" w:rsidP="00C841A4">
      <w:pPr>
        <w:pStyle w:val="a8"/>
        <w:tabs>
          <w:tab w:val="left" w:pos="1276"/>
          <w:tab w:val="left" w:pos="1418"/>
          <w:tab w:val="left" w:pos="1560"/>
        </w:tabs>
        <w:ind w:left="0" w:right="-32" w:firstLine="709"/>
        <w:jc w:val="both"/>
      </w:pPr>
      <w:r>
        <w:t>4.10.</w:t>
      </w:r>
      <w:r w:rsidRPr="007F54E5">
        <w:t xml:space="preserve"> Общие требования к ор</w:t>
      </w:r>
      <w:r>
        <w:t>ганизации придомовой территории.</w:t>
      </w:r>
    </w:p>
    <w:p w:rsidR="00C841A4" w:rsidRDefault="007F54E5" w:rsidP="00C841A4">
      <w:pPr>
        <w:pStyle w:val="a8"/>
        <w:tabs>
          <w:tab w:val="left" w:pos="1276"/>
          <w:tab w:val="left" w:pos="1418"/>
          <w:tab w:val="left" w:pos="1560"/>
        </w:tabs>
        <w:ind w:left="0" w:right="-32" w:firstLine="709"/>
        <w:jc w:val="both"/>
      </w:pPr>
      <w:r>
        <w:t xml:space="preserve">4.10.1.  </w:t>
      </w:r>
      <w:r w:rsidR="00C841A4">
        <w:t>О</w:t>
      </w:r>
      <w:r>
        <w:t xml:space="preserve">рганизация въезда в дворовое пространство жилого дома исключительно </w:t>
      </w:r>
      <w:r w:rsidR="00976F14">
        <w:t>с территории общего пользования.</w:t>
      </w:r>
    </w:p>
    <w:p w:rsidR="00C841A4" w:rsidRDefault="007F54E5" w:rsidP="00C841A4">
      <w:pPr>
        <w:pStyle w:val="a8"/>
        <w:tabs>
          <w:tab w:val="left" w:pos="1276"/>
          <w:tab w:val="left" w:pos="1418"/>
          <w:tab w:val="left" w:pos="1560"/>
        </w:tabs>
        <w:ind w:left="0" w:right="-32" w:firstLine="709"/>
        <w:jc w:val="both"/>
      </w:pPr>
      <w:r>
        <w:t xml:space="preserve">4.10.2. </w:t>
      </w:r>
      <w:r w:rsidR="00C841A4">
        <w:t>И</w:t>
      </w:r>
      <w:r>
        <w:t>сключение транзитного пр</w:t>
      </w:r>
      <w:r w:rsidR="00976F14">
        <w:t>оезда через дворовую территорию.</w:t>
      </w:r>
    </w:p>
    <w:p w:rsidR="00C841A4" w:rsidRDefault="00C841A4" w:rsidP="00C841A4">
      <w:pPr>
        <w:pStyle w:val="a8"/>
        <w:tabs>
          <w:tab w:val="left" w:pos="1276"/>
          <w:tab w:val="left" w:pos="1418"/>
          <w:tab w:val="left" w:pos="1560"/>
        </w:tabs>
        <w:ind w:left="0" w:right="-32" w:firstLine="709"/>
        <w:jc w:val="both"/>
      </w:pPr>
      <w:r>
        <w:t>4.10.3. И</w:t>
      </w:r>
      <w:r w:rsidR="007F54E5">
        <w:t>сключение входа, в том числе служебного, пожарного выхода и загрузки встроенных помещен</w:t>
      </w:r>
      <w:r w:rsidR="00976F14">
        <w:t>ий со стороны двора жилого дома.</w:t>
      </w:r>
    </w:p>
    <w:p w:rsidR="00C841A4" w:rsidRDefault="00C841A4" w:rsidP="00C841A4">
      <w:pPr>
        <w:pStyle w:val="a8"/>
        <w:tabs>
          <w:tab w:val="left" w:pos="1276"/>
          <w:tab w:val="left" w:pos="1418"/>
          <w:tab w:val="left" w:pos="1560"/>
        </w:tabs>
        <w:ind w:left="0" w:right="-32" w:firstLine="709"/>
        <w:jc w:val="both"/>
      </w:pPr>
      <w:r>
        <w:t>4.10.4. Л</w:t>
      </w:r>
      <w:r w:rsidR="007F54E5">
        <w:t xml:space="preserve">ифтовой холл в подъезде выполняется на уровне входных групп. </w:t>
      </w:r>
    </w:p>
    <w:p w:rsidR="00C841A4" w:rsidRDefault="00B564EA" w:rsidP="00C841A4">
      <w:pPr>
        <w:pStyle w:val="a8"/>
        <w:tabs>
          <w:tab w:val="left" w:pos="1276"/>
          <w:tab w:val="left" w:pos="1418"/>
          <w:tab w:val="left" w:pos="1560"/>
        </w:tabs>
        <w:ind w:left="0" w:right="-32" w:firstLine="709"/>
        <w:jc w:val="both"/>
      </w:pPr>
      <w:r>
        <w:t xml:space="preserve">4.10.5. </w:t>
      </w:r>
      <w:r w:rsidR="00976F14">
        <w:t>П</w:t>
      </w:r>
      <w:r w:rsidR="007F54E5">
        <w:t>одвод коммуникаций к жилому дому предусматривается только с территории общего пользования, исключая транзит через соседние участки</w:t>
      </w:r>
      <w:r w:rsidR="00976F14">
        <w:t>.</w:t>
      </w:r>
    </w:p>
    <w:p w:rsidR="00C841A4" w:rsidRDefault="00B564EA" w:rsidP="00C841A4">
      <w:pPr>
        <w:pStyle w:val="a8"/>
        <w:tabs>
          <w:tab w:val="left" w:pos="1276"/>
          <w:tab w:val="left" w:pos="1418"/>
          <w:tab w:val="left" w:pos="1560"/>
        </w:tabs>
        <w:ind w:left="0" w:right="-32" w:firstLine="709"/>
        <w:jc w:val="both"/>
      </w:pPr>
      <w:r>
        <w:t xml:space="preserve">4.10.6. </w:t>
      </w:r>
      <w:r w:rsidR="00976F14">
        <w:t>З</w:t>
      </w:r>
      <w:r w:rsidR="007F54E5">
        <w:t>емельный участок формируется с возможностью, при необходимости, его ограждения для исключения постороннего входа и въезда на территорию жилого дома</w:t>
      </w:r>
      <w:r w:rsidR="00976F14">
        <w:t>.</w:t>
      </w:r>
    </w:p>
    <w:p w:rsidR="00C841A4" w:rsidRDefault="00B564EA" w:rsidP="00C841A4">
      <w:pPr>
        <w:pStyle w:val="a8"/>
        <w:tabs>
          <w:tab w:val="left" w:pos="1276"/>
          <w:tab w:val="left" w:pos="1418"/>
          <w:tab w:val="left" w:pos="1560"/>
        </w:tabs>
        <w:ind w:left="0" w:right="-32" w:firstLine="709"/>
        <w:jc w:val="both"/>
      </w:pPr>
      <w:r>
        <w:t xml:space="preserve">4.10.7. </w:t>
      </w:r>
      <w:r w:rsidR="00976F14">
        <w:t xml:space="preserve"> П</w:t>
      </w:r>
      <w:r w:rsidR="007F54E5">
        <w:t>редусматриваются мероприятия, исключающие размыв грунта и выветривание почвы на участках озеленения</w:t>
      </w:r>
      <w:r w:rsidR="00976F14">
        <w:t>.</w:t>
      </w:r>
    </w:p>
    <w:p w:rsidR="00C841A4" w:rsidRDefault="00976F14" w:rsidP="00C841A4">
      <w:pPr>
        <w:pStyle w:val="a8"/>
        <w:tabs>
          <w:tab w:val="left" w:pos="1276"/>
          <w:tab w:val="left" w:pos="1418"/>
          <w:tab w:val="left" w:pos="1560"/>
        </w:tabs>
        <w:ind w:left="0" w:right="-32" w:firstLine="709"/>
        <w:jc w:val="both"/>
      </w:pPr>
      <w:r>
        <w:t>4.10.8. П</w:t>
      </w:r>
      <w:r w:rsidR="007F54E5">
        <w:t xml:space="preserve">одъезд </w:t>
      </w:r>
      <w:proofErr w:type="gramStart"/>
      <w:r w:rsidR="007F54E5">
        <w:t>ко</w:t>
      </w:r>
      <w:proofErr w:type="gramEnd"/>
      <w:r w:rsidR="007F54E5">
        <w:t xml:space="preserve"> входам в жилые дома по усиленным тротуарам предусматривается только для специализированного транспорта и для погрузки выгрузки габаритных грузов;</w:t>
      </w:r>
    </w:p>
    <w:p w:rsidR="00C841A4" w:rsidRDefault="00976F14" w:rsidP="00C841A4">
      <w:pPr>
        <w:pStyle w:val="a8"/>
        <w:tabs>
          <w:tab w:val="left" w:pos="1276"/>
          <w:tab w:val="left" w:pos="1418"/>
          <w:tab w:val="left" w:pos="1560"/>
        </w:tabs>
        <w:ind w:left="0" w:right="-32" w:firstLine="709"/>
        <w:jc w:val="both"/>
      </w:pPr>
      <w:r>
        <w:t>4.10.9. О</w:t>
      </w:r>
      <w:r w:rsidR="007F54E5">
        <w:t>рганизация внутриквартальных проездов предусматривается с учётом исключения движения автомобилей с большими скоростями, с применением различных мероприятий в виде не прямолинейной траектории дороги, островков озеленения, стоянок в шахматном порядке и др.</w:t>
      </w:r>
    </w:p>
    <w:p w:rsidR="00C841A4" w:rsidRDefault="00976F14" w:rsidP="00C841A4">
      <w:pPr>
        <w:pStyle w:val="a8"/>
        <w:tabs>
          <w:tab w:val="left" w:pos="1276"/>
          <w:tab w:val="left" w:pos="1418"/>
          <w:tab w:val="left" w:pos="1560"/>
        </w:tabs>
        <w:ind w:left="0" w:right="-32" w:firstLine="709"/>
        <w:jc w:val="both"/>
      </w:pPr>
      <w:r>
        <w:t>4.10.10. П</w:t>
      </w:r>
      <w:r w:rsidR="007F54E5">
        <w:t>роезды, ведущие к жилым зданиям, размещаются не ближе 5 метров от стен жилых зданий</w:t>
      </w:r>
      <w:r>
        <w:t>.</w:t>
      </w:r>
    </w:p>
    <w:p w:rsidR="00C841A4" w:rsidRDefault="00976F14" w:rsidP="00C841A4">
      <w:pPr>
        <w:pStyle w:val="a8"/>
        <w:tabs>
          <w:tab w:val="left" w:pos="1276"/>
          <w:tab w:val="left" w:pos="1418"/>
          <w:tab w:val="left" w:pos="1560"/>
        </w:tabs>
        <w:ind w:left="0" w:right="-32" w:firstLine="709"/>
        <w:jc w:val="both"/>
      </w:pPr>
      <w:r>
        <w:t>4.10.11. В</w:t>
      </w:r>
      <w:r w:rsidR="007F54E5">
        <w:t xml:space="preserve">ъезды на территории микрорайонов и кварталов, а также сквозные проезды в зданиях предусматриваются на расстоянии не более 300 метров друг от друга, а в реконструируемых районах при </w:t>
      </w:r>
      <w:proofErr w:type="spellStart"/>
      <w:r w:rsidR="007F54E5">
        <w:t>периметральной</w:t>
      </w:r>
      <w:proofErr w:type="spellEnd"/>
      <w:r w:rsidR="007F54E5">
        <w:t xml:space="preserve"> застройке - не более 180 метров;</w:t>
      </w:r>
    </w:p>
    <w:p w:rsidR="00C841A4" w:rsidRDefault="00976F14" w:rsidP="00C841A4">
      <w:pPr>
        <w:pStyle w:val="a8"/>
        <w:tabs>
          <w:tab w:val="left" w:pos="1276"/>
          <w:tab w:val="left" w:pos="1418"/>
          <w:tab w:val="left" w:pos="1560"/>
        </w:tabs>
        <w:ind w:left="0" w:right="-32" w:firstLine="709"/>
        <w:jc w:val="both"/>
      </w:pPr>
      <w:r>
        <w:t>4.10.12. К</w:t>
      </w:r>
      <w:r w:rsidR="007F54E5">
        <w:t xml:space="preserve"> жилым зданиям высотой 9 этажей и более предусматриваются проезды шириной не менее </w:t>
      </w:r>
      <w:r>
        <w:t xml:space="preserve"> </w:t>
      </w:r>
      <w:r w:rsidR="007F54E5">
        <w:t>4,2 метров или полосы шириной 6 метров, пригодные для проезда пожарных машин, с двух продольных сторон многосекционных жилых домов и со всех сторон односекционных жилых домов. К жилым зданиям меньшей этажности проезды устраиваются с одной продольной стороны</w:t>
      </w:r>
      <w:r>
        <w:t>.</w:t>
      </w:r>
    </w:p>
    <w:p w:rsidR="00C841A4" w:rsidRDefault="00976F14" w:rsidP="00C841A4">
      <w:pPr>
        <w:pStyle w:val="a8"/>
        <w:tabs>
          <w:tab w:val="left" w:pos="1276"/>
          <w:tab w:val="left" w:pos="1418"/>
          <w:tab w:val="left" w:pos="1560"/>
        </w:tabs>
        <w:ind w:left="0" w:right="-32" w:firstLine="709"/>
        <w:jc w:val="both"/>
      </w:pPr>
      <w:r>
        <w:t>4.10.13. М</w:t>
      </w:r>
      <w:r w:rsidR="007F54E5">
        <w:t>ежду проездами, а также полосами для проезда пожарных машин и стенами зданий не допускается размещать ограждения, воздушные линии электропередачи, рядовую посадку деревьев. В указанных местах, а также вдоль северных фасадов зданий предусматривается посадка кустарников</w:t>
      </w:r>
      <w:r>
        <w:t>.</w:t>
      </w:r>
    </w:p>
    <w:p w:rsidR="00C841A4" w:rsidRDefault="00976F14" w:rsidP="00C841A4">
      <w:pPr>
        <w:pStyle w:val="a8"/>
        <w:tabs>
          <w:tab w:val="left" w:pos="1276"/>
          <w:tab w:val="left" w:pos="1418"/>
          <w:tab w:val="left" w:pos="1560"/>
        </w:tabs>
        <w:ind w:left="0" w:right="-32" w:firstLine="709"/>
        <w:jc w:val="both"/>
      </w:pPr>
      <w:r>
        <w:t>4.10.14. Р</w:t>
      </w:r>
      <w:r w:rsidR="007F54E5">
        <w:t>адиусы закругления проезжей части дворовых проездов по кромке тротуара принимаются 6 метров</w:t>
      </w:r>
      <w:r>
        <w:t>.</w:t>
      </w:r>
    </w:p>
    <w:p w:rsidR="00C841A4" w:rsidRDefault="00976F14" w:rsidP="00C841A4">
      <w:pPr>
        <w:pStyle w:val="a8"/>
        <w:tabs>
          <w:tab w:val="left" w:pos="1276"/>
          <w:tab w:val="left" w:pos="1418"/>
          <w:tab w:val="left" w:pos="1560"/>
        </w:tabs>
        <w:ind w:left="0" w:right="-32" w:firstLine="709"/>
        <w:jc w:val="both"/>
      </w:pPr>
      <w:r>
        <w:lastRenderedPageBreak/>
        <w:t>4.10.15. П</w:t>
      </w:r>
      <w:r w:rsidR="007F54E5">
        <w:t>роезды на придомовой территории выполняются в твердых покрытиях: асфальтобетон типов</w:t>
      </w:r>
      <w:proofErr w:type="gramStart"/>
      <w:r w:rsidR="007F54E5">
        <w:t xml:space="preserve"> В</w:t>
      </w:r>
      <w:proofErr w:type="gramEnd"/>
      <w:r w:rsidR="007F54E5">
        <w:t>, Г и Д по ГОСТ 9128-97, железобетонные плиты для покрытий городских дорог по ГОСТ 21924.084</w:t>
      </w:r>
      <w:r>
        <w:t>.</w:t>
      </w:r>
    </w:p>
    <w:p w:rsidR="00C841A4" w:rsidRDefault="00976F14" w:rsidP="00C841A4">
      <w:pPr>
        <w:pStyle w:val="a8"/>
        <w:tabs>
          <w:tab w:val="left" w:pos="1276"/>
          <w:tab w:val="left" w:pos="1418"/>
          <w:tab w:val="left" w:pos="1560"/>
        </w:tabs>
        <w:ind w:left="0" w:right="-32" w:firstLine="709"/>
        <w:jc w:val="both"/>
      </w:pPr>
      <w:r>
        <w:t>4.10.16. С</w:t>
      </w:r>
      <w:r w:rsidR="007F54E5">
        <w:t>опряжение проезда с элементами озеленения и пешеходным тротуаром осуществляется с помощью дорожных железобетонных бордюрных камней</w:t>
      </w:r>
      <w:r>
        <w:t>.</w:t>
      </w:r>
    </w:p>
    <w:p w:rsidR="00C841A4" w:rsidRDefault="00976F14" w:rsidP="00C841A4">
      <w:pPr>
        <w:pStyle w:val="a8"/>
        <w:tabs>
          <w:tab w:val="left" w:pos="1276"/>
          <w:tab w:val="left" w:pos="1418"/>
          <w:tab w:val="left" w:pos="1560"/>
        </w:tabs>
        <w:ind w:left="0" w:right="-32" w:firstLine="709"/>
        <w:jc w:val="both"/>
      </w:pPr>
      <w:r>
        <w:t>4.10.17. В</w:t>
      </w:r>
      <w:r w:rsidR="007F54E5">
        <w:t>ертикальные отметки дорожного покрытия проездов принимаются на 0,15 метров ниже уровня пешеходного тротуара или газонного озеленения</w:t>
      </w:r>
      <w:r>
        <w:t>.</w:t>
      </w:r>
    </w:p>
    <w:p w:rsidR="00C841A4" w:rsidRDefault="00976F14" w:rsidP="00C841A4">
      <w:pPr>
        <w:pStyle w:val="a8"/>
        <w:tabs>
          <w:tab w:val="left" w:pos="1276"/>
          <w:tab w:val="left" w:pos="1418"/>
          <w:tab w:val="left" w:pos="1560"/>
        </w:tabs>
        <w:ind w:left="0" w:right="-32" w:firstLine="709"/>
        <w:jc w:val="both"/>
      </w:pPr>
      <w:r>
        <w:t>4.10.18. П</w:t>
      </w:r>
      <w:r w:rsidR="007F54E5">
        <w:t>родольные и поперечные уклоны дворовых проездов должны обеспечивать отвод дождевых и талых вод с дворовой территории на покрытия улиц, в городскую сеть ливневой канализации</w:t>
      </w:r>
      <w:r>
        <w:t>.</w:t>
      </w:r>
    </w:p>
    <w:p w:rsidR="00C841A4" w:rsidRDefault="00976F14" w:rsidP="00C841A4">
      <w:pPr>
        <w:pStyle w:val="a8"/>
        <w:tabs>
          <w:tab w:val="left" w:pos="1276"/>
          <w:tab w:val="left" w:pos="1418"/>
          <w:tab w:val="left" w:pos="1560"/>
        </w:tabs>
        <w:ind w:left="0" w:right="-32" w:firstLine="709"/>
        <w:jc w:val="both"/>
      </w:pPr>
      <w:r>
        <w:t>4.10.19. П</w:t>
      </w:r>
      <w:r w:rsidR="007F54E5">
        <w:t>редусматривается организация парковок преимущественно со стороны улиц и микрорайонных проездов, а также подземных, полуподземных парковок под дворовой территорией с организацией въезда в них исключительно со стороны улиц или квартальных проездов. При устройстве покрытия из штучных мелкоразмерных тротуарных плит предусматривается усиленное основание проезда</w:t>
      </w:r>
      <w:r>
        <w:t>.</w:t>
      </w:r>
    </w:p>
    <w:p w:rsidR="00C841A4" w:rsidRDefault="00976F14" w:rsidP="00C841A4">
      <w:pPr>
        <w:pStyle w:val="a8"/>
        <w:tabs>
          <w:tab w:val="left" w:pos="1276"/>
          <w:tab w:val="left" w:pos="1418"/>
          <w:tab w:val="left" w:pos="1560"/>
        </w:tabs>
        <w:ind w:left="0" w:right="-32" w:firstLine="709"/>
        <w:jc w:val="both"/>
      </w:pPr>
      <w:r>
        <w:t>4.10.20. П</w:t>
      </w:r>
      <w:r w:rsidR="007F54E5">
        <w:t>арковка автомобилей со стороны двора непосредственно у подъездов запрещена.</w:t>
      </w:r>
    </w:p>
    <w:p w:rsidR="00B564EA" w:rsidRDefault="00C841A4" w:rsidP="00C841A4">
      <w:pPr>
        <w:pStyle w:val="a8"/>
        <w:tabs>
          <w:tab w:val="left" w:pos="1276"/>
          <w:tab w:val="left" w:pos="1418"/>
          <w:tab w:val="left" w:pos="1560"/>
        </w:tabs>
        <w:ind w:left="0" w:right="-32" w:firstLine="709"/>
        <w:jc w:val="both"/>
      </w:pPr>
      <w:r>
        <w:t>4.11.</w:t>
      </w:r>
      <w:r w:rsidR="00B564EA" w:rsidRPr="00B564EA">
        <w:t xml:space="preserve"> Виды и типы объектов благоустройства, параметры элементов благоустройства и расчет количественных показателей для дворовых территорий, принимают на основе:</w:t>
      </w:r>
    </w:p>
    <w:p w:rsidR="00B564EA" w:rsidRPr="00B564EA" w:rsidRDefault="00B564EA" w:rsidP="00B564EA">
      <w:pPr>
        <w:suppressAutoHyphens w:val="0"/>
        <w:autoSpaceDE w:val="0"/>
        <w:autoSpaceDN w:val="0"/>
        <w:adjustRightInd w:val="0"/>
        <w:ind w:firstLine="709"/>
        <w:jc w:val="both"/>
        <w:rPr>
          <w:rFonts w:eastAsia="Calibri"/>
          <w:lang w:eastAsia="en-US"/>
        </w:rPr>
      </w:pPr>
      <w:r w:rsidRPr="00B564EA">
        <w:rPr>
          <w:rFonts w:eastAsia="Calibri"/>
          <w:lang w:eastAsia="en-US"/>
        </w:rPr>
        <w:t>-детские игровые площадки – 0,5 - 0,7 м</w:t>
      </w:r>
      <w:proofErr w:type="gramStart"/>
      <w:r w:rsidRPr="00B564EA">
        <w:rPr>
          <w:rFonts w:eastAsia="Calibri"/>
          <w:lang w:eastAsia="en-US"/>
        </w:rPr>
        <w:t>2</w:t>
      </w:r>
      <w:proofErr w:type="gramEnd"/>
      <w:r w:rsidRPr="00B564EA">
        <w:rPr>
          <w:rFonts w:eastAsia="Calibri"/>
          <w:lang w:eastAsia="en-US"/>
        </w:rPr>
        <w:t>/чел.;</w:t>
      </w:r>
    </w:p>
    <w:p w:rsidR="00B564EA" w:rsidRPr="00B564EA" w:rsidRDefault="00B564EA" w:rsidP="00B564EA">
      <w:pPr>
        <w:suppressAutoHyphens w:val="0"/>
        <w:autoSpaceDE w:val="0"/>
        <w:autoSpaceDN w:val="0"/>
        <w:adjustRightInd w:val="0"/>
        <w:ind w:firstLine="709"/>
        <w:jc w:val="both"/>
        <w:rPr>
          <w:rFonts w:eastAsia="Calibri"/>
          <w:lang w:eastAsia="en-US"/>
        </w:rPr>
      </w:pPr>
      <w:r w:rsidRPr="00B564EA">
        <w:rPr>
          <w:rFonts w:eastAsia="Calibri"/>
          <w:lang w:eastAsia="en-US"/>
        </w:rPr>
        <w:t>-спортивные и физкультурные площадки – 2,0 м</w:t>
      </w:r>
      <w:proofErr w:type="gramStart"/>
      <w:r w:rsidRPr="00B564EA">
        <w:rPr>
          <w:rFonts w:eastAsia="Calibri"/>
          <w:lang w:eastAsia="en-US"/>
        </w:rPr>
        <w:t>2</w:t>
      </w:r>
      <w:proofErr w:type="gramEnd"/>
      <w:r w:rsidRPr="00B564EA">
        <w:rPr>
          <w:rFonts w:eastAsia="Calibri"/>
          <w:lang w:eastAsia="en-US"/>
        </w:rPr>
        <w:t>/чел.;</w:t>
      </w:r>
    </w:p>
    <w:p w:rsidR="00B564EA" w:rsidRPr="00B564EA" w:rsidRDefault="00B564EA" w:rsidP="00B564EA">
      <w:pPr>
        <w:suppressAutoHyphens w:val="0"/>
        <w:autoSpaceDE w:val="0"/>
        <w:autoSpaceDN w:val="0"/>
        <w:adjustRightInd w:val="0"/>
        <w:ind w:firstLine="709"/>
        <w:jc w:val="both"/>
        <w:rPr>
          <w:rFonts w:eastAsia="Calibri"/>
          <w:lang w:eastAsia="en-US"/>
        </w:rPr>
      </w:pPr>
      <w:r w:rsidRPr="00B564EA">
        <w:rPr>
          <w:rFonts w:eastAsia="Calibri"/>
          <w:lang w:eastAsia="en-US"/>
        </w:rPr>
        <w:t>-площадки отдыха взрослого населения - 0,1 – 0,2 м</w:t>
      </w:r>
      <w:proofErr w:type="gramStart"/>
      <w:r w:rsidRPr="00B564EA">
        <w:rPr>
          <w:rFonts w:eastAsia="Calibri"/>
          <w:lang w:eastAsia="en-US"/>
        </w:rPr>
        <w:t>2</w:t>
      </w:r>
      <w:proofErr w:type="gramEnd"/>
      <w:r w:rsidRPr="00B564EA">
        <w:rPr>
          <w:rFonts w:eastAsia="Calibri"/>
          <w:lang w:eastAsia="en-US"/>
        </w:rPr>
        <w:t>/чел. (но не менее12- 15м2);</w:t>
      </w:r>
    </w:p>
    <w:p w:rsidR="00B564EA" w:rsidRPr="00B564EA" w:rsidRDefault="00B564EA" w:rsidP="00B564EA">
      <w:pPr>
        <w:suppressAutoHyphens w:val="0"/>
        <w:autoSpaceDE w:val="0"/>
        <w:autoSpaceDN w:val="0"/>
        <w:adjustRightInd w:val="0"/>
        <w:ind w:firstLine="709"/>
        <w:jc w:val="both"/>
        <w:rPr>
          <w:rFonts w:eastAsia="Calibri"/>
          <w:lang w:eastAsia="en-US"/>
        </w:rPr>
      </w:pPr>
      <w:r w:rsidRPr="00B564EA">
        <w:rPr>
          <w:rFonts w:eastAsia="Calibri"/>
          <w:lang w:eastAsia="en-US"/>
        </w:rPr>
        <w:t>-площадки для хозяйственных целей - 0,3 м</w:t>
      </w:r>
      <w:proofErr w:type="gramStart"/>
      <w:r w:rsidRPr="00B564EA">
        <w:rPr>
          <w:rFonts w:eastAsia="Calibri"/>
          <w:lang w:eastAsia="en-US"/>
        </w:rPr>
        <w:t>2</w:t>
      </w:r>
      <w:proofErr w:type="gramEnd"/>
      <w:r w:rsidRPr="00B564EA">
        <w:rPr>
          <w:rFonts w:eastAsia="Calibri"/>
          <w:lang w:eastAsia="en-US"/>
        </w:rPr>
        <w:t>/чел.;</w:t>
      </w:r>
    </w:p>
    <w:p w:rsidR="00B564EA" w:rsidRPr="00B564EA" w:rsidRDefault="00B564EA" w:rsidP="00B564EA">
      <w:pPr>
        <w:suppressAutoHyphens w:val="0"/>
        <w:autoSpaceDE w:val="0"/>
        <w:autoSpaceDN w:val="0"/>
        <w:adjustRightInd w:val="0"/>
        <w:ind w:firstLine="709"/>
        <w:jc w:val="both"/>
        <w:rPr>
          <w:rFonts w:eastAsia="Calibri"/>
          <w:lang w:eastAsia="en-US"/>
        </w:rPr>
      </w:pPr>
      <w:r w:rsidRPr="00B564EA">
        <w:rPr>
          <w:rFonts w:eastAsia="Calibri"/>
          <w:lang w:eastAsia="en-US"/>
        </w:rPr>
        <w:t xml:space="preserve">-площадки для стоянок </w:t>
      </w:r>
      <w:proofErr w:type="gramStart"/>
      <w:r w:rsidRPr="00B564EA">
        <w:rPr>
          <w:rFonts w:eastAsia="Calibri"/>
          <w:lang w:eastAsia="en-US"/>
        </w:rPr>
        <w:t>автомобилей-количество</w:t>
      </w:r>
      <w:proofErr w:type="gramEnd"/>
      <w:r w:rsidRPr="00B564EA">
        <w:rPr>
          <w:rFonts w:eastAsia="Calibri"/>
          <w:lang w:eastAsia="en-US"/>
        </w:rPr>
        <w:t xml:space="preserve"> </w:t>
      </w:r>
      <w:proofErr w:type="spellStart"/>
      <w:r w:rsidRPr="00B564EA">
        <w:rPr>
          <w:rFonts w:eastAsia="Calibri"/>
          <w:lang w:eastAsia="en-US"/>
        </w:rPr>
        <w:t>машиномест</w:t>
      </w:r>
      <w:proofErr w:type="spellEnd"/>
      <w:r w:rsidRPr="00B564EA">
        <w:rPr>
          <w:rFonts w:eastAsia="Calibri"/>
          <w:lang w:eastAsia="en-US"/>
        </w:rPr>
        <w:t xml:space="preserve"> на автостоянках определяется из требований СП 42.13330.2016</w:t>
      </w:r>
      <w:r w:rsidRPr="00B564EA">
        <w:rPr>
          <w:rFonts w:eastAsia="Calibri"/>
          <w:color w:val="000000"/>
          <w:lang w:eastAsia="en-US"/>
        </w:rPr>
        <w:t xml:space="preserve"> «</w:t>
      </w:r>
      <w:r w:rsidRPr="00B564EA">
        <w:rPr>
          <w:rFonts w:eastAsia="Calibri"/>
          <w:lang w:eastAsia="en-US"/>
        </w:rPr>
        <w:t>Градостроительство. Планировка и застройка городских и сельских поселений. Актуализированная редакция СНиП 2.07.01-89*» с учетом региональных или местных нормативов градостроительного проектирования;</w:t>
      </w:r>
    </w:p>
    <w:p w:rsidR="0046550F" w:rsidRPr="00782F0A" w:rsidRDefault="00B564EA" w:rsidP="00B564EA">
      <w:pPr>
        <w:pStyle w:val="a8"/>
        <w:tabs>
          <w:tab w:val="left" w:pos="1276"/>
          <w:tab w:val="left" w:pos="1418"/>
          <w:tab w:val="left" w:pos="1560"/>
        </w:tabs>
        <w:ind w:left="0" w:right="-32" w:firstLine="709"/>
        <w:jc w:val="both"/>
      </w:pPr>
      <w:r w:rsidRPr="00B564EA">
        <w:rPr>
          <w:rFonts w:eastAsia="Calibri"/>
          <w:lang w:eastAsia="en-US"/>
        </w:rPr>
        <w:t>-площадки для выгула собак следует предусматривать по заданию на проектирование. Удельная норма площади 0,3 м</w:t>
      </w:r>
      <w:proofErr w:type="gramStart"/>
      <w:r w:rsidRPr="00B564EA">
        <w:rPr>
          <w:rFonts w:eastAsia="Calibri"/>
          <w:lang w:eastAsia="en-US"/>
        </w:rPr>
        <w:t>2</w:t>
      </w:r>
      <w:proofErr w:type="gramEnd"/>
      <w:r w:rsidRPr="00B564EA">
        <w:rPr>
          <w:rFonts w:eastAsia="Calibri"/>
          <w:lang w:eastAsia="en-US"/>
        </w:rPr>
        <w:t>/чел</w:t>
      </w:r>
      <w:r w:rsidR="00976F14">
        <w:rPr>
          <w:rFonts w:eastAsia="Calibri"/>
          <w:lang w:eastAsia="en-US"/>
        </w:rPr>
        <w:t>.</w:t>
      </w:r>
      <w:r w:rsidR="00F91803">
        <w:t>».</w:t>
      </w:r>
    </w:p>
    <w:p w:rsidR="0046550F" w:rsidRPr="0046550F" w:rsidRDefault="0046550F" w:rsidP="0046550F">
      <w:pPr>
        <w:tabs>
          <w:tab w:val="left" w:pos="993"/>
          <w:tab w:val="left" w:pos="1276"/>
        </w:tabs>
        <w:ind w:right="-32" w:firstLine="709"/>
        <w:jc w:val="both"/>
      </w:pPr>
      <w:r w:rsidRPr="0046550F">
        <w:t>1.3. Статью 19 изложить в новой редакции:</w:t>
      </w:r>
    </w:p>
    <w:p w:rsidR="0046550F" w:rsidRPr="0046550F" w:rsidRDefault="00F91803" w:rsidP="0046550F">
      <w:pPr>
        <w:jc w:val="center"/>
        <w:rPr>
          <w:b/>
          <w:bCs/>
        </w:rPr>
      </w:pPr>
      <w:r>
        <w:rPr>
          <w:b/>
          <w:bCs/>
        </w:rPr>
        <w:t>«</w:t>
      </w:r>
      <w:r w:rsidR="0046550F" w:rsidRPr="0046550F">
        <w:rPr>
          <w:b/>
          <w:bCs/>
        </w:rPr>
        <w:t>Статья 19. Зона застройки индивидуальными жилыми домами и малоэтажными жилыми домами блокированной застройки (код зоны – Ж.3)</w:t>
      </w:r>
    </w:p>
    <w:p w:rsidR="0046550F" w:rsidRPr="0046550F" w:rsidRDefault="0046550F" w:rsidP="0046550F">
      <w:pPr>
        <w:numPr>
          <w:ilvl w:val="0"/>
          <w:numId w:val="2"/>
        </w:numPr>
        <w:tabs>
          <w:tab w:val="left" w:pos="0"/>
        </w:tabs>
        <w:suppressAutoHyphens w:val="0"/>
        <w:ind w:left="0" w:firstLine="709"/>
        <w:jc w:val="both"/>
        <w:rPr>
          <w:lang w:eastAsia="ru-RU"/>
        </w:rPr>
      </w:pPr>
      <w:r w:rsidRPr="0046550F">
        <w:rPr>
          <w:lang w:eastAsia="ru-RU"/>
        </w:rPr>
        <w:t>Основные виды разрешенного использования земельных участков и объектов капитального строительства: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253264" w:rsidRPr="00253264" w:rsidTr="00F91803">
        <w:trPr>
          <w:trHeight w:val="315"/>
          <w:tblHeader/>
        </w:trPr>
        <w:tc>
          <w:tcPr>
            <w:tcW w:w="3119" w:type="dxa"/>
            <w:vAlign w:val="center"/>
          </w:tcPr>
          <w:p w:rsidR="00253264" w:rsidRPr="00253264" w:rsidRDefault="00253264" w:rsidP="00253264">
            <w:pPr>
              <w:suppressAutoHyphens w:val="0"/>
              <w:jc w:val="both"/>
              <w:rPr>
                <w:b/>
                <w:bCs/>
                <w:lang w:eastAsia="ru-RU"/>
              </w:rPr>
            </w:pPr>
            <w:r w:rsidRPr="00253264">
              <w:rPr>
                <w:b/>
                <w:bCs/>
                <w:lang w:eastAsia="ru-RU"/>
              </w:rPr>
              <w:t>Виды разрешенного использования земельных участков</w:t>
            </w:r>
          </w:p>
        </w:tc>
        <w:tc>
          <w:tcPr>
            <w:tcW w:w="6804" w:type="dxa"/>
            <w:vAlign w:val="center"/>
          </w:tcPr>
          <w:p w:rsidR="00253264" w:rsidRPr="00253264" w:rsidRDefault="00253264" w:rsidP="00253264">
            <w:pPr>
              <w:suppressAutoHyphens w:val="0"/>
              <w:jc w:val="both"/>
              <w:rPr>
                <w:b/>
                <w:bCs/>
                <w:lang w:eastAsia="ru-RU"/>
              </w:rPr>
            </w:pPr>
            <w:r w:rsidRPr="00253264">
              <w:rPr>
                <w:b/>
                <w:bCs/>
                <w:lang w:eastAsia="ru-RU"/>
              </w:rPr>
              <w:t>Содержание видов разрешенного использования земельных участков</w:t>
            </w:r>
          </w:p>
        </w:tc>
      </w:tr>
      <w:tr w:rsidR="00253264" w:rsidRPr="00253264" w:rsidTr="00F91803">
        <w:trPr>
          <w:trHeight w:val="948"/>
        </w:trPr>
        <w:tc>
          <w:tcPr>
            <w:tcW w:w="3119" w:type="dxa"/>
          </w:tcPr>
          <w:p w:rsidR="00253264" w:rsidRPr="00253264" w:rsidRDefault="00253264" w:rsidP="00253264">
            <w:pPr>
              <w:suppressAutoHyphens w:val="0"/>
              <w:jc w:val="both"/>
              <w:rPr>
                <w:bCs/>
                <w:lang w:eastAsia="ru-RU"/>
              </w:rPr>
            </w:pPr>
            <w:r w:rsidRPr="00253264">
              <w:rPr>
                <w:bCs/>
                <w:lang w:eastAsia="ru-RU"/>
              </w:rPr>
              <w:t>Для индивидуального жилищного строительства (код 2.1)</w:t>
            </w:r>
          </w:p>
        </w:tc>
        <w:tc>
          <w:tcPr>
            <w:tcW w:w="6804" w:type="dxa"/>
          </w:tcPr>
          <w:p w:rsidR="00253264" w:rsidRPr="00253264" w:rsidRDefault="00253264" w:rsidP="00253264">
            <w:pPr>
              <w:suppressAutoHyphens w:val="0"/>
              <w:jc w:val="both"/>
              <w:rPr>
                <w:bCs/>
                <w:lang w:eastAsia="ru-RU"/>
              </w:rPr>
            </w:pPr>
            <w:r w:rsidRPr="00253264">
              <w:rPr>
                <w:bCs/>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r>
      <w:tr w:rsidR="00253264" w:rsidRPr="00253264" w:rsidTr="00F91803">
        <w:tc>
          <w:tcPr>
            <w:tcW w:w="3119" w:type="dxa"/>
          </w:tcPr>
          <w:p w:rsidR="00253264" w:rsidRPr="00253264" w:rsidRDefault="00253264" w:rsidP="00253264">
            <w:pPr>
              <w:suppressAutoHyphens w:val="0"/>
              <w:jc w:val="both"/>
              <w:rPr>
                <w:bCs/>
                <w:lang w:eastAsia="ru-RU"/>
              </w:rPr>
            </w:pPr>
            <w:bookmarkStart w:id="8" w:name="_Hlk13464714"/>
            <w:r w:rsidRPr="00253264">
              <w:rPr>
                <w:bCs/>
                <w:lang w:eastAsia="ru-RU"/>
              </w:rPr>
              <w:t xml:space="preserve">Блокированная жилая застройка </w:t>
            </w:r>
            <w:bookmarkEnd w:id="8"/>
            <w:r w:rsidRPr="00253264">
              <w:rPr>
                <w:bCs/>
                <w:lang w:eastAsia="ru-RU"/>
              </w:rPr>
              <w:t>(код 2.3)</w:t>
            </w:r>
          </w:p>
        </w:tc>
        <w:tc>
          <w:tcPr>
            <w:tcW w:w="6804" w:type="dxa"/>
          </w:tcPr>
          <w:p w:rsidR="00253264" w:rsidRPr="00253264" w:rsidRDefault="00253264" w:rsidP="00253264">
            <w:pPr>
              <w:suppressAutoHyphens w:val="0"/>
              <w:jc w:val="both"/>
              <w:rPr>
                <w:bCs/>
                <w:lang w:eastAsia="ru-RU"/>
              </w:rPr>
            </w:pPr>
            <w:proofErr w:type="gramStart"/>
            <w:r w:rsidRPr="00253264">
              <w:rPr>
                <w:bCs/>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w:t>
            </w:r>
            <w:r w:rsidRPr="00253264">
              <w:rPr>
                <w:bCs/>
                <w:lang w:eastAsia="ru-RU"/>
              </w:rPr>
              <w:lastRenderedPageBreak/>
              <w:t>территорию общего</w:t>
            </w:r>
            <w:proofErr w:type="gramEnd"/>
            <w:r w:rsidRPr="00253264">
              <w:rPr>
                <w:bCs/>
                <w:lang w:eastAsia="ru-RU"/>
              </w:rPr>
              <w:t xml:space="preserve"> пользования (жилые дома блокированной застройки)</w:t>
            </w:r>
          </w:p>
        </w:tc>
      </w:tr>
      <w:tr w:rsidR="00253264" w:rsidRPr="00253264" w:rsidTr="00F91803">
        <w:tc>
          <w:tcPr>
            <w:tcW w:w="3119" w:type="dxa"/>
            <w:vMerge w:val="restart"/>
          </w:tcPr>
          <w:p w:rsidR="00253264" w:rsidRPr="00253264" w:rsidRDefault="00253264" w:rsidP="00253264">
            <w:pPr>
              <w:suppressAutoHyphens w:val="0"/>
              <w:jc w:val="both"/>
              <w:rPr>
                <w:bCs/>
                <w:lang w:eastAsia="ru-RU"/>
              </w:rPr>
            </w:pPr>
            <w:r w:rsidRPr="00253264">
              <w:rPr>
                <w:bCs/>
                <w:lang w:eastAsia="ru-RU"/>
              </w:rPr>
              <w:lastRenderedPageBreak/>
              <w:t>Малоэтажная многоквартирная жилая застройка (код 2.1.1)</w:t>
            </w:r>
          </w:p>
        </w:tc>
        <w:tc>
          <w:tcPr>
            <w:tcW w:w="6804" w:type="dxa"/>
          </w:tcPr>
          <w:p w:rsidR="00253264" w:rsidRPr="00253264" w:rsidRDefault="00253264" w:rsidP="00253264">
            <w:pPr>
              <w:jc w:val="both"/>
            </w:pPr>
            <w:r w:rsidRPr="00253264">
              <w:t xml:space="preserve">Размещение малоэтажных многоквартирных домов (многоквартирные дома высотой до 2 этажей, включая </w:t>
            </w:r>
            <w:proofErr w:type="gramStart"/>
            <w:r w:rsidRPr="00253264">
              <w:t>мансардный</w:t>
            </w:r>
            <w:proofErr w:type="gramEnd"/>
            <w:r w:rsidRPr="00253264">
              <w:t>)</w:t>
            </w:r>
          </w:p>
        </w:tc>
      </w:tr>
      <w:tr w:rsidR="00253264" w:rsidRPr="00253264" w:rsidTr="00F91803">
        <w:tc>
          <w:tcPr>
            <w:tcW w:w="3119" w:type="dxa"/>
            <w:vMerge/>
          </w:tcPr>
          <w:p w:rsidR="00253264" w:rsidRPr="00253264" w:rsidRDefault="00253264" w:rsidP="00253264">
            <w:pPr>
              <w:suppressAutoHyphens w:val="0"/>
              <w:jc w:val="both"/>
              <w:rPr>
                <w:bCs/>
                <w:lang w:eastAsia="ru-RU"/>
              </w:rPr>
            </w:pPr>
          </w:p>
        </w:tc>
        <w:tc>
          <w:tcPr>
            <w:tcW w:w="6804" w:type="dxa"/>
          </w:tcPr>
          <w:p w:rsidR="00253264" w:rsidRPr="00253264" w:rsidRDefault="00253264" w:rsidP="00253264">
            <w:pPr>
              <w:jc w:val="both"/>
            </w:pPr>
            <w:r w:rsidRPr="00253264">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53264" w:rsidRPr="00253264" w:rsidTr="00F91803">
        <w:tc>
          <w:tcPr>
            <w:tcW w:w="3119" w:type="dxa"/>
          </w:tcPr>
          <w:p w:rsidR="00253264" w:rsidRPr="00253264" w:rsidRDefault="00253264" w:rsidP="00253264">
            <w:pPr>
              <w:suppressAutoHyphens w:val="0"/>
              <w:jc w:val="both"/>
              <w:rPr>
                <w:bCs/>
                <w:lang w:eastAsia="ru-RU"/>
              </w:rPr>
            </w:pPr>
            <w:r w:rsidRPr="00253264">
              <w:rPr>
                <w:bCs/>
                <w:lang w:eastAsia="ru-RU"/>
              </w:rPr>
              <w:t>Хранение автотранспорта (код 2.7.1)</w:t>
            </w:r>
          </w:p>
        </w:tc>
        <w:tc>
          <w:tcPr>
            <w:tcW w:w="6804" w:type="dxa"/>
          </w:tcPr>
          <w:p w:rsidR="00253264" w:rsidRPr="00253264" w:rsidRDefault="00253264" w:rsidP="00253264">
            <w:pPr>
              <w:jc w:val="both"/>
            </w:pPr>
            <w:r w:rsidRPr="00253264">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53264">
              <w:t>машино</w:t>
            </w:r>
            <w:proofErr w:type="spellEnd"/>
            <w:r w:rsidRPr="00253264">
              <w:t>-места, за исключением гаражей, размещение которых предусмотрено содержанием вида разрешенного использования с кодом 4.9</w:t>
            </w:r>
          </w:p>
        </w:tc>
      </w:tr>
      <w:tr w:rsidR="00253264" w:rsidRPr="00253264" w:rsidTr="00F91803">
        <w:trPr>
          <w:trHeight w:val="637"/>
        </w:trPr>
        <w:tc>
          <w:tcPr>
            <w:tcW w:w="3119" w:type="dxa"/>
            <w:tcBorders>
              <w:left w:val="single" w:sz="4" w:space="0" w:color="auto"/>
            </w:tcBorders>
          </w:tcPr>
          <w:p w:rsidR="00253264" w:rsidRPr="00253264" w:rsidRDefault="00253264" w:rsidP="00253264">
            <w:pPr>
              <w:suppressAutoHyphens w:val="0"/>
              <w:jc w:val="both"/>
              <w:rPr>
                <w:bCs/>
                <w:lang w:eastAsia="ru-RU"/>
              </w:rPr>
            </w:pPr>
            <w:r w:rsidRPr="00253264">
              <w:rPr>
                <w:lang w:eastAsia="ru-RU"/>
              </w:rPr>
              <w:t>Коммунальное обслуживание (код 3.1)</w:t>
            </w:r>
          </w:p>
        </w:tc>
        <w:tc>
          <w:tcPr>
            <w:tcW w:w="6804" w:type="dxa"/>
            <w:shd w:val="clear" w:color="auto" w:fill="auto"/>
          </w:tcPr>
          <w:p w:rsidR="00253264" w:rsidRPr="00253264" w:rsidRDefault="00253264" w:rsidP="00253264">
            <w:pPr>
              <w:suppressAutoHyphens w:val="0"/>
              <w:jc w:val="both"/>
              <w:rPr>
                <w:bCs/>
                <w:lang w:eastAsia="ru-RU"/>
              </w:rPr>
            </w:pPr>
            <w:r w:rsidRPr="00253264">
              <w:rPr>
                <w:lang w:eastAsia="ru-RU"/>
              </w:rPr>
              <w:t>Размещение зданий и сооружений в целях обеспечения физических и юридических лиц коммунальными услугами.</w:t>
            </w:r>
          </w:p>
        </w:tc>
      </w:tr>
      <w:tr w:rsidR="00253264" w:rsidRPr="00253264" w:rsidTr="00F91803">
        <w:trPr>
          <w:trHeight w:val="778"/>
        </w:trPr>
        <w:tc>
          <w:tcPr>
            <w:tcW w:w="3119" w:type="dxa"/>
            <w:tcBorders>
              <w:left w:val="single" w:sz="4" w:space="0" w:color="auto"/>
            </w:tcBorders>
          </w:tcPr>
          <w:p w:rsidR="00253264" w:rsidRPr="00253264" w:rsidRDefault="00253264" w:rsidP="00253264">
            <w:pPr>
              <w:suppressAutoHyphens w:val="0"/>
              <w:jc w:val="both"/>
              <w:rPr>
                <w:bCs/>
                <w:lang w:eastAsia="ru-RU"/>
              </w:rPr>
            </w:pPr>
            <w:r w:rsidRPr="00253264">
              <w:rPr>
                <w:lang w:eastAsia="ru-RU"/>
              </w:rPr>
              <w:t>Предоставление коммунальных услуг (код 3.1.1)</w:t>
            </w:r>
          </w:p>
        </w:tc>
        <w:tc>
          <w:tcPr>
            <w:tcW w:w="6804" w:type="dxa"/>
            <w:shd w:val="clear" w:color="auto" w:fill="auto"/>
          </w:tcPr>
          <w:p w:rsidR="00253264" w:rsidRPr="00253264" w:rsidRDefault="00253264" w:rsidP="00253264">
            <w:pPr>
              <w:suppressAutoHyphens w:val="0"/>
              <w:jc w:val="both"/>
              <w:rPr>
                <w:bCs/>
                <w:lang w:eastAsia="ru-RU"/>
              </w:rPr>
            </w:pPr>
            <w:proofErr w:type="gramStart"/>
            <w:r w:rsidRPr="00253264">
              <w:rPr>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насосных станций, водопроводов, линий электропередач, трансформаторных подстанций, газопроводов, линий связи, телефонных станций, канализаций)</w:t>
            </w:r>
            <w:proofErr w:type="gramEnd"/>
          </w:p>
        </w:tc>
      </w:tr>
      <w:tr w:rsidR="00253264" w:rsidRPr="00253264" w:rsidTr="00F91803">
        <w:trPr>
          <w:trHeight w:val="778"/>
        </w:trPr>
        <w:tc>
          <w:tcPr>
            <w:tcW w:w="3119" w:type="dxa"/>
            <w:tcBorders>
              <w:left w:val="single" w:sz="4" w:space="0" w:color="auto"/>
            </w:tcBorders>
          </w:tcPr>
          <w:p w:rsidR="00253264" w:rsidRPr="00253264" w:rsidRDefault="00253264" w:rsidP="00253264">
            <w:pPr>
              <w:suppressAutoHyphens w:val="0"/>
              <w:jc w:val="both"/>
              <w:rPr>
                <w:lang w:eastAsia="ru-RU"/>
              </w:rPr>
            </w:pPr>
            <w:r w:rsidRPr="00253264">
              <w:rPr>
                <w:sz w:val="23"/>
                <w:szCs w:val="23"/>
                <w:lang w:eastAsia="ru-RU"/>
              </w:rPr>
              <w:t xml:space="preserve">Земельные участки (территории) общего пользования </w:t>
            </w:r>
            <w:r w:rsidRPr="00253264">
              <w:rPr>
                <w:lang w:eastAsia="ru-RU"/>
              </w:rPr>
              <w:t>(код 12.0)</w:t>
            </w:r>
          </w:p>
        </w:tc>
        <w:tc>
          <w:tcPr>
            <w:tcW w:w="6804" w:type="dxa"/>
            <w:shd w:val="clear" w:color="auto" w:fill="auto"/>
          </w:tcPr>
          <w:p w:rsidR="00253264" w:rsidRPr="00253264" w:rsidRDefault="00253264" w:rsidP="00253264">
            <w:pPr>
              <w:suppressAutoHyphens w:val="0"/>
              <w:autoSpaceDE w:val="0"/>
              <w:autoSpaceDN w:val="0"/>
              <w:adjustRightInd w:val="0"/>
              <w:jc w:val="both"/>
              <w:rPr>
                <w:lang w:eastAsia="ru-RU"/>
              </w:rPr>
            </w:pPr>
            <w:r w:rsidRPr="00253264">
              <w:rPr>
                <w:lang w:eastAsia="ru-RU"/>
              </w:rPr>
              <w:t>Земельные участки общего пользования.</w:t>
            </w:r>
          </w:p>
          <w:p w:rsidR="00253264" w:rsidRPr="00253264" w:rsidRDefault="00253264" w:rsidP="00253264">
            <w:pPr>
              <w:suppressAutoHyphens w:val="0"/>
              <w:jc w:val="both"/>
              <w:rPr>
                <w:lang w:eastAsia="ru-RU"/>
              </w:rPr>
            </w:pPr>
            <w:r w:rsidRPr="00253264">
              <w:rPr>
                <w:lang w:eastAsia="ru-RU"/>
              </w:rPr>
              <w:t>Содержание данного вида разрешенного использования включает в себя содержание видов разрешенного использования с кодами 12.0.1 - 12.0.2</w:t>
            </w:r>
          </w:p>
        </w:tc>
      </w:tr>
      <w:tr w:rsidR="00253264" w:rsidRPr="00253264" w:rsidTr="00F91803">
        <w:trPr>
          <w:trHeight w:val="778"/>
        </w:trPr>
        <w:tc>
          <w:tcPr>
            <w:tcW w:w="3119" w:type="dxa"/>
            <w:tcBorders>
              <w:left w:val="single" w:sz="4" w:space="0" w:color="auto"/>
            </w:tcBorders>
          </w:tcPr>
          <w:p w:rsidR="00253264" w:rsidRPr="00253264" w:rsidRDefault="00253264" w:rsidP="00253264">
            <w:pPr>
              <w:suppressAutoHyphens w:val="0"/>
              <w:jc w:val="both"/>
              <w:rPr>
                <w:sz w:val="23"/>
                <w:szCs w:val="23"/>
                <w:lang w:eastAsia="ru-RU"/>
              </w:rPr>
            </w:pPr>
            <w:r w:rsidRPr="00253264">
              <w:rPr>
                <w:sz w:val="23"/>
                <w:szCs w:val="23"/>
                <w:lang w:eastAsia="ru-RU"/>
              </w:rPr>
              <w:t>Улично-дорожная сеть (код 12.0.1)</w:t>
            </w:r>
          </w:p>
        </w:tc>
        <w:tc>
          <w:tcPr>
            <w:tcW w:w="6804" w:type="dxa"/>
            <w:shd w:val="clear" w:color="auto" w:fill="auto"/>
          </w:tcPr>
          <w:p w:rsidR="00253264" w:rsidRPr="00253264" w:rsidRDefault="00253264" w:rsidP="00253264">
            <w:pPr>
              <w:suppressAutoHyphens w:val="0"/>
              <w:autoSpaceDE w:val="0"/>
              <w:autoSpaceDN w:val="0"/>
              <w:adjustRightInd w:val="0"/>
              <w:jc w:val="both"/>
              <w:rPr>
                <w:lang w:eastAsia="ru-RU"/>
              </w:rPr>
            </w:pPr>
            <w:r w:rsidRPr="00253264">
              <w:rPr>
                <w:lang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3264">
              <w:rPr>
                <w:lang w:eastAsia="ru-RU"/>
              </w:rPr>
              <w:t>велотранспортной</w:t>
            </w:r>
            <w:proofErr w:type="spellEnd"/>
            <w:r w:rsidRPr="00253264">
              <w:rPr>
                <w:lang w:eastAsia="ru-RU"/>
              </w:rPr>
              <w:t xml:space="preserve"> и инженерной инфраструктуры;</w:t>
            </w:r>
          </w:p>
          <w:p w:rsidR="00253264" w:rsidRPr="00253264" w:rsidRDefault="00253264" w:rsidP="00253264">
            <w:pPr>
              <w:suppressAutoHyphens w:val="0"/>
              <w:autoSpaceDE w:val="0"/>
              <w:autoSpaceDN w:val="0"/>
              <w:adjustRightInd w:val="0"/>
              <w:jc w:val="both"/>
              <w:rPr>
                <w:lang w:eastAsia="ru-RU"/>
              </w:rPr>
            </w:pPr>
            <w:r w:rsidRPr="00253264">
              <w:rPr>
                <w:lang w:eastAsia="ru-RU"/>
              </w:rPr>
              <w:t>размещение придорожных стоянок (парковок) транспортных сре</w:t>
            </w:r>
            <w:proofErr w:type="gramStart"/>
            <w:r w:rsidRPr="00253264">
              <w:rPr>
                <w:lang w:eastAsia="ru-RU"/>
              </w:rPr>
              <w:t>дств в гр</w:t>
            </w:r>
            <w:proofErr w:type="gramEnd"/>
            <w:r w:rsidRPr="00253264">
              <w:rPr>
                <w:lang w:eastAsia="ru-RU"/>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253264" w:rsidRPr="00253264" w:rsidTr="00F91803">
        <w:trPr>
          <w:trHeight w:val="575"/>
        </w:trPr>
        <w:tc>
          <w:tcPr>
            <w:tcW w:w="3119" w:type="dxa"/>
            <w:tcBorders>
              <w:left w:val="single" w:sz="4" w:space="0" w:color="auto"/>
            </w:tcBorders>
          </w:tcPr>
          <w:p w:rsidR="00253264" w:rsidRPr="00253264" w:rsidRDefault="00253264" w:rsidP="00253264">
            <w:pPr>
              <w:suppressAutoHyphens w:val="0"/>
              <w:jc w:val="both"/>
              <w:rPr>
                <w:sz w:val="23"/>
                <w:szCs w:val="23"/>
                <w:lang w:eastAsia="ru-RU"/>
              </w:rPr>
            </w:pPr>
            <w:r w:rsidRPr="00253264">
              <w:rPr>
                <w:sz w:val="23"/>
                <w:szCs w:val="23"/>
                <w:lang w:eastAsia="ru-RU"/>
              </w:rPr>
              <w:t>Благоустройство территории (код 12.0.2)</w:t>
            </w:r>
          </w:p>
        </w:tc>
        <w:tc>
          <w:tcPr>
            <w:tcW w:w="6804" w:type="dxa"/>
            <w:shd w:val="clear" w:color="auto" w:fill="auto"/>
          </w:tcPr>
          <w:p w:rsidR="00253264" w:rsidRPr="00253264" w:rsidRDefault="00253264" w:rsidP="00253264">
            <w:pPr>
              <w:suppressAutoHyphens w:val="0"/>
              <w:autoSpaceDE w:val="0"/>
              <w:autoSpaceDN w:val="0"/>
              <w:adjustRightInd w:val="0"/>
              <w:jc w:val="both"/>
              <w:rPr>
                <w:lang w:eastAsia="ru-RU"/>
              </w:rPr>
            </w:pPr>
            <w:r w:rsidRPr="00253264">
              <w:rPr>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253264" w:rsidRPr="00253264" w:rsidRDefault="00253264" w:rsidP="00253264">
      <w:pPr>
        <w:pStyle w:val="a8"/>
        <w:numPr>
          <w:ilvl w:val="0"/>
          <w:numId w:val="2"/>
        </w:numPr>
        <w:tabs>
          <w:tab w:val="left" w:pos="0"/>
        </w:tabs>
        <w:suppressAutoHyphens w:val="0"/>
        <w:ind w:left="0" w:firstLine="709"/>
        <w:jc w:val="both"/>
        <w:rPr>
          <w:lang w:eastAsia="ru-RU"/>
        </w:rPr>
      </w:pPr>
      <w:r w:rsidRPr="00253264">
        <w:rPr>
          <w:lang w:eastAsia="ru-RU"/>
        </w:rPr>
        <w:t>Условно разрешенные виды разрешенного использования земельных участков и объектов капитального строительства:</w:t>
      </w:r>
    </w:p>
    <w:p w:rsidR="0046550F" w:rsidRPr="0046550F" w:rsidRDefault="0046550F" w:rsidP="0046550F">
      <w:pPr>
        <w:tabs>
          <w:tab w:val="left" w:pos="284"/>
          <w:tab w:val="left" w:pos="567"/>
          <w:tab w:val="left" w:pos="993"/>
        </w:tabs>
        <w:suppressAutoHyphens w:val="0"/>
        <w:spacing w:line="220" w:lineRule="exact"/>
        <w:jc w:val="both"/>
        <w:rPr>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253264" w:rsidRPr="00253264" w:rsidTr="00F91803">
        <w:trPr>
          <w:trHeight w:val="315"/>
          <w:tblHeader/>
        </w:trPr>
        <w:tc>
          <w:tcPr>
            <w:tcW w:w="3119" w:type="dxa"/>
            <w:vAlign w:val="center"/>
          </w:tcPr>
          <w:p w:rsidR="00253264" w:rsidRPr="00253264" w:rsidRDefault="00253264" w:rsidP="00253264">
            <w:pPr>
              <w:suppressAutoHyphens w:val="0"/>
              <w:jc w:val="both"/>
              <w:rPr>
                <w:b/>
                <w:bCs/>
                <w:lang w:eastAsia="ru-RU"/>
              </w:rPr>
            </w:pPr>
            <w:r w:rsidRPr="00253264">
              <w:rPr>
                <w:b/>
                <w:bCs/>
                <w:lang w:eastAsia="ru-RU"/>
              </w:rPr>
              <w:lastRenderedPageBreak/>
              <w:t>Виды разрешенного использования земельных участков</w:t>
            </w:r>
          </w:p>
        </w:tc>
        <w:tc>
          <w:tcPr>
            <w:tcW w:w="6804" w:type="dxa"/>
            <w:vAlign w:val="center"/>
          </w:tcPr>
          <w:p w:rsidR="00253264" w:rsidRPr="00253264" w:rsidRDefault="00253264" w:rsidP="00253264">
            <w:pPr>
              <w:suppressAutoHyphens w:val="0"/>
              <w:jc w:val="both"/>
              <w:rPr>
                <w:b/>
                <w:bCs/>
                <w:lang w:eastAsia="ru-RU"/>
              </w:rPr>
            </w:pPr>
            <w:r w:rsidRPr="00253264">
              <w:rPr>
                <w:b/>
                <w:bCs/>
                <w:lang w:eastAsia="ru-RU"/>
              </w:rPr>
              <w:t>Содержание видов разрешенного использования земельных участков</w:t>
            </w:r>
          </w:p>
        </w:tc>
      </w:tr>
      <w:tr w:rsidR="00253264" w:rsidRPr="00253264" w:rsidTr="00F91803">
        <w:trPr>
          <w:trHeight w:val="361"/>
        </w:trPr>
        <w:tc>
          <w:tcPr>
            <w:tcW w:w="3119" w:type="dxa"/>
          </w:tcPr>
          <w:p w:rsidR="00253264" w:rsidRPr="00253264" w:rsidRDefault="00253264" w:rsidP="00253264">
            <w:pPr>
              <w:suppressAutoHyphens w:val="0"/>
              <w:jc w:val="both"/>
              <w:rPr>
                <w:bCs/>
                <w:lang w:eastAsia="ru-RU"/>
              </w:rPr>
            </w:pPr>
            <w:r w:rsidRPr="00253264">
              <w:rPr>
                <w:bCs/>
                <w:lang w:eastAsia="ru-RU"/>
              </w:rPr>
              <w:t>Для ведения личного подсобного хозяйства (код 2.2)</w:t>
            </w:r>
          </w:p>
        </w:tc>
        <w:tc>
          <w:tcPr>
            <w:tcW w:w="6804" w:type="dxa"/>
          </w:tcPr>
          <w:p w:rsidR="00253264" w:rsidRPr="00253264" w:rsidRDefault="00253264" w:rsidP="00253264">
            <w:pPr>
              <w:suppressAutoHyphens w:val="0"/>
              <w:jc w:val="both"/>
              <w:rPr>
                <w:bCs/>
                <w:lang w:eastAsia="ru-RU"/>
              </w:rPr>
            </w:pPr>
            <w:r w:rsidRPr="00253264">
              <w:rPr>
                <w:bCs/>
                <w:lang w:eastAsia="ru-RU"/>
              </w:rPr>
              <w:t>Размещение жилого дома, указанного в описании вида разрешенного использования с кодом 2.1</w:t>
            </w:r>
          </w:p>
          <w:p w:rsidR="00253264" w:rsidRPr="00253264" w:rsidRDefault="00253264" w:rsidP="00253264">
            <w:pPr>
              <w:suppressAutoHyphens w:val="0"/>
              <w:jc w:val="both"/>
              <w:rPr>
                <w:bCs/>
                <w:lang w:eastAsia="ru-RU"/>
              </w:rPr>
            </w:pPr>
          </w:p>
        </w:tc>
      </w:tr>
      <w:tr w:rsidR="00253264" w:rsidRPr="00253264" w:rsidTr="00F91803">
        <w:trPr>
          <w:trHeight w:val="313"/>
        </w:trPr>
        <w:tc>
          <w:tcPr>
            <w:tcW w:w="3119" w:type="dxa"/>
          </w:tcPr>
          <w:p w:rsidR="00253264" w:rsidRPr="00253264" w:rsidRDefault="00253264" w:rsidP="00253264">
            <w:pPr>
              <w:suppressAutoHyphens w:val="0"/>
              <w:jc w:val="both"/>
              <w:rPr>
                <w:bCs/>
                <w:lang w:eastAsia="ru-RU"/>
              </w:rPr>
            </w:pPr>
            <w:bookmarkStart w:id="9" w:name="_Hlk13465825"/>
            <w:r w:rsidRPr="00253264">
              <w:rPr>
                <w:bCs/>
                <w:lang w:eastAsia="ru-RU"/>
              </w:rPr>
              <w:t xml:space="preserve">Обслуживание жилой застройки </w:t>
            </w:r>
            <w:bookmarkEnd w:id="9"/>
            <w:r w:rsidRPr="00253264">
              <w:rPr>
                <w:bCs/>
                <w:lang w:eastAsia="ru-RU"/>
              </w:rPr>
              <w:t xml:space="preserve">(код 2.7) </w:t>
            </w:r>
          </w:p>
        </w:tc>
        <w:tc>
          <w:tcPr>
            <w:tcW w:w="6804" w:type="dxa"/>
          </w:tcPr>
          <w:p w:rsidR="00253264" w:rsidRPr="00253264" w:rsidRDefault="00253264" w:rsidP="00253264">
            <w:pPr>
              <w:suppressAutoHyphens w:val="0"/>
              <w:jc w:val="both"/>
              <w:rPr>
                <w:bCs/>
                <w:lang w:eastAsia="ru-RU"/>
              </w:rPr>
            </w:pPr>
            <w:proofErr w:type="gramStart"/>
            <w:r w:rsidRPr="00253264">
              <w:rPr>
                <w:bCs/>
                <w:lang w:eastAsia="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r>
    </w:tbl>
    <w:p w:rsidR="00253264" w:rsidRPr="00253264" w:rsidRDefault="00253264" w:rsidP="00253264">
      <w:pPr>
        <w:pStyle w:val="a8"/>
        <w:numPr>
          <w:ilvl w:val="0"/>
          <w:numId w:val="2"/>
        </w:numPr>
        <w:tabs>
          <w:tab w:val="left" w:pos="0"/>
        </w:tabs>
        <w:suppressAutoHyphens w:val="0"/>
        <w:ind w:left="0" w:firstLine="709"/>
        <w:jc w:val="both"/>
        <w:rPr>
          <w:lang w:eastAsia="ru-RU"/>
        </w:rPr>
      </w:pPr>
      <w:r w:rsidRPr="00253264">
        <w:rPr>
          <w:lang w:eastAsia="ru-RU"/>
        </w:rPr>
        <w:t>Вспомогательные виды разрешенного использования земельных участков и объектов капитального строительства: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253264" w:rsidRPr="00253264" w:rsidTr="00F91803">
        <w:trPr>
          <w:trHeight w:val="315"/>
          <w:tblHeader/>
        </w:trPr>
        <w:tc>
          <w:tcPr>
            <w:tcW w:w="3119" w:type="dxa"/>
            <w:vAlign w:val="center"/>
          </w:tcPr>
          <w:p w:rsidR="00253264" w:rsidRPr="00253264" w:rsidRDefault="00253264" w:rsidP="00253264">
            <w:pPr>
              <w:suppressAutoHyphens w:val="0"/>
              <w:jc w:val="both"/>
              <w:rPr>
                <w:b/>
                <w:bCs/>
                <w:lang w:eastAsia="ru-RU"/>
              </w:rPr>
            </w:pPr>
            <w:r w:rsidRPr="00253264">
              <w:rPr>
                <w:b/>
                <w:bCs/>
                <w:lang w:eastAsia="ru-RU"/>
              </w:rPr>
              <w:t>Виды разрешенного использования земельных участков</w:t>
            </w:r>
          </w:p>
        </w:tc>
        <w:tc>
          <w:tcPr>
            <w:tcW w:w="6804" w:type="dxa"/>
            <w:vAlign w:val="center"/>
          </w:tcPr>
          <w:p w:rsidR="00253264" w:rsidRPr="00253264" w:rsidRDefault="00253264" w:rsidP="00253264">
            <w:pPr>
              <w:suppressAutoHyphens w:val="0"/>
              <w:jc w:val="both"/>
              <w:rPr>
                <w:b/>
                <w:lang w:eastAsia="ru-RU"/>
              </w:rPr>
            </w:pPr>
            <w:r w:rsidRPr="00253264">
              <w:rPr>
                <w:b/>
                <w:bCs/>
                <w:lang w:eastAsia="ru-RU"/>
              </w:rPr>
              <w:t>Содержание видов разрешенного использования земельных участков</w:t>
            </w:r>
          </w:p>
        </w:tc>
      </w:tr>
      <w:tr w:rsidR="00253264" w:rsidRPr="00253264" w:rsidTr="00F91803">
        <w:trPr>
          <w:trHeight w:val="361"/>
        </w:trPr>
        <w:tc>
          <w:tcPr>
            <w:tcW w:w="3119" w:type="dxa"/>
            <w:vMerge w:val="restart"/>
          </w:tcPr>
          <w:p w:rsidR="00253264" w:rsidRPr="00253264" w:rsidRDefault="00253264" w:rsidP="00253264">
            <w:pPr>
              <w:suppressAutoHyphens w:val="0"/>
              <w:jc w:val="both"/>
              <w:rPr>
                <w:lang w:eastAsia="ru-RU"/>
              </w:rPr>
            </w:pPr>
            <w:r w:rsidRPr="00253264">
              <w:rPr>
                <w:lang w:eastAsia="ru-RU"/>
              </w:rPr>
              <w:t>Для индивидуального жилищного строительства (код 2.1)</w:t>
            </w:r>
          </w:p>
        </w:tc>
        <w:tc>
          <w:tcPr>
            <w:tcW w:w="6804" w:type="dxa"/>
          </w:tcPr>
          <w:p w:rsidR="00253264" w:rsidRPr="00253264" w:rsidRDefault="00253264" w:rsidP="00253264">
            <w:pPr>
              <w:suppressAutoHyphens w:val="0"/>
              <w:jc w:val="both"/>
              <w:rPr>
                <w:lang w:eastAsia="ru-RU"/>
              </w:rPr>
            </w:pPr>
            <w:r w:rsidRPr="00253264">
              <w:rPr>
                <w:lang w:eastAsia="ru-RU"/>
              </w:rPr>
              <w:t>Выращивание сельскохозяйственных культур</w:t>
            </w:r>
          </w:p>
        </w:tc>
      </w:tr>
      <w:tr w:rsidR="00253264" w:rsidRPr="00253264" w:rsidTr="00F91803">
        <w:trPr>
          <w:trHeight w:val="361"/>
        </w:trPr>
        <w:tc>
          <w:tcPr>
            <w:tcW w:w="3119" w:type="dxa"/>
            <w:vMerge/>
          </w:tcPr>
          <w:p w:rsidR="00253264" w:rsidRPr="00253264" w:rsidRDefault="00253264" w:rsidP="00253264">
            <w:pPr>
              <w:suppressAutoHyphens w:val="0"/>
              <w:jc w:val="both"/>
              <w:rPr>
                <w:lang w:eastAsia="ru-RU"/>
              </w:rPr>
            </w:pPr>
          </w:p>
        </w:tc>
        <w:tc>
          <w:tcPr>
            <w:tcW w:w="6804" w:type="dxa"/>
          </w:tcPr>
          <w:p w:rsidR="00253264" w:rsidRPr="00253264" w:rsidRDefault="00253264" w:rsidP="00253264">
            <w:pPr>
              <w:suppressAutoHyphens w:val="0"/>
              <w:jc w:val="both"/>
              <w:rPr>
                <w:lang w:eastAsia="ru-RU"/>
              </w:rPr>
            </w:pPr>
            <w:r w:rsidRPr="00253264">
              <w:rPr>
                <w:lang w:eastAsia="ru-RU"/>
              </w:rPr>
              <w:t>Размещение индивидуальных гаражей и хозяйственных построек</w:t>
            </w:r>
          </w:p>
        </w:tc>
      </w:tr>
      <w:tr w:rsidR="00253264" w:rsidRPr="00253264" w:rsidTr="00F91803">
        <w:trPr>
          <w:trHeight w:val="361"/>
        </w:trPr>
        <w:tc>
          <w:tcPr>
            <w:tcW w:w="3119" w:type="dxa"/>
            <w:vMerge w:val="restart"/>
          </w:tcPr>
          <w:p w:rsidR="00253264" w:rsidRPr="00253264" w:rsidRDefault="00253264" w:rsidP="00253264">
            <w:pPr>
              <w:suppressAutoHyphens w:val="0"/>
              <w:jc w:val="both"/>
              <w:rPr>
                <w:lang w:eastAsia="ru-RU"/>
              </w:rPr>
            </w:pPr>
            <w:r w:rsidRPr="00253264">
              <w:rPr>
                <w:lang w:eastAsia="ru-RU"/>
              </w:rPr>
              <w:t xml:space="preserve">Блокированная жилая застройка </w:t>
            </w:r>
          </w:p>
          <w:p w:rsidR="00253264" w:rsidRPr="00253264" w:rsidRDefault="00253264" w:rsidP="00253264">
            <w:pPr>
              <w:suppressAutoHyphens w:val="0"/>
              <w:jc w:val="both"/>
              <w:rPr>
                <w:lang w:eastAsia="ru-RU"/>
              </w:rPr>
            </w:pPr>
            <w:r w:rsidRPr="00253264">
              <w:rPr>
                <w:lang w:eastAsia="ru-RU"/>
              </w:rPr>
              <w:t>(код 2.3)</w:t>
            </w:r>
          </w:p>
        </w:tc>
        <w:tc>
          <w:tcPr>
            <w:tcW w:w="6804" w:type="dxa"/>
          </w:tcPr>
          <w:p w:rsidR="00253264" w:rsidRPr="00253264" w:rsidRDefault="00253264" w:rsidP="00253264">
            <w:pPr>
              <w:suppressAutoHyphens w:val="0"/>
              <w:jc w:val="both"/>
              <w:rPr>
                <w:lang w:eastAsia="ru-RU"/>
              </w:rPr>
            </w:pPr>
            <w:r w:rsidRPr="00253264">
              <w:rPr>
                <w:lang w:eastAsia="ru-RU"/>
              </w:rPr>
              <w:t>Разведение декоративных и плодовых деревьев, овощных и ягодных культур</w:t>
            </w:r>
          </w:p>
        </w:tc>
      </w:tr>
      <w:tr w:rsidR="00253264" w:rsidRPr="00253264" w:rsidTr="00F91803">
        <w:trPr>
          <w:trHeight w:val="361"/>
        </w:trPr>
        <w:tc>
          <w:tcPr>
            <w:tcW w:w="3119" w:type="dxa"/>
            <w:vMerge/>
          </w:tcPr>
          <w:p w:rsidR="00253264" w:rsidRPr="00253264" w:rsidRDefault="00253264" w:rsidP="00253264">
            <w:pPr>
              <w:suppressAutoHyphens w:val="0"/>
              <w:jc w:val="both"/>
              <w:rPr>
                <w:lang w:eastAsia="ru-RU"/>
              </w:rPr>
            </w:pPr>
          </w:p>
        </w:tc>
        <w:tc>
          <w:tcPr>
            <w:tcW w:w="6804" w:type="dxa"/>
          </w:tcPr>
          <w:p w:rsidR="00253264" w:rsidRPr="00253264" w:rsidRDefault="00253264" w:rsidP="00253264">
            <w:pPr>
              <w:suppressAutoHyphens w:val="0"/>
              <w:jc w:val="both"/>
              <w:rPr>
                <w:lang w:eastAsia="ru-RU"/>
              </w:rPr>
            </w:pPr>
            <w:r w:rsidRPr="00253264">
              <w:rPr>
                <w:lang w:eastAsia="ru-RU"/>
              </w:rPr>
              <w:t>Размещение индивидуальных гаражей и иных вспомогательных сооружений</w:t>
            </w:r>
          </w:p>
        </w:tc>
      </w:tr>
      <w:tr w:rsidR="00253264" w:rsidRPr="00253264" w:rsidTr="00F91803">
        <w:trPr>
          <w:trHeight w:val="305"/>
        </w:trPr>
        <w:tc>
          <w:tcPr>
            <w:tcW w:w="3119" w:type="dxa"/>
            <w:vMerge/>
          </w:tcPr>
          <w:p w:rsidR="00253264" w:rsidRPr="00253264" w:rsidRDefault="00253264" w:rsidP="00253264">
            <w:pPr>
              <w:suppressAutoHyphens w:val="0"/>
              <w:jc w:val="both"/>
              <w:rPr>
                <w:lang w:eastAsia="ru-RU"/>
              </w:rPr>
            </w:pPr>
          </w:p>
        </w:tc>
        <w:tc>
          <w:tcPr>
            <w:tcW w:w="6804" w:type="dxa"/>
          </w:tcPr>
          <w:p w:rsidR="00253264" w:rsidRPr="00253264" w:rsidRDefault="00253264" w:rsidP="00253264">
            <w:pPr>
              <w:suppressAutoHyphens w:val="0"/>
              <w:jc w:val="both"/>
              <w:rPr>
                <w:lang w:eastAsia="ru-RU"/>
              </w:rPr>
            </w:pPr>
            <w:r w:rsidRPr="00253264">
              <w:rPr>
                <w:lang w:eastAsia="ru-RU"/>
              </w:rPr>
              <w:t>Обустройство спортивных и детских площадок, площадок для отдыха</w:t>
            </w:r>
          </w:p>
        </w:tc>
      </w:tr>
      <w:tr w:rsidR="00253264" w:rsidRPr="00253264" w:rsidTr="00F91803">
        <w:trPr>
          <w:trHeight w:val="563"/>
        </w:trPr>
        <w:tc>
          <w:tcPr>
            <w:tcW w:w="3119" w:type="dxa"/>
          </w:tcPr>
          <w:p w:rsidR="00253264" w:rsidRPr="00253264" w:rsidRDefault="00253264" w:rsidP="00253264">
            <w:pPr>
              <w:suppressAutoHyphens w:val="0"/>
              <w:jc w:val="both"/>
              <w:rPr>
                <w:lang w:eastAsia="ru-RU"/>
              </w:rPr>
            </w:pPr>
            <w:r w:rsidRPr="00253264">
              <w:rPr>
                <w:lang w:eastAsia="ru-RU"/>
              </w:rPr>
              <w:t>Малоэтажная многоквартирная жилая застройка (код 2.1.1)</w:t>
            </w:r>
          </w:p>
        </w:tc>
        <w:tc>
          <w:tcPr>
            <w:tcW w:w="6804" w:type="dxa"/>
          </w:tcPr>
          <w:p w:rsidR="00253264" w:rsidRPr="00253264" w:rsidRDefault="00253264" w:rsidP="00253264">
            <w:pPr>
              <w:suppressAutoHyphens w:val="0"/>
              <w:jc w:val="both"/>
              <w:rPr>
                <w:lang w:eastAsia="ru-RU"/>
              </w:rPr>
            </w:pPr>
            <w:r w:rsidRPr="00253264">
              <w:rPr>
                <w:lang w:eastAsia="ru-RU"/>
              </w:rPr>
              <w:t>Обустройство спортивных и детских площадок, площадок для отдыха</w:t>
            </w:r>
          </w:p>
        </w:tc>
      </w:tr>
      <w:tr w:rsidR="00253264" w:rsidRPr="00253264" w:rsidTr="00F91803">
        <w:trPr>
          <w:trHeight w:val="291"/>
        </w:trPr>
        <w:tc>
          <w:tcPr>
            <w:tcW w:w="3119" w:type="dxa"/>
            <w:vMerge w:val="restart"/>
          </w:tcPr>
          <w:p w:rsidR="00253264" w:rsidRPr="00253264" w:rsidRDefault="00253264" w:rsidP="00253264">
            <w:pPr>
              <w:suppressAutoHyphens w:val="0"/>
              <w:jc w:val="both"/>
              <w:rPr>
                <w:lang w:eastAsia="ru-RU"/>
              </w:rPr>
            </w:pPr>
            <w:r w:rsidRPr="00253264">
              <w:rPr>
                <w:lang w:eastAsia="ru-RU"/>
              </w:rPr>
              <w:t>Для ведения личного подсобного хозяйства (код 2.2)</w:t>
            </w:r>
          </w:p>
        </w:tc>
        <w:tc>
          <w:tcPr>
            <w:tcW w:w="6804" w:type="dxa"/>
          </w:tcPr>
          <w:p w:rsidR="00253264" w:rsidRPr="00253264" w:rsidRDefault="00253264" w:rsidP="00253264">
            <w:pPr>
              <w:suppressAutoHyphens w:val="0"/>
              <w:jc w:val="both"/>
              <w:rPr>
                <w:lang w:eastAsia="ru-RU"/>
              </w:rPr>
            </w:pPr>
            <w:r w:rsidRPr="00253264">
              <w:rPr>
                <w:lang w:eastAsia="ru-RU"/>
              </w:rPr>
              <w:t>Производство сельскохозяйственной продукции</w:t>
            </w:r>
          </w:p>
        </w:tc>
      </w:tr>
      <w:tr w:rsidR="00253264" w:rsidRPr="00253264" w:rsidTr="00F91803">
        <w:trPr>
          <w:trHeight w:val="270"/>
        </w:trPr>
        <w:tc>
          <w:tcPr>
            <w:tcW w:w="3119" w:type="dxa"/>
            <w:vMerge/>
          </w:tcPr>
          <w:p w:rsidR="00253264" w:rsidRPr="00253264" w:rsidRDefault="00253264" w:rsidP="00253264">
            <w:pPr>
              <w:suppressAutoHyphens w:val="0"/>
              <w:jc w:val="both"/>
              <w:rPr>
                <w:lang w:eastAsia="ru-RU"/>
              </w:rPr>
            </w:pPr>
          </w:p>
        </w:tc>
        <w:tc>
          <w:tcPr>
            <w:tcW w:w="6804" w:type="dxa"/>
          </w:tcPr>
          <w:p w:rsidR="00253264" w:rsidRPr="00253264" w:rsidRDefault="00253264" w:rsidP="00253264">
            <w:pPr>
              <w:suppressAutoHyphens w:val="0"/>
              <w:jc w:val="both"/>
              <w:rPr>
                <w:lang w:eastAsia="ru-RU"/>
              </w:rPr>
            </w:pPr>
            <w:r w:rsidRPr="00253264">
              <w:rPr>
                <w:lang w:eastAsia="ru-RU"/>
              </w:rPr>
              <w:t>Размещение гаража и иных вспомогательных сооружений</w:t>
            </w:r>
          </w:p>
        </w:tc>
      </w:tr>
      <w:tr w:rsidR="00253264" w:rsidRPr="00253264" w:rsidTr="00F91803">
        <w:trPr>
          <w:trHeight w:val="276"/>
        </w:trPr>
        <w:tc>
          <w:tcPr>
            <w:tcW w:w="3119" w:type="dxa"/>
            <w:vMerge/>
          </w:tcPr>
          <w:p w:rsidR="00253264" w:rsidRPr="00253264" w:rsidRDefault="00253264" w:rsidP="00253264">
            <w:pPr>
              <w:suppressAutoHyphens w:val="0"/>
              <w:jc w:val="both"/>
              <w:rPr>
                <w:lang w:eastAsia="ru-RU"/>
              </w:rPr>
            </w:pPr>
          </w:p>
        </w:tc>
        <w:tc>
          <w:tcPr>
            <w:tcW w:w="6804" w:type="dxa"/>
          </w:tcPr>
          <w:p w:rsidR="00253264" w:rsidRPr="00253264" w:rsidRDefault="00253264" w:rsidP="00253264">
            <w:pPr>
              <w:suppressAutoHyphens w:val="0"/>
              <w:jc w:val="both"/>
              <w:rPr>
                <w:lang w:eastAsia="ru-RU"/>
              </w:rPr>
            </w:pPr>
            <w:r w:rsidRPr="00253264">
              <w:rPr>
                <w:lang w:eastAsia="ru-RU"/>
              </w:rPr>
              <w:t>Содержание сельскохозяйственных животных</w:t>
            </w:r>
          </w:p>
        </w:tc>
      </w:tr>
    </w:tbl>
    <w:p w:rsidR="00253264" w:rsidRPr="00253264" w:rsidRDefault="00253264" w:rsidP="00253264">
      <w:pPr>
        <w:suppressAutoHyphens w:val="0"/>
        <w:jc w:val="both"/>
        <w:rPr>
          <w:lang w:eastAsia="ru-RU"/>
        </w:rPr>
      </w:pPr>
    </w:p>
    <w:p w:rsidR="00253264" w:rsidRPr="00253264" w:rsidRDefault="00253264" w:rsidP="00253264">
      <w:pPr>
        <w:pStyle w:val="a8"/>
        <w:numPr>
          <w:ilvl w:val="0"/>
          <w:numId w:val="2"/>
        </w:numPr>
        <w:tabs>
          <w:tab w:val="left" w:pos="851"/>
        </w:tabs>
        <w:suppressAutoHyphens w:val="0"/>
        <w:autoSpaceDE w:val="0"/>
        <w:autoSpaceDN w:val="0"/>
        <w:adjustRightInd w:val="0"/>
        <w:ind w:left="0" w:firstLine="709"/>
        <w:jc w:val="both"/>
        <w:rPr>
          <w:color w:val="000000"/>
          <w:lang w:eastAsia="ru-RU"/>
        </w:rPr>
      </w:pPr>
      <w:r w:rsidRPr="00253264">
        <w:rPr>
          <w:color w:val="00000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53264" w:rsidRPr="00253264" w:rsidRDefault="00253264" w:rsidP="00253264">
      <w:pPr>
        <w:suppressAutoHyphens w:val="0"/>
        <w:ind w:firstLine="709"/>
        <w:jc w:val="both"/>
        <w:rPr>
          <w:bCs/>
          <w:lang w:eastAsia="ru-RU"/>
        </w:rPr>
      </w:pPr>
      <w:r w:rsidRPr="00253264">
        <w:rPr>
          <w:bCs/>
          <w:lang w:eastAsia="ru-RU"/>
        </w:rPr>
        <w:t xml:space="preserve">4.1. Предельные (минимальные и (или) максимальные) размеры земельных участков установлены в проектах планировок и проектах межевания микрорайонов города </w:t>
      </w:r>
      <w:proofErr w:type="spellStart"/>
      <w:r w:rsidRPr="00253264">
        <w:rPr>
          <w:bCs/>
          <w:lang w:eastAsia="ru-RU"/>
        </w:rPr>
        <w:t>Югорска</w:t>
      </w:r>
      <w:proofErr w:type="spellEnd"/>
      <w:r w:rsidRPr="00253264">
        <w:rPr>
          <w:bCs/>
          <w:lang w:eastAsia="ru-RU"/>
        </w:rPr>
        <w:t xml:space="preserve">, утвержденных постановлением администрации города </w:t>
      </w:r>
      <w:proofErr w:type="spellStart"/>
      <w:r w:rsidRPr="00253264">
        <w:rPr>
          <w:bCs/>
          <w:lang w:eastAsia="ru-RU"/>
        </w:rPr>
        <w:t>Югорска</w:t>
      </w:r>
      <w:proofErr w:type="spellEnd"/>
      <w:r w:rsidRPr="00253264">
        <w:rPr>
          <w:bCs/>
          <w:lang w:eastAsia="ru-RU"/>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3260"/>
      </w:tblGrid>
      <w:tr w:rsidR="00253264" w:rsidRPr="00253264" w:rsidTr="00F91803">
        <w:tc>
          <w:tcPr>
            <w:tcW w:w="3119" w:type="dxa"/>
            <w:shd w:val="clear" w:color="auto" w:fill="auto"/>
          </w:tcPr>
          <w:p w:rsidR="00253264" w:rsidRPr="00253264" w:rsidRDefault="00253264" w:rsidP="00253264">
            <w:pPr>
              <w:tabs>
                <w:tab w:val="left" w:pos="993"/>
              </w:tabs>
              <w:jc w:val="both"/>
              <w:rPr>
                <w:b/>
              </w:rPr>
            </w:pPr>
            <w:r w:rsidRPr="00253264">
              <w:rPr>
                <w:b/>
              </w:rPr>
              <w:t>Площадь земельного участка</w:t>
            </w:r>
          </w:p>
        </w:tc>
        <w:tc>
          <w:tcPr>
            <w:tcW w:w="3544" w:type="dxa"/>
            <w:shd w:val="clear" w:color="auto" w:fill="auto"/>
          </w:tcPr>
          <w:p w:rsidR="00253264" w:rsidRPr="00253264" w:rsidRDefault="00253264" w:rsidP="00253264">
            <w:pPr>
              <w:tabs>
                <w:tab w:val="left" w:pos="993"/>
              </w:tabs>
              <w:jc w:val="center"/>
              <w:rPr>
                <w:b/>
              </w:rPr>
            </w:pPr>
            <w:r w:rsidRPr="00253264">
              <w:rPr>
                <w:b/>
              </w:rPr>
              <w:t>минимальная</w:t>
            </w:r>
          </w:p>
        </w:tc>
        <w:tc>
          <w:tcPr>
            <w:tcW w:w="3260" w:type="dxa"/>
            <w:shd w:val="clear" w:color="auto" w:fill="auto"/>
          </w:tcPr>
          <w:p w:rsidR="00253264" w:rsidRPr="00253264" w:rsidRDefault="00253264" w:rsidP="00253264">
            <w:pPr>
              <w:tabs>
                <w:tab w:val="left" w:pos="993"/>
              </w:tabs>
              <w:jc w:val="center"/>
              <w:rPr>
                <w:b/>
              </w:rPr>
            </w:pPr>
            <w:r w:rsidRPr="00253264">
              <w:rPr>
                <w:b/>
              </w:rPr>
              <w:t>максимальная</w:t>
            </w:r>
          </w:p>
        </w:tc>
      </w:tr>
      <w:tr w:rsidR="00253264" w:rsidRPr="00253264" w:rsidTr="00F91803">
        <w:tc>
          <w:tcPr>
            <w:tcW w:w="3119" w:type="dxa"/>
            <w:shd w:val="clear" w:color="auto" w:fill="auto"/>
          </w:tcPr>
          <w:p w:rsidR="00253264" w:rsidRPr="00253264" w:rsidRDefault="00253264" w:rsidP="00253264">
            <w:pPr>
              <w:tabs>
                <w:tab w:val="left" w:pos="993"/>
              </w:tabs>
              <w:jc w:val="both"/>
            </w:pPr>
            <w:r w:rsidRPr="00253264">
              <w:t>Для индивидуального жилищного строительства</w:t>
            </w:r>
          </w:p>
        </w:tc>
        <w:tc>
          <w:tcPr>
            <w:tcW w:w="3544" w:type="dxa"/>
            <w:shd w:val="clear" w:color="auto" w:fill="auto"/>
          </w:tcPr>
          <w:p w:rsidR="00253264" w:rsidRPr="00253264" w:rsidRDefault="00253264" w:rsidP="00253264">
            <w:pPr>
              <w:tabs>
                <w:tab w:val="left" w:pos="993"/>
              </w:tabs>
              <w:jc w:val="both"/>
            </w:pPr>
            <w:r w:rsidRPr="00253264">
              <w:t>а) 600 кв. м - для вновь формируемых земельных участков, предоставляемых из земель государственной или муниципальной собственности для нового строительства;</w:t>
            </w:r>
          </w:p>
          <w:p w:rsidR="00253264" w:rsidRPr="00253264" w:rsidRDefault="00253264" w:rsidP="00253264">
            <w:pPr>
              <w:tabs>
                <w:tab w:val="left" w:pos="993"/>
              </w:tabs>
              <w:jc w:val="both"/>
            </w:pPr>
            <w:r w:rsidRPr="00253264">
              <w:t xml:space="preserve">б) 400 кв. м - для образуемых по решению собственников </w:t>
            </w:r>
            <w:r w:rsidRPr="00253264">
              <w:lastRenderedPageBreak/>
              <w:t>земельных участков, находящихся в частной собственности физических и юридических лиц, в результате кадастровых работ</w:t>
            </w:r>
          </w:p>
        </w:tc>
        <w:tc>
          <w:tcPr>
            <w:tcW w:w="3260" w:type="dxa"/>
            <w:shd w:val="clear" w:color="auto" w:fill="auto"/>
          </w:tcPr>
          <w:p w:rsidR="00253264" w:rsidRPr="00253264" w:rsidRDefault="00253264" w:rsidP="00253264">
            <w:pPr>
              <w:tabs>
                <w:tab w:val="left" w:pos="993"/>
              </w:tabs>
            </w:pPr>
            <w:r w:rsidRPr="00253264">
              <w:lastRenderedPageBreak/>
              <w:t>не подлежит установлению настоящими Правилами</w:t>
            </w:r>
          </w:p>
        </w:tc>
      </w:tr>
      <w:tr w:rsidR="00253264" w:rsidRPr="00253264" w:rsidTr="00F91803">
        <w:tc>
          <w:tcPr>
            <w:tcW w:w="3119" w:type="dxa"/>
            <w:shd w:val="clear" w:color="auto" w:fill="auto"/>
          </w:tcPr>
          <w:p w:rsidR="00253264" w:rsidRPr="00253264" w:rsidRDefault="00253264" w:rsidP="00253264">
            <w:pPr>
              <w:tabs>
                <w:tab w:val="left" w:pos="993"/>
              </w:tabs>
              <w:jc w:val="both"/>
            </w:pPr>
            <w:r w:rsidRPr="00253264">
              <w:lastRenderedPageBreak/>
              <w:t>Блокированная жилая застройка</w:t>
            </w:r>
          </w:p>
        </w:tc>
        <w:tc>
          <w:tcPr>
            <w:tcW w:w="3544" w:type="dxa"/>
            <w:shd w:val="clear" w:color="auto" w:fill="auto"/>
          </w:tcPr>
          <w:p w:rsidR="00253264" w:rsidRPr="00253264" w:rsidRDefault="00253264" w:rsidP="00253264">
            <w:proofErr w:type="gramStart"/>
            <w:r w:rsidRPr="00253264">
              <w:t>200 кв. м (включая площадь застройки</w:t>
            </w:r>
            <w:proofErr w:type="gramEnd"/>
          </w:p>
        </w:tc>
        <w:tc>
          <w:tcPr>
            <w:tcW w:w="3260" w:type="dxa"/>
            <w:shd w:val="clear" w:color="auto" w:fill="auto"/>
          </w:tcPr>
          <w:p w:rsidR="00253264" w:rsidRPr="00253264" w:rsidRDefault="00253264" w:rsidP="00253264">
            <w:pPr>
              <w:tabs>
                <w:tab w:val="left" w:pos="993"/>
              </w:tabs>
            </w:pPr>
            <w:r w:rsidRPr="00253264">
              <w:t>не подлежит установлению настоящими Правилами</w:t>
            </w:r>
          </w:p>
        </w:tc>
      </w:tr>
      <w:tr w:rsidR="00253264" w:rsidRPr="00253264" w:rsidTr="00F91803">
        <w:tc>
          <w:tcPr>
            <w:tcW w:w="3119" w:type="dxa"/>
            <w:shd w:val="clear" w:color="auto" w:fill="auto"/>
          </w:tcPr>
          <w:p w:rsidR="00253264" w:rsidRPr="00253264" w:rsidRDefault="00253264" w:rsidP="00253264">
            <w:pPr>
              <w:tabs>
                <w:tab w:val="left" w:pos="993"/>
              </w:tabs>
              <w:jc w:val="both"/>
            </w:pPr>
            <w:r w:rsidRPr="00253264">
              <w:t>Малоэтажная многоквартирная жилая застройка</w:t>
            </w:r>
          </w:p>
        </w:tc>
        <w:tc>
          <w:tcPr>
            <w:tcW w:w="3544" w:type="dxa"/>
            <w:shd w:val="clear" w:color="auto" w:fill="auto"/>
          </w:tcPr>
          <w:p w:rsidR="00253264" w:rsidRPr="00253264" w:rsidRDefault="00253264" w:rsidP="00253264">
            <w:r w:rsidRPr="00253264">
              <w:t xml:space="preserve">принимается из расчета 30 кв. м на квартиру. Площадь земельного участка рассчитывается без площади </w:t>
            </w:r>
            <w:proofErr w:type="gramStart"/>
            <w:r w:rsidRPr="00253264">
              <w:t>застройки жилого дома</w:t>
            </w:r>
            <w:proofErr w:type="gramEnd"/>
          </w:p>
        </w:tc>
        <w:tc>
          <w:tcPr>
            <w:tcW w:w="3260" w:type="dxa"/>
            <w:shd w:val="clear" w:color="auto" w:fill="auto"/>
          </w:tcPr>
          <w:p w:rsidR="00253264" w:rsidRPr="00253264" w:rsidRDefault="00253264" w:rsidP="00253264">
            <w:pPr>
              <w:tabs>
                <w:tab w:val="left" w:pos="993"/>
              </w:tabs>
            </w:pPr>
            <w:r w:rsidRPr="00253264">
              <w:t>не подлежит установлению настоящими Правилами</w:t>
            </w:r>
          </w:p>
        </w:tc>
      </w:tr>
      <w:tr w:rsidR="00253264" w:rsidRPr="00253264" w:rsidTr="00F91803">
        <w:tc>
          <w:tcPr>
            <w:tcW w:w="3119" w:type="dxa"/>
            <w:shd w:val="clear" w:color="auto" w:fill="auto"/>
          </w:tcPr>
          <w:p w:rsidR="00253264" w:rsidRPr="00253264" w:rsidRDefault="00253264" w:rsidP="00253264">
            <w:pPr>
              <w:tabs>
                <w:tab w:val="left" w:pos="993"/>
              </w:tabs>
              <w:jc w:val="both"/>
            </w:pPr>
            <w:r w:rsidRPr="00253264">
              <w:t>Хранение автотранспорта</w:t>
            </w:r>
          </w:p>
        </w:tc>
        <w:tc>
          <w:tcPr>
            <w:tcW w:w="3544" w:type="dxa"/>
            <w:shd w:val="clear" w:color="auto" w:fill="auto"/>
          </w:tcPr>
          <w:p w:rsidR="00253264" w:rsidRPr="00253264" w:rsidRDefault="00253264" w:rsidP="00253264">
            <w:r w:rsidRPr="00253264">
              <w:t xml:space="preserve">а) гаражи </w:t>
            </w:r>
            <w:proofErr w:type="spellStart"/>
            <w:r w:rsidRPr="00253264">
              <w:t>машино</w:t>
            </w:r>
            <w:proofErr w:type="spellEnd"/>
            <w:r w:rsidRPr="00253264">
              <w:t>-место:</w:t>
            </w:r>
          </w:p>
          <w:p w:rsidR="00253264" w:rsidRPr="00253264" w:rsidRDefault="00253264" w:rsidP="00253264">
            <w:r w:rsidRPr="00253264">
              <w:t>одноэтажные – 30 кв. м</w:t>
            </w:r>
          </w:p>
          <w:p w:rsidR="00253264" w:rsidRPr="00253264" w:rsidRDefault="00253264" w:rsidP="00253264">
            <w:r w:rsidRPr="00253264">
              <w:t>б) наземные стоянки – 25 кв. м</w:t>
            </w:r>
          </w:p>
        </w:tc>
        <w:tc>
          <w:tcPr>
            <w:tcW w:w="3260" w:type="dxa"/>
            <w:shd w:val="clear" w:color="auto" w:fill="auto"/>
          </w:tcPr>
          <w:p w:rsidR="00253264" w:rsidRPr="00253264" w:rsidRDefault="00253264" w:rsidP="00253264">
            <w:pPr>
              <w:tabs>
                <w:tab w:val="left" w:pos="993"/>
              </w:tabs>
            </w:pPr>
            <w:r w:rsidRPr="00253264">
              <w:t>не подлежит установлению настоящими Правилами</w:t>
            </w:r>
          </w:p>
        </w:tc>
      </w:tr>
      <w:tr w:rsidR="00253264" w:rsidRPr="00253264" w:rsidTr="00F91803">
        <w:tc>
          <w:tcPr>
            <w:tcW w:w="3119" w:type="dxa"/>
            <w:shd w:val="clear" w:color="auto" w:fill="auto"/>
          </w:tcPr>
          <w:p w:rsidR="00253264" w:rsidRPr="00253264" w:rsidRDefault="00253264" w:rsidP="00253264">
            <w:pPr>
              <w:tabs>
                <w:tab w:val="left" w:pos="993"/>
              </w:tabs>
              <w:jc w:val="both"/>
            </w:pPr>
            <w:r w:rsidRPr="00253264">
              <w:t>Объекты коммунального обслуживания</w:t>
            </w:r>
          </w:p>
        </w:tc>
        <w:tc>
          <w:tcPr>
            <w:tcW w:w="3544" w:type="dxa"/>
            <w:shd w:val="clear" w:color="auto" w:fill="auto"/>
          </w:tcPr>
          <w:p w:rsidR="00253264" w:rsidRPr="00253264" w:rsidRDefault="00253264" w:rsidP="00253264">
            <w:r w:rsidRPr="00253264">
              <w:t>не подлежит установлению настоящими Правилами</w:t>
            </w:r>
          </w:p>
        </w:tc>
        <w:tc>
          <w:tcPr>
            <w:tcW w:w="3260" w:type="dxa"/>
            <w:shd w:val="clear" w:color="auto" w:fill="auto"/>
          </w:tcPr>
          <w:p w:rsidR="00253264" w:rsidRPr="00253264" w:rsidRDefault="00253264" w:rsidP="00253264">
            <w:pPr>
              <w:tabs>
                <w:tab w:val="left" w:pos="993"/>
              </w:tabs>
            </w:pPr>
            <w:r w:rsidRPr="00253264">
              <w:t>не подлежит установлению настоящими Правилами</w:t>
            </w:r>
          </w:p>
        </w:tc>
      </w:tr>
      <w:tr w:rsidR="00253264" w:rsidRPr="00253264" w:rsidTr="00F91803">
        <w:tc>
          <w:tcPr>
            <w:tcW w:w="3119" w:type="dxa"/>
            <w:shd w:val="clear" w:color="auto" w:fill="auto"/>
          </w:tcPr>
          <w:p w:rsidR="00253264" w:rsidRPr="00253264" w:rsidRDefault="00253264" w:rsidP="00253264">
            <w:pPr>
              <w:tabs>
                <w:tab w:val="left" w:pos="993"/>
              </w:tabs>
              <w:jc w:val="both"/>
            </w:pPr>
            <w:r w:rsidRPr="00253264">
              <w:t>Объекты предоставления коммунальных услуг</w:t>
            </w:r>
          </w:p>
        </w:tc>
        <w:tc>
          <w:tcPr>
            <w:tcW w:w="3544" w:type="dxa"/>
            <w:shd w:val="clear" w:color="auto" w:fill="auto"/>
          </w:tcPr>
          <w:p w:rsidR="00253264" w:rsidRPr="00253264" w:rsidRDefault="00253264" w:rsidP="00253264">
            <w:r w:rsidRPr="00253264">
              <w:t>не подлежит установлению настоящими Правилами</w:t>
            </w:r>
          </w:p>
        </w:tc>
        <w:tc>
          <w:tcPr>
            <w:tcW w:w="3260" w:type="dxa"/>
            <w:shd w:val="clear" w:color="auto" w:fill="auto"/>
          </w:tcPr>
          <w:p w:rsidR="00253264" w:rsidRPr="00253264" w:rsidRDefault="00253264" w:rsidP="00253264">
            <w:pPr>
              <w:tabs>
                <w:tab w:val="left" w:pos="993"/>
              </w:tabs>
            </w:pPr>
            <w:r w:rsidRPr="00253264">
              <w:t>не подлежит установлению настоящими Правилами</w:t>
            </w:r>
          </w:p>
        </w:tc>
      </w:tr>
      <w:tr w:rsidR="00253264" w:rsidRPr="00253264" w:rsidTr="00F91803">
        <w:tc>
          <w:tcPr>
            <w:tcW w:w="3119" w:type="dxa"/>
            <w:vMerge w:val="restart"/>
            <w:shd w:val="clear" w:color="auto" w:fill="auto"/>
          </w:tcPr>
          <w:p w:rsidR="00253264" w:rsidRPr="00253264" w:rsidRDefault="00253264" w:rsidP="00253264">
            <w:pPr>
              <w:tabs>
                <w:tab w:val="left" w:pos="993"/>
              </w:tabs>
              <w:jc w:val="both"/>
              <w:rPr>
                <w:b/>
              </w:rPr>
            </w:pPr>
            <w:r w:rsidRPr="00253264">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544" w:type="dxa"/>
            <w:shd w:val="clear" w:color="auto" w:fill="auto"/>
          </w:tcPr>
          <w:p w:rsidR="00253264" w:rsidRPr="00253264" w:rsidRDefault="00253264" w:rsidP="00253264">
            <w:r w:rsidRPr="00253264">
              <w:t>Для индивидуального жилищного строительства</w:t>
            </w:r>
          </w:p>
        </w:tc>
        <w:tc>
          <w:tcPr>
            <w:tcW w:w="3260" w:type="dxa"/>
            <w:shd w:val="clear" w:color="auto" w:fill="auto"/>
          </w:tcPr>
          <w:p w:rsidR="00253264" w:rsidRPr="00253264" w:rsidRDefault="00253264" w:rsidP="00253264">
            <w:pPr>
              <w:tabs>
                <w:tab w:val="left" w:pos="993"/>
              </w:tabs>
            </w:pPr>
            <w:r w:rsidRPr="00253264">
              <w:t>от фронтальной границы участка - 5 метров, от боковых границ участка - 3 м</w:t>
            </w:r>
          </w:p>
          <w:p w:rsidR="00253264" w:rsidRPr="00253264" w:rsidRDefault="00253264" w:rsidP="00253264">
            <w:pPr>
              <w:tabs>
                <w:tab w:val="left" w:pos="993"/>
              </w:tabs>
            </w:pPr>
            <w:r w:rsidRPr="00253264">
              <w:t>в районах существующей застройки по линии сложившейся застройки</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Блокированная жилая застройка</w:t>
            </w:r>
          </w:p>
        </w:tc>
        <w:tc>
          <w:tcPr>
            <w:tcW w:w="3260" w:type="dxa"/>
            <w:shd w:val="clear" w:color="auto" w:fill="auto"/>
          </w:tcPr>
          <w:p w:rsidR="00253264" w:rsidRPr="00253264" w:rsidRDefault="00253264" w:rsidP="00253264">
            <w:pPr>
              <w:tabs>
                <w:tab w:val="left" w:pos="993"/>
              </w:tabs>
            </w:pPr>
            <w:bookmarkStart w:id="10" w:name="_Hlk23233624"/>
            <w:r w:rsidRPr="00253264">
              <w:t xml:space="preserve">от фронтальной границы участка </w:t>
            </w:r>
            <w:bookmarkEnd w:id="10"/>
            <w:r w:rsidRPr="00253264">
              <w:t>- 5 метров, от боковых границ участка - 3 м</w:t>
            </w:r>
          </w:p>
          <w:p w:rsidR="00253264" w:rsidRPr="00253264" w:rsidRDefault="00253264" w:rsidP="00253264">
            <w:pPr>
              <w:tabs>
                <w:tab w:val="left" w:pos="993"/>
              </w:tabs>
            </w:pPr>
            <w:r w:rsidRPr="00253264">
              <w:t>в районах существующей застройки по линии сложившейся застройки</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pPr>
              <w:tabs>
                <w:tab w:val="left" w:pos="993"/>
              </w:tabs>
              <w:jc w:val="both"/>
            </w:pPr>
            <w:r w:rsidRPr="00253264">
              <w:t>Малоэтажная многоквартирная жилая застройка</w:t>
            </w:r>
          </w:p>
        </w:tc>
        <w:tc>
          <w:tcPr>
            <w:tcW w:w="3260" w:type="dxa"/>
            <w:shd w:val="clear" w:color="auto" w:fill="auto"/>
          </w:tcPr>
          <w:p w:rsidR="00253264" w:rsidRPr="00253264" w:rsidRDefault="00253264" w:rsidP="00253264">
            <w:pPr>
              <w:tabs>
                <w:tab w:val="left" w:pos="993"/>
              </w:tabs>
              <w:jc w:val="both"/>
            </w:pPr>
            <w:r w:rsidRPr="00253264">
              <w:t>от границ красных линий – 6 м, от границ земельного участка - не подлежит установлению настоящими Правилами</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pPr>
              <w:tabs>
                <w:tab w:val="left" w:pos="993"/>
              </w:tabs>
              <w:jc w:val="both"/>
            </w:pPr>
            <w:r w:rsidRPr="00253264">
              <w:t>Хранение автотранспорта</w:t>
            </w:r>
          </w:p>
        </w:tc>
        <w:tc>
          <w:tcPr>
            <w:tcW w:w="3260" w:type="dxa"/>
            <w:shd w:val="clear" w:color="auto" w:fill="auto"/>
          </w:tcPr>
          <w:p w:rsidR="00253264" w:rsidRPr="00253264" w:rsidRDefault="00253264" w:rsidP="00253264">
            <w:pPr>
              <w:tabs>
                <w:tab w:val="left" w:pos="993"/>
              </w:tabs>
            </w:pPr>
            <w:r w:rsidRPr="00253264">
              <w:t>не подлежит установлению настоящими Правилами</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Объекты коммунального обслуживания</w:t>
            </w:r>
          </w:p>
        </w:tc>
        <w:tc>
          <w:tcPr>
            <w:tcW w:w="3260" w:type="dxa"/>
            <w:shd w:val="clear" w:color="auto" w:fill="auto"/>
          </w:tcPr>
          <w:p w:rsidR="00253264" w:rsidRPr="00253264" w:rsidRDefault="00253264" w:rsidP="00253264">
            <w:r w:rsidRPr="00253264">
              <w:t>не подлежит установлению настоящими Правилами</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Объекты предоставления коммунальных услуг</w:t>
            </w:r>
          </w:p>
        </w:tc>
        <w:tc>
          <w:tcPr>
            <w:tcW w:w="3260" w:type="dxa"/>
            <w:shd w:val="clear" w:color="auto" w:fill="auto"/>
          </w:tcPr>
          <w:p w:rsidR="00253264" w:rsidRPr="00253264" w:rsidRDefault="00253264" w:rsidP="00253264">
            <w:r w:rsidRPr="00253264">
              <w:t>не подлежит установлению настоящими Правилами</w:t>
            </w:r>
          </w:p>
        </w:tc>
      </w:tr>
      <w:tr w:rsidR="00253264" w:rsidRPr="00253264" w:rsidTr="00F91803">
        <w:tc>
          <w:tcPr>
            <w:tcW w:w="3119" w:type="dxa"/>
            <w:vMerge w:val="restart"/>
            <w:shd w:val="clear" w:color="auto" w:fill="auto"/>
          </w:tcPr>
          <w:p w:rsidR="00253264" w:rsidRPr="00253264" w:rsidRDefault="00253264" w:rsidP="00253264">
            <w:pPr>
              <w:tabs>
                <w:tab w:val="left" w:pos="993"/>
              </w:tabs>
              <w:jc w:val="both"/>
              <w:rPr>
                <w:b/>
              </w:rPr>
            </w:pPr>
            <w:r w:rsidRPr="00253264">
              <w:rPr>
                <w:b/>
              </w:rPr>
              <w:t>Предельное (минимальное и максимальное) количество этажей</w:t>
            </w:r>
          </w:p>
        </w:tc>
        <w:tc>
          <w:tcPr>
            <w:tcW w:w="3544" w:type="dxa"/>
            <w:shd w:val="clear" w:color="auto" w:fill="auto"/>
          </w:tcPr>
          <w:p w:rsidR="00253264" w:rsidRPr="00253264" w:rsidRDefault="00253264" w:rsidP="00253264">
            <w:r w:rsidRPr="00253264">
              <w:t>Для индивидуального жилищного строительства</w:t>
            </w:r>
          </w:p>
        </w:tc>
        <w:tc>
          <w:tcPr>
            <w:tcW w:w="3260" w:type="dxa"/>
            <w:shd w:val="clear" w:color="auto" w:fill="auto"/>
          </w:tcPr>
          <w:p w:rsidR="00253264" w:rsidRPr="00253264" w:rsidRDefault="00253264" w:rsidP="00253264">
            <w:pPr>
              <w:tabs>
                <w:tab w:val="left" w:pos="993"/>
              </w:tabs>
              <w:jc w:val="center"/>
            </w:pPr>
            <w:r w:rsidRPr="00253264">
              <w:t>от 1 до 3</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Блокированная жилая застройка</w:t>
            </w:r>
          </w:p>
        </w:tc>
        <w:tc>
          <w:tcPr>
            <w:tcW w:w="3260" w:type="dxa"/>
            <w:shd w:val="clear" w:color="auto" w:fill="auto"/>
          </w:tcPr>
          <w:p w:rsidR="00253264" w:rsidRPr="00253264" w:rsidRDefault="00253264" w:rsidP="00253264">
            <w:pPr>
              <w:tabs>
                <w:tab w:val="left" w:pos="993"/>
              </w:tabs>
              <w:jc w:val="center"/>
            </w:pPr>
            <w:r w:rsidRPr="00253264">
              <w:t>от 1 до 3</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pPr>
              <w:tabs>
                <w:tab w:val="left" w:pos="993"/>
              </w:tabs>
              <w:jc w:val="both"/>
            </w:pPr>
            <w:r w:rsidRPr="00253264">
              <w:t>Малоэтажная многоквартирная жилая застройка</w:t>
            </w:r>
          </w:p>
        </w:tc>
        <w:tc>
          <w:tcPr>
            <w:tcW w:w="3260" w:type="dxa"/>
            <w:shd w:val="clear" w:color="auto" w:fill="auto"/>
          </w:tcPr>
          <w:p w:rsidR="00253264" w:rsidRPr="00253264" w:rsidRDefault="00253264" w:rsidP="00253264">
            <w:pPr>
              <w:tabs>
                <w:tab w:val="left" w:pos="993"/>
              </w:tabs>
              <w:jc w:val="center"/>
            </w:pPr>
            <w:r w:rsidRPr="00253264">
              <w:t>2</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pPr>
              <w:tabs>
                <w:tab w:val="left" w:pos="993"/>
              </w:tabs>
              <w:jc w:val="both"/>
            </w:pPr>
            <w:r w:rsidRPr="00253264">
              <w:t>Хранение автотранспорта</w:t>
            </w:r>
          </w:p>
        </w:tc>
        <w:tc>
          <w:tcPr>
            <w:tcW w:w="3260" w:type="dxa"/>
            <w:shd w:val="clear" w:color="auto" w:fill="auto"/>
          </w:tcPr>
          <w:p w:rsidR="00253264" w:rsidRPr="00253264" w:rsidRDefault="00253264" w:rsidP="00253264">
            <w:pPr>
              <w:tabs>
                <w:tab w:val="left" w:pos="993"/>
              </w:tabs>
              <w:jc w:val="center"/>
            </w:pPr>
            <w:r w:rsidRPr="00253264">
              <w:t>1</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Объекты коммунального обслуживания</w:t>
            </w:r>
          </w:p>
        </w:tc>
        <w:tc>
          <w:tcPr>
            <w:tcW w:w="3260" w:type="dxa"/>
            <w:shd w:val="clear" w:color="auto" w:fill="auto"/>
          </w:tcPr>
          <w:p w:rsidR="00253264" w:rsidRPr="00253264" w:rsidRDefault="00253264" w:rsidP="00253264">
            <w:r w:rsidRPr="00253264">
              <w:t>не подлежит установлению настоящими Правилами</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Объекты предоставления коммунальных услуг</w:t>
            </w:r>
          </w:p>
        </w:tc>
        <w:tc>
          <w:tcPr>
            <w:tcW w:w="3260" w:type="dxa"/>
            <w:shd w:val="clear" w:color="auto" w:fill="auto"/>
          </w:tcPr>
          <w:p w:rsidR="00253264" w:rsidRPr="00253264" w:rsidRDefault="00253264" w:rsidP="00253264">
            <w:r w:rsidRPr="00253264">
              <w:t>не подлежит установлению настоящими Правилами</w:t>
            </w:r>
          </w:p>
        </w:tc>
      </w:tr>
      <w:tr w:rsidR="00253264" w:rsidRPr="00253264" w:rsidTr="00F91803">
        <w:tc>
          <w:tcPr>
            <w:tcW w:w="3119" w:type="dxa"/>
            <w:vMerge w:val="restart"/>
            <w:shd w:val="clear" w:color="auto" w:fill="auto"/>
          </w:tcPr>
          <w:p w:rsidR="00253264" w:rsidRPr="00253264" w:rsidRDefault="00253264" w:rsidP="00253264">
            <w:pPr>
              <w:tabs>
                <w:tab w:val="left" w:pos="993"/>
              </w:tabs>
              <w:jc w:val="both"/>
              <w:rPr>
                <w:b/>
              </w:rPr>
            </w:pPr>
            <w:r w:rsidRPr="00253264">
              <w:rPr>
                <w:b/>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544" w:type="dxa"/>
            <w:shd w:val="clear" w:color="auto" w:fill="auto"/>
          </w:tcPr>
          <w:p w:rsidR="00253264" w:rsidRPr="00253264" w:rsidRDefault="00253264" w:rsidP="00253264">
            <w:r w:rsidRPr="00253264">
              <w:t>Для индивидуального жилищного строительства</w:t>
            </w:r>
          </w:p>
        </w:tc>
        <w:tc>
          <w:tcPr>
            <w:tcW w:w="3260" w:type="dxa"/>
            <w:shd w:val="clear" w:color="auto" w:fill="auto"/>
          </w:tcPr>
          <w:p w:rsidR="00253264" w:rsidRPr="00253264" w:rsidRDefault="00253264" w:rsidP="00253264">
            <w:pPr>
              <w:tabs>
                <w:tab w:val="left" w:pos="1"/>
              </w:tabs>
              <w:jc w:val="center"/>
            </w:pPr>
            <w:r w:rsidRPr="00253264">
              <w:t>40 %</w:t>
            </w:r>
          </w:p>
          <w:p w:rsidR="00253264" w:rsidRPr="00253264" w:rsidRDefault="00253264" w:rsidP="00253264">
            <w:pPr>
              <w:tabs>
                <w:tab w:val="left" w:pos="993"/>
              </w:tabs>
              <w:jc w:val="center"/>
            </w:pP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Блокированная жилая застройка</w:t>
            </w:r>
          </w:p>
        </w:tc>
        <w:tc>
          <w:tcPr>
            <w:tcW w:w="3260" w:type="dxa"/>
            <w:shd w:val="clear" w:color="auto" w:fill="auto"/>
          </w:tcPr>
          <w:p w:rsidR="00253264" w:rsidRPr="00253264" w:rsidRDefault="00253264" w:rsidP="00253264">
            <w:pPr>
              <w:tabs>
                <w:tab w:val="left" w:pos="1"/>
              </w:tabs>
              <w:jc w:val="center"/>
            </w:pPr>
            <w:r w:rsidRPr="00253264">
              <w:t>40%</w:t>
            </w:r>
          </w:p>
          <w:p w:rsidR="00253264" w:rsidRPr="00253264" w:rsidRDefault="00253264" w:rsidP="00253264">
            <w:pPr>
              <w:tabs>
                <w:tab w:val="left" w:pos="993"/>
              </w:tabs>
              <w:jc w:val="center"/>
            </w:pP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pPr>
              <w:tabs>
                <w:tab w:val="left" w:pos="993"/>
              </w:tabs>
              <w:jc w:val="both"/>
            </w:pPr>
            <w:r w:rsidRPr="00253264">
              <w:t>Малоэтажная многоквартирная жилая застройка</w:t>
            </w:r>
          </w:p>
        </w:tc>
        <w:tc>
          <w:tcPr>
            <w:tcW w:w="3260" w:type="dxa"/>
            <w:shd w:val="clear" w:color="auto" w:fill="auto"/>
          </w:tcPr>
          <w:p w:rsidR="00253264" w:rsidRPr="00253264" w:rsidRDefault="00253264" w:rsidP="00253264">
            <w:pPr>
              <w:tabs>
                <w:tab w:val="left" w:pos="1"/>
              </w:tabs>
            </w:pPr>
            <w:r w:rsidRPr="00253264">
              <w:t>а) при новом строительстве - 40%;</w:t>
            </w:r>
          </w:p>
          <w:p w:rsidR="00253264" w:rsidRPr="00253264" w:rsidRDefault="00253264" w:rsidP="00253264">
            <w:pPr>
              <w:tabs>
                <w:tab w:val="left" w:pos="1"/>
              </w:tabs>
            </w:pPr>
            <w:r w:rsidRPr="00253264">
              <w:t>б) при реконструкции - 60%</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pPr>
              <w:tabs>
                <w:tab w:val="left" w:pos="993"/>
              </w:tabs>
              <w:jc w:val="both"/>
            </w:pPr>
            <w:r w:rsidRPr="00253264">
              <w:t>Хранение автотранспорта</w:t>
            </w:r>
          </w:p>
        </w:tc>
        <w:tc>
          <w:tcPr>
            <w:tcW w:w="3260" w:type="dxa"/>
            <w:shd w:val="clear" w:color="auto" w:fill="auto"/>
          </w:tcPr>
          <w:p w:rsidR="00253264" w:rsidRPr="00253264" w:rsidRDefault="00253264" w:rsidP="00253264">
            <w:pPr>
              <w:tabs>
                <w:tab w:val="left" w:pos="1"/>
              </w:tabs>
            </w:pPr>
            <w:r w:rsidRPr="00253264">
              <w:t>80%</w:t>
            </w:r>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Объекты коммунального обслуживания</w:t>
            </w:r>
          </w:p>
        </w:tc>
        <w:tc>
          <w:tcPr>
            <w:tcW w:w="3260" w:type="dxa"/>
            <w:shd w:val="clear" w:color="auto" w:fill="auto"/>
          </w:tcPr>
          <w:p w:rsidR="00253264" w:rsidRPr="00253264" w:rsidRDefault="00253264" w:rsidP="00253264">
            <w:bookmarkStart w:id="11" w:name="_Hlk13466023"/>
            <w:r w:rsidRPr="00253264">
              <w:t>не подлежит установлению настоящими Правилами</w:t>
            </w:r>
            <w:bookmarkEnd w:id="11"/>
          </w:p>
        </w:tc>
      </w:tr>
      <w:tr w:rsidR="00253264" w:rsidRPr="00253264" w:rsidTr="00F91803">
        <w:tc>
          <w:tcPr>
            <w:tcW w:w="3119" w:type="dxa"/>
            <w:vMerge/>
            <w:shd w:val="clear" w:color="auto" w:fill="auto"/>
          </w:tcPr>
          <w:p w:rsidR="00253264" w:rsidRPr="00253264" w:rsidRDefault="00253264" w:rsidP="00253264">
            <w:pPr>
              <w:tabs>
                <w:tab w:val="left" w:pos="993"/>
              </w:tabs>
              <w:jc w:val="both"/>
            </w:pPr>
          </w:p>
        </w:tc>
        <w:tc>
          <w:tcPr>
            <w:tcW w:w="3544" w:type="dxa"/>
            <w:shd w:val="clear" w:color="auto" w:fill="auto"/>
          </w:tcPr>
          <w:p w:rsidR="00253264" w:rsidRPr="00253264" w:rsidRDefault="00253264" w:rsidP="00253264">
            <w:r w:rsidRPr="00253264">
              <w:t>Объекты предоставления коммунальных услуг</w:t>
            </w:r>
          </w:p>
        </w:tc>
        <w:tc>
          <w:tcPr>
            <w:tcW w:w="3260" w:type="dxa"/>
            <w:shd w:val="clear" w:color="auto" w:fill="auto"/>
          </w:tcPr>
          <w:p w:rsidR="00253264" w:rsidRPr="00253264" w:rsidRDefault="00253264" w:rsidP="00253264">
            <w:r w:rsidRPr="00253264">
              <w:t>не подлежит установлению настоящими Правилами</w:t>
            </w:r>
          </w:p>
        </w:tc>
      </w:tr>
    </w:tbl>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 xml:space="preserve">4.2. Минимальная площадь земельных участков для </w:t>
      </w:r>
      <w:bookmarkStart w:id="12" w:name="_Hlk23233390"/>
      <w:r w:rsidRPr="00253264">
        <w:rPr>
          <w:color w:val="000000"/>
          <w:lang w:eastAsia="ru-RU"/>
        </w:rPr>
        <w:t xml:space="preserve">гаража – 30 кв. м. </w:t>
      </w:r>
      <w:bookmarkEnd w:id="12"/>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4.3. Максимальная площадь земельных участков для</w:t>
      </w:r>
      <w:r w:rsidRPr="00253264">
        <w:t xml:space="preserve"> </w:t>
      </w:r>
      <w:r w:rsidRPr="00253264">
        <w:rPr>
          <w:color w:val="000000"/>
          <w:lang w:eastAsia="ru-RU"/>
        </w:rPr>
        <w:t>гаража – 100 кв. м.</w:t>
      </w:r>
    </w:p>
    <w:p w:rsidR="00253264" w:rsidRPr="00253264" w:rsidRDefault="00D50AB0" w:rsidP="00D50AB0">
      <w:pPr>
        <w:suppressAutoHyphens w:val="0"/>
        <w:autoSpaceDE w:val="0"/>
        <w:autoSpaceDN w:val="0"/>
        <w:adjustRightInd w:val="0"/>
        <w:ind w:firstLine="709"/>
        <w:jc w:val="both"/>
        <w:rPr>
          <w:color w:val="000000"/>
          <w:lang w:eastAsia="ru-RU"/>
        </w:rPr>
      </w:pPr>
      <w:r w:rsidRPr="00D50AB0">
        <w:rPr>
          <w:color w:val="000000"/>
          <w:lang w:eastAsia="ru-RU"/>
        </w:rPr>
        <w:t>4.4. Минимальные отступы от фронтальной границы участка до гаража – 5 метров, от границы соседнего участка до гаража и хозяйственных построек - 1 м.</w:t>
      </w:r>
    </w:p>
    <w:p w:rsidR="00253264" w:rsidRPr="00253264" w:rsidRDefault="00F451CA" w:rsidP="00253264">
      <w:pPr>
        <w:suppressAutoHyphens w:val="0"/>
        <w:autoSpaceDE w:val="0"/>
        <w:autoSpaceDN w:val="0"/>
        <w:adjustRightInd w:val="0"/>
        <w:ind w:firstLine="709"/>
        <w:jc w:val="both"/>
        <w:rPr>
          <w:color w:val="000000"/>
          <w:lang w:eastAsia="ru-RU"/>
        </w:rPr>
      </w:pPr>
      <w:r>
        <w:rPr>
          <w:color w:val="000000"/>
          <w:lang w:eastAsia="ru-RU"/>
        </w:rPr>
        <w:t>4.5. Водоотвод с крыш</w:t>
      </w:r>
      <w:r w:rsidR="00253264" w:rsidRPr="00253264">
        <w:rPr>
          <w:color w:val="000000"/>
          <w:lang w:eastAsia="ru-RU"/>
        </w:rPr>
        <w:t xml:space="preserve"> гаража </w:t>
      </w:r>
      <w:r>
        <w:rPr>
          <w:color w:val="000000"/>
          <w:lang w:eastAsia="ru-RU"/>
        </w:rPr>
        <w:t>и</w:t>
      </w:r>
      <w:r w:rsidRPr="00F451CA">
        <w:t xml:space="preserve"> </w:t>
      </w:r>
      <w:r w:rsidRPr="00F451CA">
        <w:rPr>
          <w:color w:val="000000"/>
          <w:lang w:eastAsia="ru-RU"/>
        </w:rPr>
        <w:t xml:space="preserve">хозяйственных построек </w:t>
      </w:r>
      <w:r w:rsidR="00253264" w:rsidRPr="00253264">
        <w:rPr>
          <w:color w:val="000000"/>
          <w:lang w:eastAsia="ru-RU"/>
        </w:rPr>
        <w:t>должен осуществляться на свой земельный участок.</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4.6. От строений для содержания птицы и скота, выгулов до жилых домов - 10 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 xml:space="preserve">4.7. </w:t>
      </w:r>
      <w:r w:rsidR="00B52BDD">
        <w:rPr>
          <w:color w:val="000000"/>
          <w:lang w:eastAsia="ru-RU"/>
        </w:rPr>
        <w:t>При отсутствии цент</w:t>
      </w:r>
      <w:r w:rsidR="00B27655">
        <w:rPr>
          <w:color w:val="000000"/>
          <w:lang w:eastAsia="ru-RU"/>
        </w:rPr>
        <w:t>р</w:t>
      </w:r>
      <w:r w:rsidR="00B52BDD">
        <w:rPr>
          <w:color w:val="000000"/>
          <w:lang w:eastAsia="ru-RU"/>
        </w:rPr>
        <w:t>альной канализации расстояние о</w:t>
      </w:r>
      <w:r w:rsidRPr="00253264">
        <w:rPr>
          <w:color w:val="000000"/>
          <w:lang w:eastAsia="ru-RU"/>
        </w:rPr>
        <w:t xml:space="preserve">т </w:t>
      </w:r>
      <w:r w:rsidR="003B1780">
        <w:rPr>
          <w:color w:val="000000"/>
          <w:lang w:eastAsia="ru-RU"/>
        </w:rPr>
        <w:t xml:space="preserve">дворовой </w:t>
      </w:r>
      <w:r w:rsidRPr="00253264">
        <w:rPr>
          <w:color w:val="000000"/>
          <w:lang w:eastAsia="ru-RU"/>
        </w:rPr>
        <w:t>уборной:</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а) до жилого дома в пределах одного земельного участка - 10 м;</w:t>
      </w:r>
    </w:p>
    <w:p w:rsid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б) до жилого дома, расположенного на смежном участке - 12 м</w:t>
      </w:r>
      <w:r w:rsidR="003B1780">
        <w:rPr>
          <w:color w:val="000000"/>
          <w:lang w:eastAsia="ru-RU"/>
        </w:rPr>
        <w:t>, при максимально возможном удалении от колодцев, используемых для питьевого водоснабжения</w:t>
      </w:r>
      <w:r w:rsidRPr="00253264">
        <w:rPr>
          <w:color w:val="000000"/>
          <w:lang w:eastAsia="ru-RU"/>
        </w:rPr>
        <w:t>.</w:t>
      </w:r>
    </w:p>
    <w:p w:rsidR="003B1780" w:rsidRPr="00253264" w:rsidRDefault="003B1780" w:rsidP="00253264">
      <w:pPr>
        <w:suppressAutoHyphens w:val="0"/>
        <w:autoSpaceDE w:val="0"/>
        <w:autoSpaceDN w:val="0"/>
        <w:adjustRightInd w:val="0"/>
        <w:ind w:firstLine="709"/>
        <w:jc w:val="both"/>
        <w:rPr>
          <w:color w:val="000000"/>
          <w:lang w:eastAsia="ru-RU"/>
        </w:rPr>
      </w:pPr>
      <w:r>
        <w:rPr>
          <w:color w:val="000000"/>
          <w:lang w:eastAsia="ru-RU"/>
        </w:rPr>
        <w:t>Дворовая уборная должная иметь герметичный выгреб.</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4.8. От выгреба (септика) до жилого дома 4 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4.9. От границы соседнего участка по санитарно-бытовым условиям: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а) для высокорослых деревьев (до ствола) - 4 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б) для среднерослых деревьев (до ствола) - 2 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в) для кустарника - 1 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4.1</w:t>
      </w:r>
      <w:r w:rsidR="00F451CA">
        <w:rPr>
          <w:color w:val="000000"/>
          <w:lang w:eastAsia="ru-RU"/>
        </w:rPr>
        <w:t>0</w:t>
      </w:r>
      <w:r w:rsidRPr="00253264">
        <w:rPr>
          <w:color w:val="000000"/>
          <w:lang w:eastAsia="ru-RU"/>
        </w:rPr>
        <w:t>. Хозяйственные постройки, за исключением гаражей, размещать со стороны улиц не допускается.</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4.1</w:t>
      </w:r>
      <w:r w:rsidR="00F451CA">
        <w:rPr>
          <w:color w:val="000000"/>
          <w:lang w:eastAsia="ru-RU"/>
        </w:rPr>
        <w:t>1</w:t>
      </w:r>
      <w:r w:rsidRPr="00253264">
        <w:rPr>
          <w:color w:val="000000"/>
          <w:lang w:eastAsia="ru-RU"/>
        </w:rPr>
        <w:t>. На границе с соседними участками ограждения должны быть сетчатые или решетчатые ограждения с целью минимального затемнения и не выше 1,8 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4.1</w:t>
      </w:r>
      <w:r w:rsidR="00F451CA">
        <w:rPr>
          <w:color w:val="000000"/>
          <w:lang w:eastAsia="ru-RU"/>
        </w:rPr>
        <w:t>2</w:t>
      </w:r>
      <w:r w:rsidRPr="00253264">
        <w:rPr>
          <w:color w:val="000000"/>
          <w:lang w:eastAsia="ru-RU"/>
        </w:rPr>
        <w:t>. Благоустройство придомовой территории со стороны улицы перед ограждением допускает озеленение не выше 2 м.</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4.1</w:t>
      </w:r>
      <w:r w:rsidR="00F451CA">
        <w:rPr>
          <w:color w:val="000000"/>
          <w:lang w:eastAsia="ru-RU"/>
        </w:rPr>
        <w:t>3</w:t>
      </w:r>
      <w:r w:rsidRPr="00253264">
        <w:rPr>
          <w:color w:val="000000"/>
          <w:lang w:eastAsia="ru-RU"/>
        </w:rPr>
        <w:t>. Расстояния между проезжей частью и ограждением более 2 метров.</w:t>
      </w:r>
    </w:p>
    <w:p w:rsidR="00253264" w:rsidRP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4.1</w:t>
      </w:r>
      <w:r w:rsidR="00F451CA">
        <w:rPr>
          <w:color w:val="000000"/>
          <w:lang w:eastAsia="ru-RU"/>
        </w:rPr>
        <w:t>4</w:t>
      </w:r>
      <w:r w:rsidRPr="00253264">
        <w:rPr>
          <w:color w:val="000000"/>
          <w:lang w:eastAsia="ru-RU"/>
        </w:rPr>
        <w:t>. Воздушный проем от линии электропередач до верха озеленения не менее 1 метра.</w:t>
      </w:r>
    </w:p>
    <w:p w:rsidR="00253264" w:rsidRDefault="00253264" w:rsidP="00253264">
      <w:pPr>
        <w:suppressAutoHyphens w:val="0"/>
        <w:autoSpaceDE w:val="0"/>
        <w:autoSpaceDN w:val="0"/>
        <w:adjustRightInd w:val="0"/>
        <w:ind w:firstLine="709"/>
        <w:jc w:val="both"/>
        <w:rPr>
          <w:color w:val="000000"/>
          <w:lang w:eastAsia="ru-RU"/>
        </w:rPr>
      </w:pPr>
      <w:r w:rsidRPr="00253264">
        <w:rPr>
          <w:color w:val="000000"/>
          <w:lang w:eastAsia="ru-RU"/>
        </w:rPr>
        <w:t>4.1</w:t>
      </w:r>
      <w:r w:rsidR="00F451CA">
        <w:rPr>
          <w:color w:val="000000"/>
          <w:lang w:eastAsia="ru-RU"/>
        </w:rPr>
        <w:t>5</w:t>
      </w:r>
      <w:r w:rsidRPr="00253264">
        <w:rPr>
          <w:color w:val="000000"/>
          <w:lang w:eastAsia="ru-RU"/>
        </w:rPr>
        <w:t xml:space="preserve">. Высота ограждения земельных участков вдоль красных линий улиц </w:t>
      </w:r>
      <w:r w:rsidR="00F7535A">
        <w:rPr>
          <w:color w:val="000000"/>
          <w:lang w:eastAsia="ru-RU"/>
        </w:rPr>
        <w:t xml:space="preserve">не более </w:t>
      </w:r>
      <w:r w:rsidRPr="00253264">
        <w:rPr>
          <w:color w:val="000000"/>
          <w:lang w:eastAsia="ru-RU"/>
        </w:rPr>
        <w:t>2,5 метра.</w:t>
      </w:r>
    </w:p>
    <w:p w:rsidR="003B1780" w:rsidRPr="00253264" w:rsidRDefault="003B1780" w:rsidP="00253264">
      <w:pPr>
        <w:suppressAutoHyphens w:val="0"/>
        <w:autoSpaceDE w:val="0"/>
        <w:autoSpaceDN w:val="0"/>
        <w:adjustRightInd w:val="0"/>
        <w:ind w:firstLine="709"/>
        <w:jc w:val="both"/>
        <w:rPr>
          <w:color w:val="000000"/>
          <w:lang w:eastAsia="ru-RU"/>
        </w:rPr>
      </w:pPr>
      <w:r>
        <w:rPr>
          <w:color w:val="000000"/>
          <w:lang w:eastAsia="ru-RU"/>
        </w:rPr>
        <w:t>4.1</w:t>
      </w:r>
      <w:r w:rsidR="00F451CA">
        <w:rPr>
          <w:color w:val="000000"/>
          <w:lang w:eastAsia="ru-RU"/>
        </w:rPr>
        <w:t>6</w:t>
      </w:r>
      <w:r>
        <w:rPr>
          <w:color w:val="000000"/>
          <w:lang w:eastAsia="ru-RU"/>
        </w:rPr>
        <w:t xml:space="preserve">. </w:t>
      </w:r>
      <w:r w:rsidRPr="003B1780">
        <w:rPr>
          <w:color w:val="000000"/>
          <w:lang w:eastAsia="ru-RU"/>
        </w:rPr>
        <w:t>На территории участка жилой застройки с индивидуальным пользованием придомовой территорией (одноквартирный дом или квартира блокированного дома) предусматривается: пешеходные дорожки, площадка перед входом, озелененные территории. На участке 0,5 га и более следует предусматривать проезд. Подъезды (подходы) к домовладениям и ИЖС должны быть выполнены в границах прилегающей территории собственниками жилых домов в щебне, асфальтобетонном покрытии либо тротуарной плитке.</w:t>
      </w:r>
    </w:p>
    <w:p w:rsidR="00253264" w:rsidRPr="00253264" w:rsidRDefault="00253264" w:rsidP="00253264">
      <w:pPr>
        <w:tabs>
          <w:tab w:val="left" w:pos="851"/>
        </w:tabs>
        <w:suppressAutoHyphens w:val="0"/>
        <w:autoSpaceDE w:val="0"/>
        <w:autoSpaceDN w:val="0"/>
        <w:adjustRightInd w:val="0"/>
        <w:ind w:firstLine="709"/>
        <w:jc w:val="both"/>
        <w:rPr>
          <w:color w:val="000000"/>
          <w:lang w:eastAsia="ru-RU"/>
        </w:rPr>
      </w:pPr>
      <w:r w:rsidRPr="00253264">
        <w:rPr>
          <w:color w:val="000000"/>
          <w:lang w:eastAsia="ru-RU"/>
        </w:rPr>
        <w:t>5.</w:t>
      </w:r>
      <w:r w:rsidRPr="00253264">
        <w:rPr>
          <w:color w:val="000000"/>
          <w:lang w:eastAsia="ru-RU"/>
        </w:rPr>
        <w:tab/>
        <w:t xml:space="preserve">Предельные (минимальные и (или) максимальные) размеры земельных участков и предельные параметры условно разрешенного вида строительства, реконструкции объектов капитального строительства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3260"/>
      </w:tblGrid>
      <w:tr w:rsidR="00253264" w:rsidRPr="00253264" w:rsidTr="00F91803">
        <w:tc>
          <w:tcPr>
            <w:tcW w:w="3261" w:type="dxa"/>
            <w:shd w:val="clear" w:color="auto" w:fill="auto"/>
          </w:tcPr>
          <w:p w:rsidR="00253264" w:rsidRPr="00253264" w:rsidRDefault="00253264" w:rsidP="00253264">
            <w:pPr>
              <w:tabs>
                <w:tab w:val="left" w:pos="993"/>
              </w:tabs>
              <w:jc w:val="both"/>
              <w:rPr>
                <w:b/>
              </w:rPr>
            </w:pPr>
            <w:r w:rsidRPr="00253264">
              <w:rPr>
                <w:b/>
              </w:rPr>
              <w:t xml:space="preserve">Площадь земельного участка </w:t>
            </w:r>
          </w:p>
        </w:tc>
        <w:tc>
          <w:tcPr>
            <w:tcW w:w="3402" w:type="dxa"/>
            <w:shd w:val="clear" w:color="auto" w:fill="auto"/>
          </w:tcPr>
          <w:p w:rsidR="00253264" w:rsidRPr="00253264" w:rsidRDefault="00253264" w:rsidP="00253264">
            <w:pPr>
              <w:tabs>
                <w:tab w:val="left" w:pos="993"/>
              </w:tabs>
              <w:jc w:val="center"/>
              <w:rPr>
                <w:b/>
              </w:rPr>
            </w:pPr>
            <w:r w:rsidRPr="00253264">
              <w:rPr>
                <w:b/>
              </w:rPr>
              <w:t>минимальная</w:t>
            </w:r>
          </w:p>
        </w:tc>
        <w:tc>
          <w:tcPr>
            <w:tcW w:w="3260" w:type="dxa"/>
            <w:shd w:val="clear" w:color="auto" w:fill="auto"/>
          </w:tcPr>
          <w:p w:rsidR="00253264" w:rsidRPr="00253264" w:rsidRDefault="00253264" w:rsidP="00253264">
            <w:pPr>
              <w:tabs>
                <w:tab w:val="left" w:pos="993"/>
              </w:tabs>
              <w:jc w:val="center"/>
              <w:rPr>
                <w:b/>
              </w:rPr>
            </w:pPr>
            <w:r w:rsidRPr="00253264">
              <w:rPr>
                <w:b/>
              </w:rPr>
              <w:t>максимальная</w:t>
            </w:r>
          </w:p>
        </w:tc>
      </w:tr>
      <w:tr w:rsidR="00253264" w:rsidRPr="00253264" w:rsidTr="00F91803">
        <w:tc>
          <w:tcPr>
            <w:tcW w:w="3261" w:type="dxa"/>
            <w:shd w:val="clear" w:color="auto" w:fill="auto"/>
          </w:tcPr>
          <w:p w:rsidR="00253264" w:rsidRPr="00253264" w:rsidRDefault="00253264" w:rsidP="00253264">
            <w:pPr>
              <w:tabs>
                <w:tab w:val="left" w:pos="993"/>
              </w:tabs>
              <w:jc w:val="both"/>
            </w:pPr>
            <w:r w:rsidRPr="00253264">
              <w:t>Для ведения личного подсобного хозяйства</w:t>
            </w:r>
          </w:p>
        </w:tc>
        <w:tc>
          <w:tcPr>
            <w:tcW w:w="3402" w:type="dxa"/>
            <w:shd w:val="clear" w:color="auto" w:fill="auto"/>
          </w:tcPr>
          <w:p w:rsidR="00253264" w:rsidRPr="00253264" w:rsidRDefault="00253264" w:rsidP="00253264">
            <w:r w:rsidRPr="00253264">
              <w:t xml:space="preserve">1500 кв. м при условии организации зоны санитарной </w:t>
            </w:r>
            <w:r w:rsidRPr="00253264">
              <w:lastRenderedPageBreak/>
              <w:t>охраны не менее 30 - 50 м</w:t>
            </w:r>
          </w:p>
        </w:tc>
        <w:tc>
          <w:tcPr>
            <w:tcW w:w="3260" w:type="dxa"/>
            <w:shd w:val="clear" w:color="auto" w:fill="auto"/>
          </w:tcPr>
          <w:p w:rsidR="00253264" w:rsidRPr="00253264" w:rsidRDefault="00782F0A" w:rsidP="00253264">
            <w:r>
              <w:lastRenderedPageBreak/>
              <w:t>30</w:t>
            </w:r>
            <w:r w:rsidR="00253264" w:rsidRPr="00253264">
              <w:t xml:space="preserve">00 кв. м при условии организации зоны </w:t>
            </w:r>
            <w:r w:rsidR="00253264" w:rsidRPr="00253264">
              <w:lastRenderedPageBreak/>
              <w:t>санитарной охраны не менее 100 м</w:t>
            </w:r>
          </w:p>
        </w:tc>
      </w:tr>
      <w:tr w:rsidR="00253264" w:rsidRPr="00253264" w:rsidTr="00F91803">
        <w:tc>
          <w:tcPr>
            <w:tcW w:w="3261" w:type="dxa"/>
            <w:shd w:val="clear" w:color="auto" w:fill="auto"/>
          </w:tcPr>
          <w:p w:rsidR="00253264" w:rsidRPr="00253264" w:rsidRDefault="00253264" w:rsidP="00253264">
            <w:pPr>
              <w:tabs>
                <w:tab w:val="left" w:pos="993"/>
              </w:tabs>
              <w:jc w:val="both"/>
            </w:pPr>
            <w:r w:rsidRPr="00253264">
              <w:lastRenderedPageBreak/>
              <w:t>Объекты обслуживания жилой застройки</w:t>
            </w:r>
          </w:p>
        </w:tc>
        <w:tc>
          <w:tcPr>
            <w:tcW w:w="3402" w:type="dxa"/>
            <w:shd w:val="clear" w:color="auto" w:fill="auto"/>
          </w:tcPr>
          <w:p w:rsidR="00253264" w:rsidRPr="00253264" w:rsidRDefault="00253264" w:rsidP="00253264">
            <w:r w:rsidRPr="00253264">
              <w:t>не подлежит установлению настоящими Правилами</w:t>
            </w:r>
          </w:p>
        </w:tc>
        <w:tc>
          <w:tcPr>
            <w:tcW w:w="3260" w:type="dxa"/>
            <w:shd w:val="clear" w:color="auto" w:fill="auto"/>
          </w:tcPr>
          <w:p w:rsidR="00253264" w:rsidRPr="00253264" w:rsidRDefault="00253264" w:rsidP="00253264">
            <w:r w:rsidRPr="00253264">
              <w:t>не подлежит установлению настоящими Правилами</w:t>
            </w:r>
          </w:p>
        </w:tc>
      </w:tr>
      <w:tr w:rsidR="00253264" w:rsidRPr="00253264" w:rsidTr="00F91803">
        <w:tc>
          <w:tcPr>
            <w:tcW w:w="3261" w:type="dxa"/>
            <w:vMerge w:val="restart"/>
            <w:shd w:val="clear" w:color="auto" w:fill="auto"/>
          </w:tcPr>
          <w:p w:rsidR="00253264" w:rsidRPr="00253264" w:rsidRDefault="00253264" w:rsidP="00253264">
            <w:pPr>
              <w:tabs>
                <w:tab w:val="left" w:pos="993"/>
              </w:tabs>
              <w:jc w:val="both"/>
              <w:rPr>
                <w:b/>
              </w:rPr>
            </w:pPr>
            <w:r w:rsidRPr="00253264">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402" w:type="dxa"/>
            <w:shd w:val="clear" w:color="auto" w:fill="auto"/>
          </w:tcPr>
          <w:p w:rsidR="00253264" w:rsidRPr="00253264" w:rsidRDefault="00253264" w:rsidP="00253264">
            <w:r w:rsidRPr="00253264">
              <w:t>Для ведения личного подсобного хозяйства</w:t>
            </w:r>
          </w:p>
        </w:tc>
        <w:tc>
          <w:tcPr>
            <w:tcW w:w="3260" w:type="dxa"/>
            <w:shd w:val="clear" w:color="auto" w:fill="auto"/>
          </w:tcPr>
          <w:p w:rsidR="00253264" w:rsidRPr="00253264" w:rsidRDefault="00253264" w:rsidP="00253264">
            <w:pPr>
              <w:tabs>
                <w:tab w:val="left" w:pos="993"/>
              </w:tabs>
              <w:jc w:val="both"/>
            </w:pPr>
            <w:r w:rsidRPr="00253264">
              <w:t>от фронтальной границы участка - 5 метров, от боковых границ участка - 3 м</w:t>
            </w:r>
          </w:p>
        </w:tc>
      </w:tr>
      <w:tr w:rsidR="00253264" w:rsidRPr="00253264" w:rsidTr="00F91803">
        <w:tc>
          <w:tcPr>
            <w:tcW w:w="3261" w:type="dxa"/>
            <w:vMerge/>
            <w:shd w:val="clear" w:color="auto" w:fill="auto"/>
          </w:tcPr>
          <w:p w:rsidR="00253264" w:rsidRPr="00253264" w:rsidRDefault="00253264" w:rsidP="00253264">
            <w:pPr>
              <w:tabs>
                <w:tab w:val="left" w:pos="993"/>
              </w:tabs>
              <w:jc w:val="both"/>
            </w:pPr>
          </w:p>
        </w:tc>
        <w:tc>
          <w:tcPr>
            <w:tcW w:w="3402" w:type="dxa"/>
            <w:shd w:val="clear" w:color="auto" w:fill="auto"/>
          </w:tcPr>
          <w:p w:rsidR="00253264" w:rsidRPr="00253264" w:rsidRDefault="00253264" w:rsidP="00253264">
            <w:r w:rsidRPr="00253264">
              <w:t>Объекты обслуживания жилой застройки</w:t>
            </w:r>
          </w:p>
        </w:tc>
        <w:tc>
          <w:tcPr>
            <w:tcW w:w="3260" w:type="dxa"/>
            <w:shd w:val="clear" w:color="auto" w:fill="auto"/>
          </w:tcPr>
          <w:p w:rsidR="00253264" w:rsidRPr="00253264" w:rsidRDefault="00253264" w:rsidP="00253264">
            <w:pPr>
              <w:tabs>
                <w:tab w:val="left" w:pos="993"/>
              </w:tabs>
              <w:jc w:val="both"/>
            </w:pPr>
            <w:r w:rsidRPr="00253264">
              <w:t>не подлежит установлению настоящими Правилами</w:t>
            </w:r>
          </w:p>
        </w:tc>
      </w:tr>
      <w:tr w:rsidR="00253264" w:rsidRPr="00253264" w:rsidTr="00F91803">
        <w:tc>
          <w:tcPr>
            <w:tcW w:w="3261" w:type="dxa"/>
            <w:vMerge w:val="restart"/>
            <w:shd w:val="clear" w:color="auto" w:fill="auto"/>
          </w:tcPr>
          <w:p w:rsidR="00253264" w:rsidRPr="00253264" w:rsidRDefault="00253264" w:rsidP="00253264">
            <w:pPr>
              <w:tabs>
                <w:tab w:val="left" w:pos="993"/>
              </w:tabs>
              <w:jc w:val="both"/>
              <w:rPr>
                <w:b/>
              </w:rPr>
            </w:pPr>
            <w:r w:rsidRPr="00253264">
              <w:rPr>
                <w:b/>
              </w:rPr>
              <w:t>Предельное (минимальное и максимальное) количество этажей</w:t>
            </w:r>
          </w:p>
        </w:tc>
        <w:tc>
          <w:tcPr>
            <w:tcW w:w="3402" w:type="dxa"/>
            <w:shd w:val="clear" w:color="auto" w:fill="auto"/>
          </w:tcPr>
          <w:p w:rsidR="00253264" w:rsidRPr="00253264" w:rsidRDefault="00253264" w:rsidP="00253264">
            <w:r w:rsidRPr="00253264">
              <w:t>Для ведения личного подсобного хозяйства</w:t>
            </w:r>
          </w:p>
        </w:tc>
        <w:tc>
          <w:tcPr>
            <w:tcW w:w="3260" w:type="dxa"/>
            <w:shd w:val="clear" w:color="auto" w:fill="auto"/>
          </w:tcPr>
          <w:p w:rsidR="00253264" w:rsidRPr="00253264" w:rsidRDefault="00253264" w:rsidP="00253264">
            <w:pPr>
              <w:tabs>
                <w:tab w:val="left" w:pos="993"/>
              </w:tabs>
              <w:jc w:val="center"/>
            </w:pPr>
            <w:r w:rsidRPr="00253264">
              <w:t>3</w:t>
            </w:r>
          </w:p>
        </w:tc>
      </w:tr>
      <w:tr w:rsidR="00253264" w:rsidRPr="00253264" w:rsidTr="00F91803">
        <w:tc>
          <w:tcPr>
            <w:tcW w:w="3261" w:type="dxa"/>
            <w:vMerge/>
            <w:shd w:val="clear" w:color="auto" w:fill="auto"/>
          </w:tcPr>
          <w:p w:rsidR="00253264" w:rsidRPr="00253264" w:rsidRDefault="00253264" w:rsidP="00253264">
            <w:pPr>
              <w:tabs>
                <w:tab w:val="left" w:pos="993"/>
              </w:tabs>
              <w:jc w:val="both"/>
            </w:pPr>
          </w:p>
        </w:tc>
        <w:tc>
          <w:tcPr>
            <w:tcW w:w="3402" w:type="dxa"/>
            <w:shd w:val="clear" w:color="auto" w:fill="auto"/>
          </w:tcPr>
          <w:p w:rsidR="00253264" w:rsidRPr="00253264" w:rsidRDefault="00253264" w:rsidP="00253264">
            <w:r w:rsidRPr="00253264">
              <w:t>Объекты обслуживания жилой застройки</w:t>
            </w:r>
          </w:p>
        </w:tc>
        <w:tc>
          <w:tcPr>
            <w:tcW w:w="3260" w:type="dxa"/>
            <w:shd w:val="clear" w:color="auto" w:fill="auto"/>
          </w:tcPr>
          <w:p w:rsidR="00253264" w:rsidRPr="00253264" w:rsidRDefault="00253264" w:rsidP="00253264">
            <w:pPr>
              <w:tabs>
                <w:tab w:val="left" w:pos="993"/>
              </w:tabs>
              <w:jc w:val="center"/>
            </w:pPr>
            <w:r w:rsidRPr="00253264">
              <w:t>2</w:t>
            </w:r>
          </w:p>
        </w:tc>
      </w:tr>
      <w:tr w:rsidR="00253264" w:rsidRPr="00253264" w:rsidTr="00F91803">
        <w:tc>
          <w:tcPr>
            <w:tcW w:w="3261" w:type="dxa"/>
            <w:vMerge w:val="restart"/>
            <w:shd w:val="clear" w:color="auto" w:fill="auto"/>
          </w:tcPr>
          <w:p w:rsidR="00253264" w:rsidRPr="00253264" w:rsidRDefault="00253264" w:rsidP="00253264">
            <w:pPr>
              <w:tabs>
                <w:tab w:val="left" w:pos="993"/>
              </w:tabs>
              <w:jc w:val="both"/>
              <w:rPr>
                <w:b/>
              </w:rPr>
            </w:pPr>
            <w:r w:rsidRPr="00253264">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shd w:val="clear" w:color="auto" w:fill="auto"/>
          </w:tcPr>
          <w:p w:rsidR="00253264" w:rsidRPr="00253264" w:rsidRDefault="00253264" w:rsidP="00253264">
            <w:r w:rsidRPr="00253264">
              <w:t>Для ведения личного подсобного хозяйства</w:t>
            </w:r>
          </w:p>
        </w:tc>
        <w:tc>
          <w:tcPr>
            <w:tcW w:w="3260" w:type="dxa"/>
            <w:shd w:val="clear" w:color="auto" w:fill="auto"/>
          </w:tcPr>
          <w:p w:rsidR="00253264" w:rsidRPr="00253264" w:rsidRDefault="00253264" w:rsidP="00253264">
            <w:pPr>
              <w:tabs>
                <w:tab w:val="left" w:pos="993"/>
              </w:tabs>
              <w:jc w:val="center"/>
            </w:pPr>
            <w:r w:rsidRPr="00253264">
              <w:t>60%</w:t>
            </w:r>
          </w:p>
        </w:tc>
      </w:tr>
      <w:tr w:rsidR="00253264" w:rsidRPr="00253264" w:rsidTr="00F91803">
        <w:tc>
          <w:tcPr>
            <w:tcW w:w="3261" w:type="dxa"/>
            <w:vMerge/>
            <w:shd w:val="clear" w:color="auto" w:fill="auto"/>
          </w:tcPr>
          <w:p w:rsidR="00253264" w:rsidRPr="00253264" w:rsidRDefault="00253264" w:rsidP="00253264">
            <w:pPr>
              <w:tabs>
                <w:tab w:val="left" w:pos="993"/>
              </w:tabs>
              <w:jc w:val="both"/>
            </w:pPr>
          </w:p>
        </w:tc>
        <w:tc>
          <w:tcPr>
            <w:tcW w:w="3402" w:type="dxa"/>
            <w:shd w:val="clear" w:color="auto" w:fill="auto"/>
          </w:tcPr>
          <w:p w:rsidR="00253264" w:rsidRPr="00253264" w:rsidRDefault="00253264" w:rsidP="00253264">
            <w:r w:rsidRPr="00253264">
              <w:t>Объекты обслуживания жилой застройки</w:t>
            </w:r>
          </w:p>
        </w:tc>
        <w:tc>
          <w:tcPr>
            <w:tcW w:w="3260" w:type="dxa"/>
            <w:shd w:val="clear" w:color="auto" w:fill="auto"/>
          </w:tcPr>
          <w:p w:rsidR="00253264" w:rsidRPr="00253264" w:rsidRDefault="00253264" w:rsidP="00253264">
            <w:pPr>
              <w:tabs>
                <w:tab w:val="left" w:pos="993"/>
              </w:tabs>
            </w:pPr>
            <w:r w:rsidRPr="00253264">
              <w:t>не подлежит установлению настоящими Правилами</w:t>
            </w:r>
          </w:p>
        </w:tc>
      </w:tr>
    </w:tbl>
    <w:p w:rsidR="00F451CA" w:rsidRDefault="00F451CA" w:rsidP="00F451CA">
      <w:pPr>
        <w:tabs>
          <w:tab w:val="left" w:pos="851"/>
        </w:tabs>
        <w:suppressAutoHyphens w:val="0"/>
        <w:autoSpaceDE w:val="0"/>
        <w:autoSpaceDN w:val="0"/>
        <w:adjustRightInd w:val="0"/>
        <w:jc w:val="right"/>
        <w:rPr>
          <w:color w:val="000000"/>
          <w:lang w:eastAsia="ru-RU"/>
        </w:rPr>
      </w:pPr>
      <w:r>
        <w:rPr>
          <w:color w:val="000000"/>
          <w:lang w:eastAsia="ru-RU"/>
        </w:rPr>
        <w:t>».</w:t>
      </w:r>
    </w:p>
    <w:p w:rsidR="0038524C" w:rsidRDefault="00E46DA1" w:rsidP="00253264">
      <w:pPr>
        <w:tabs>
          <w:tab w:val="left" w:pos="851"/>
        </w:tabs>
        <w:suppressAutoHyphens w:val="0"/>
        <w:autoSpaceDE w:val="0"/>
        <w:autoSpaceDN w:val="0"/>
        <w:adjustRightInd w:val="0"/>
        <w:jc w:val="both"/>
        <w:rPr>
          <w:color w:val="000000"/>
          <w:lang w:eastAsia="ru-RU"/>
        </w:rPr>
      </w:pPr>
      <w:r w:rsidRPr="00E46DA1">
        <w:rPr>
          <w:color w:val="000000"/>
          <w:lang w:eastAsia="ru-RU"/>
        </w:rPr>
        <w:t xml:space="preserve">1.4. </w:t>
      </w:r>
      <w:r w:rsidR="0038524C">
        <w:rPr>
          <w:color w:val="000000"/>
          <w:lang w:eastAsia="ru-RU"/>
        </w:rPr>
        <w:t>В статье 22:</w:t>
      </w:r>
    </w:p>
    <w:p w:rsidR="00F7535A" w:rsidRDefault="0038524C" w:rsidP="00253264">
      <w:pPr>
        <w:tabs>
          <w:tab w:val="left" w:pos="851"/>
        </w:tabs>
        <w:suppressAutoHyphens w:val="0"/>
        <w:autoSpaceDE w:val="0"/>
        <w:autoSpaceDN w:val="0"/>
        <w:adjustRightInd w:val="0"/>
        <w:jc w:val="both"/>
        <w:rPr>
          <w:color w:val="000000"/>
          <w:lang w:eastAsia="ru-RU"/>
        </w:rPr>
      </w:pPr>
      <w:r>
        <w:rPr>
          <w:color w:val="000000"/>
          <w:lang w:eastAsia="ru-RU"/>
        </w:rPr>
        <w:t xml:space="preserve">1.4.1. Пункт 1. </w:t>
      </w:r>
      <w:r w:rsidRPr="0038524C">
        <w:rPr>
          <w:color w:val="000000"/>
          <w:lang w:eastAsia="ru-RU"/>
        </w:rPr>
        <w:t>изложить в новой редакции:</w:t>
      </w:r>
    </w:p>
    <w:p w:rsidR="0038524C" w:rsidRPr="0038524C" w:rsidRDefault="0038524C" w:rsidP="0038524C">
      <w:pPr>
        <w:tabs>
          <w:tab w:val="left" w:pos="-142"/>
        </w:tabs>
        <w:suppressAutoHyphens w:val="0"/>
        <w:ind w:firstLine="709"/>
        <w:jc w:val="both"/>
        <w:rPr>
          <w:lang w:eastAsia="ru-RU"/>
        </w:rPr>
      </w:pPr>
      <w:r>
        <w:rPr>
          <w:lang w:eastAsia="ru-RU"/>
        </w:rPr>
        <w:t>«</w:t>
      </w:r>
      <w:r w:rsidRPr="0038524C">
        <w:rPr>
          <w:lang w:eastAsia="ru-RU"/>
        </w:rPr>
        <w:t>1. Основные виды разрешенного использования земельных участков и объектов капитального строительства:</w:t>
      </w:r>
    </w:p>
    <w:p w:rsidR="0038524C" w:rsidRPr="0038524C" w:rsidRDefault="0038524C" w:rsidP="0038524C">
      <w:pPr>
        <w:tabs>
          <w:tab w:val="left" w:pos="0"/>
        </w:tabs>
        <w:suppressAutoHyphens w:val="0"/>
        <w:ind w:firstLine="709"/>
        <w:jc w:val="both"/>
        <w:rPr>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38524C" w:rsidRPr="0038524C" w:rsidTr="00875205">
        <w:trPr>
          <w:trHeight w:val="315"/>
          <w:tblHeader/>
        </w:trPr>
        <w:tc>
          <w:tcPr>
            <w:tcW w:w="3119" w:type="dxa"/>
            <w:vAlign w:val="center"/>
          </w:tcPr>
          <w:p w:rsidR="0038524C" w:rsidRPr="0038524C" w:rsidRDefault="0038524C" w:rsidP="0038524C">
            <w:pPr>
              <w:suppressAutoHyphens w:val="0"/>
              <w:ind w:firstLine="34"/>
              <w:rPr>
                <w:b/>
                <w:bCs/>
                <w:lang w:eastAsia="ru-RU"/>
              </w:rPr>
            </w:pPr>
            <w:r w:rsidRPr="0038524C">
              <w:rPr>
                <w:b/>
                <w:bCs/>
                <w:lang w:eastAsia="ru-RU"/>
              </w:rPr>
              <w:t>Виды разрешенного использования земельных участков</w:t>
            </w:r>
          </w:p>
        </w:tc>
        <w:tc>
          <w:tcPr>
            <w:tcW w:w="6804" w:type="dxa"/>
            <w:vAlign w:val="center"/>
          </w:tcPr>
          <w:p w:rsidR="0038524C" w:rsidRPr="0038524C" w:rsidRDefault="0038524C" w:rsidP="0038524C">
            <w:pPr>
              <w:suppressAutoHyphens w:val="0"/>
              <w:rPr>
                <w:b/>
                <w:bCs/>
                <w:lang w:eastAsia="ru-RU"/>
              </w:rPr>
            </w:pPr>
            <w:r w:rsidRPr="0038524C">
              <w:rPr>
                <w:b/>
                <w:bCs/>
                <w:lang w:eastAsia="ru-RU"/>
              </w:rPr>
              <w:t>Содержание видов разрешенного использования земельных участков</w:t>
            </w:r>
          </w:p>
        </w:tc>
      </w:tr>
      <w:tr w:rsidR="0038524C" w:rsidRPr="0038524C" w:rsidTr="00875205">
        <w:trPr>
          <w:trHeight w:val="865"/>
        </w:trPr>
        <w:tc>
          <w:tcPr>
            <w:tcW w:w="3119" w:type="dxa"/>
          </w:tcPr>
          <w:p w:rsidR="0038524C" w:rsidRPr="0038524C" w:rsidRDefault="0038524C" w:rsidP="0038524C">
            <w:pPr>
              <w:suppressAutoHyphens w:val="0"/>
              <w:jc w:val="both"/>
              <w:rPr>
                <w:bCs/>
                <w:lang w:eastAsia="ru-RU"/>
              </w:rPr>
            </w:pPr>
            <w:r w:rsidRPr="0038524C">
              <w:rPr>
                <w:bCs/>
                <w:lang w:eastAsia="ru-RU"/>
              </w:rPr>
              <w:t xml:space="preserve">Малоэтажная многоквартирная жилая застройка </w:t>
            </w:r>
            <w:bookmarkStart w:id="13" w:name="OLE_LINK1"/>
            <w:bookmarkStart w:id="14" w:name="OLE_LINK2"/>
            <w:r w:rsidRPr="0038524C">
              <w:rPr>
                <w:bCs/>
                <w:lang w:eastAsia="ru-RU"/>
              </w:rPr>
              <w:t>(код 2.1.1)</w:t>
            </w:r>
            <w:bookmarkEnd w:id="13"/>
            <w:bookmarkEnd w:id="14"/>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малоэтажного многоквартирного жилого дома, (дом, пригодный для постоянного проживания, высотой до 4 этажей, включая мансардный)</w:t>
            </w:r>
          </w:p>
        </w:tc>
      </w:tr>
      <w:tr w:rsidR="0038524C" w:rsidRPr="0038524C" w:rsidTr="00875205">
        <w:trPr>
          <w:trHeight w:val="865"/>
        </w:trPr>
        <w:tc>
          <w:tcPr>
            <w:tcW w:w="3119" w:type="dxa"/>
          </w:tcPr>
          <w:p w:rsidR="0038524C" w:rsidRPr="0038524C" w:rsidRDefault="0038524C" w:rsidP="0038524C">
            <w:pPr>
              <w:suppressAutoHyphens w:val="0"/>
              <w:jc w:val="both"/>
              <w:rPr>
                <w:bCs/>
                <w:lang w:eastAsia="ru-RU"/>
              </w:rPr>
            </w:pPr>
            <w:r w:rsidRPr="0038524C">
              <w:rPr>
                <w:bCs/>
                <w:lang w:eastAsia="ru-RU"/>
              </w:rPr>
              <w:t>Хранение автотранспорта (код 2.7.1)</w:t>
            </w:r>
          </w:p>
        </w:tc>
        <w:tc>
          <w:tcPr>
            <w:tcW w:w="6804" w:type="dxa"/>
          </w:tcPr>
          <w:p w:rsidR="0038524C" w:rsidRPr="0038524C" w:rsidRDefault="0038524C" w:rsidP="0038524C">
            <w:pPr>
              <w:suppressAutoHyphens w:val="0"/>
              <w:jc w:val="both"/>
              <w:rPr>
                <w:bCs/>
                <w:lang w:eastAsia="ru-RU"/>
              </w:rPr>
            </w:pPr>
            <w:r w:rsidRPr="0038524C">
              <w:rPr>
                <w:bCs/>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8524C">
              <w:rPr>
                <w:bCs/>
                <w:lang w:eastAsia="ru-RU"/>
              </w:rPr>
              <w:t>машино</w:t>
            </w:r>
            <w:proofErr w:type="spellEnd"/>
            <w:r w:rsidRPr="0038524C">
              <w:rPr>
                <w:bCs/>
                <w:lang w:eastAsia="ru-RU"/>
              </w:rPr>
              <w:t>-места, за исключением гаражей, размещение которых предусмотрено содержанием вида разрешенного использования с кодом 4.9</w:t>
            </w:r>
          </w:p>
        </w:tc>
      </w:tr>
      <w:tr w:rsidR="0038524C" w:rsidRPr="0038524C" w:rsidTr="00875205">
        <w:trPr>
          <w:trHeight w:val="798"/>
        </w:trPr>
        <w:tc>
          <w:tcPr>
            <w:tcW w:w="3119" w:type="dxa"/>
          </w:tcPr>
          <w:p w:rsidR="0038524C" w:rsidRPr="0038524C" w:rsidRDefault="0038524C" w:rsidP="0038524C">
            <w:pPr>
              <w:suppressAutoHyphens w:val="0"/>
              <w:rPr>
                <w:bCs/>
                <w:lang w:eastAsia="ru-RU"/>
              </w:rPr>
            </w:pPr>
            <w:r w:rsidRPr="0038524C">
              <w:rPr>
                <w:bCs/>
                <w:lang w:eastAsia="ru-RU"/>
              </w:rPr>
              <w:t>Бытовое обслуживание</w:t>
            </w:r>
          </w:p>
          <w:p w:rsidR="0038524C" w:rsidRPr="0038524C" w:rsidRDefault="0038524C" w:rsidP="0038524C">
            <w:pPr>
              <w:suppressAutoHyphens w:val="0"/>
              <w:rPr>
                <w:bCs/>
                <w:lang w:eastAsia="ru-RU"/>
              </w:rPr>
            </w:pPr>
            <w:r w:rsidRPr="0038524C">
              <w:rPr>
                <w:bCs/>
                <w:lang w:eastAsia="ru-RU"/>
              </w:rPr>
              <w:t>(код 3.3)</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38524C" w:rsidRPr="0038524C" w:rsidTr="00875205">
        <w:trPr>
          <w:trHeight w:val="880"/>
        </w:trPr>
        <w:tc>
          <w:tcPr>
            <w:tcW w:w="3119" w:type="dxa"/>
          </w:tcPr>
          <w:p w:rsidR="0038524C" w:rsidRPr="0038524C" w:rsidRDefault="0038524C" w:rsidP="0038524C">
            <w:pPr>
              <w:suppressAutoHyphens w:val="0"/>
              <w:rPr>
                <w:bCs/>
                <w:lang w:eastAsia="ru-RU"/>
              </w:rPr>
            </w:pPr>
            <w:r w:rsidRPr="0038524C">
              <w:rPr>
                <w:bCs/>
                <w:lang w:eastAsia="ru-RU"/>
              </w:rPr>
              <w:t>Амбулаторно-поликлиническое обслуживание (код 3.4.1)</w:t>
            </w:r>
          </w:p>
        </w:tc>
        <w:tc>
          <w:tcPr>
            <w:tcW w:w="6804" w:type="dxa"/>
          </w:tcPr>
          <w:p w:rsidR="0038524C" w:rsidRPr="0038524C" w:rsidRDefault="0038524C" w:rsidP="0038524C">
            <w:pPr>
              <w:suppressAutoHyphens w:val="0"/>
              <w:jc w:val="both"/>
              <w:rPr>
                <w:bCs/>
                <w:lang w:eastAsia="ru-RU"/>
              </w:rPr>
            </w:pPr>
            <w:r w:rsidRPr="0038524C">
              <w:rPr>
                <w:bCs/>
                <w:lang w:eastAsia="ru-RU"/>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38524C">
              <w:rPr>
                <w:bCs/>
                <w:lang w:eastAsia="ru-RU"/>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38524C" w:rsidRPr="0038524C" w:rsidTr="00875205">
        <w:trPr>
          <w:trHeight w:val="1410"/>
        </w:trPr>
        <w:tc>
          <w:tcPr>
            <w:tcW w:w="3119" w:type="dxa"/>
          </w:tcPr>
          <w:p w:rsidR="0038524C" w:rsidRPr="0038524C" w:rsidRDefault="0038524C" w:rsidP="0038524C">
            <w:pPr>
              <w:suppressAutoHyphens w:val="0"/>
              <w:rPr>
                <w:bCs/>
                <w:lang w:eastAsia="ru-RU"/>
              </w:rPr>
            </w:pPr>
            <w:r w:rsidRPr="0038524C">
              <w:rPr>
                <w:bCs/>
                <w:lang w:eastAsia="ru-RU"/>
              </w:rPr>
              <w:lastRenderedPageBreak/>
              <w:t>Дошкольное, начальное и среднее общее образование</w:t>
            </w:r>
          </w:p>
          <w:p w:rsidR="0038524C" w:rsidRPr="0038524C" w:rsidRDefault="0038524C" w:rsidP="0038524C">
            <w:pPr>
              <w:suppressAutoHyphens w:val="0"/>
              <w:rPr>
                <w:bCs/>
                <w:lang w:eastAsia="ru-RU"/>
              </w:rPr>
            </w:pPr>
            <w:r w:rsidRPr="0038524C">
              <w:rPr>
                <w:bCs/>
                <w:lang w:eastAsia="ru-RU"/>
              </w:rPr>
              <w:t>(код 3.5.1)</w:t>
            </w:r>
          </w:p>
        </w:tc>
        <w:tc>
          <w:tcPr>
            <w:tcW w:w="6804" w:type="dxa"/>
          </w:tcPr>
          <w:p w:rsidR="0038524C" w:rsidRPr="0038524C" w:rsidRDefault="0038524C" w:rsidP="0038524C">
            <w:pPr>
              <w:suppressAutoHyphens w:val="0"/>
              <w:jc w:val="both"/>
              <w:rPr>
                <w:bCs/>
                <w:lang w:eastAsia="ru-RU"/>
              </w:rPr>
            </w:pPr>
            <w:proofErr w:type="gramStart"/>
            <w:r w:rsidRPr="0038524C">
              <w:rPr>
                <w:bCs/>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r>
      <w:tr w:rsidR="0038524C" w:rsidRPr="0038524C" w:rsidTr="00875205">
        <w:trPr>
          <w:trHeight w:val="773"/>
        </w:trPr>
        <w:tc>
          <w:tcPr>
            <w:tcW w:w="3119" w:type="dxa"/>
          </w:tcPr>
          <w:p w:rsidR="0038524C" w:rsidRPr="0038524C" w:rsidRDefault="0038524C" w:rsidP="0038524C">
            <w:pPr>
              <w:suppressAutoHyphens w:val="0"/>
              <w:rPr>
                <w:bCs/>
                <w:lang w:eastAsia="ru-RU"/>
              </w:rPr>
            </w:pPr>
            <w:r w:rsidRPr="0038524C">
              <w:rPr>
                <w:bCs/>
                <w:lang w:eastAsia="ru-RU"/>
              </w:rPr>
              <w:t>Амбулаторное ветеринарное обслуживание (код 3.10.1)</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38524C" w:rsidRPr="0038524C" w:rsidTr="00875205">
        <w:trPr>
          <w:trHeight w:val="211"/>
        </w:trPr>
        <w:tc>
          <w:tcPr>
            <w:tcW w:w="3119" w:type="dxa"/>
          </w:tcPr>
          <w:p w:rsidR="0038524C" w:rsidRPr="0038524C" w:rsidRDefault="0038524C" w:rsidP="0038524C">
            <w:pPr>
              <w:suppressAutoHyphens w:val="0"/>
              <w:rPr>
                <w:bCs/>
                <w:lang w:eastAsia="ru-RU"/>
              </w:rPr>
            </w:pPr>
            <w:r w:rsidRPr="0038524C">
              <w:rPr>
                <w:bCs/>
                <w:lang w:eastAsia="ru-RU"/>
              </w:rPr>
              <w:t>Магазины (код 4.4)</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38524C" w:rsidRPr="0038524C" w:rsidTr="00875205">
        <w:trPr>
          <w:trHeight w:val="573"/>
        </w:trPr>
        <w:tc>
          <w:tcPr>
            <w:tcW w:w="3119" w:type="dxa"/>
          </w:tcPr>
          <w:p w:rsidR="0038524C" w:rsidRPr="0038524C" w:rsidRDefault="0038524C" w:rsidP="0038524C">
            <w:pPr>
              <w:suppressAutoHyphens w:val="0"/>
              <w:rPr>
                <w:bCs/>
                <w:lang w:eastAsia="ru-RU"/>
              </w:rPr>
            </w:pPr>
            <w:r w:rsidRPr="0038524C">
              <w:rPr>
                <w:bCs/>
                <w:lang w:eastAsia="ru-RU"/>
              </w:rPr>
              <w:t>Общественное питание</w:t>
            </w:r>
          </w:p>
          <w:p w:rsidR="0038524C" w:rsidRPr="0038524C" w:rsidRDefault="0038524C" w:rsidP="0038524C">
            <w:pPr>
              <w:suppressAutoHyphens w:val="0"/>
              <w:rPr>
                <w:bCs/>
                <w:lang w:eastAsia="ru-RU"/>
              </w:rPr>
            </w:pPr>
            <w:r w:rsidRPr="0038524C">
              <w:rPr>
                <w:bCs/>
                <w:lang w:eastAsia="ru-RU"/>
              </w:rPr>
              <w:t>(код 4.6)</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38524C" w:rsidRPr="0038524C" w:rsidTr="00875205">
        <w:trPr>
          <w:trHeight w:val="211"/>
        </w:trPr>
        <w:tc>
          <w:tcPr>
            <w:tcW w:w="3119" w:type="dxa"/>
          </w:tcPr>
          <w:p w:rsidR="0038524C" w:rsidRPr="0038524C" w:rsidRDefault="0038524C" w:rsidP="0038524C">
            <w:pPr>
              <w:suppressAutoHyphens w:val="0"/>
              <w:rPr>
                <w:bCs/>
                <w:lang w:eastAsia="ru-RU"/>
              </w:rPr>
            </w:pPr>
            <w:r w:rsidRPr="0038524C">
              <w:rPr>
                <w:bCs/>
                <w:lang w:eastAsia="ru-RU"/>
              </w:rPr>
              <w:t>Гостиничное обслуживание</w:t>
            </w:r>
          </w:p>
          <w:p w:rsidR="0038524C" w:rsidRPr="0038524C" w:rsidRDefault="0038524C" w:rsidP="0038524C">
            <w:pPr>
              <w:suppressAutoHyphens w:val="0"/>
              <w:rPr>
                <w:bCs/>
                <w:lang w:eastAsia="ru-RU"/>
              </w:rPr>
            </w:pPr>
            <w:bookmarkStart w:id="15" w:name="OLE_LINK3"/>
            <w:bookmarkStart w:id="16" w:name="OLE_LINK4"/>
            <w:bookmarkStart w:id="17" w:name="OLE_LINK5"/>
            <w:r w:rsidRPr="0038524C">
              <w:rPr>
                <w:bCs/>
                <w:lang w:eastAsia="ru-RU"/>
              </w:rPr>
              <w:t>(код 4.7)</w:t>
            </w:r>
            <w:bookmarkEnd w:id="15"/>
            <w:bookmarkEnd w:id="16"/>
            <w:bookmarkEnd w:id="17"/>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38524C" w:rsidRPr="0038524C" w:rsidTr="00875205">
        <w:trPr>
          <w:trHeight w:val="211"/>
        </w:trPr>
        <w:tc>
          <w:tcPr>
            <w:tcW w:w="3119" w:type="dxa"/>
          </w:tcPr>
          <w:p w:rsidR="0038524C" w:rsidRPr="0038524C" w:rsidRDefault="0038524C" w:rsidP="0038524C">
            <w:pPr>
              <w:suppressAutoHyphens w:val="0"/>
              <w:rPr>
                <w:bCs/>
                <w:lang w:eastAsia="ru-RU"/>
              </w:rPr>
            </w:pPr>
            <w:r w:rsidRPr="0038524C">
              <w:rPr>
                <w:bCs/>
                <w:lang w:eastAsia="ru-RU"/>
              </w:rPr>
              <w:t>Служебные гаражи (код 4.9)</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38524C" w:rsidRPr="0038524C" w:rsidTr="00875205">
        <w:trPr>
          <w:trHeight w:val="211"/>
        </w:trPr>
        <w:tc>
          <w:tcPr>
            <w:tcW w:w="3119" w:type="dxa"/>
          </w:tcPr>
          <w:p w:rsidR="0038524C" w:rsidRPr="00763095" w:rsidRDefault="0038524C" w:rsidP="00875205">
            <w:pPr>
              <w:suppressAutoHyphens w:val="0"/>
              <w:jc w:val="both"/>
              <w:rPr>
                <w:bCs/>
                <w:lang w:eastAsia="ru-RU"/>
              </w:rPr>
            </w:pPr>
            <w:proofErr w:type="spellStart"/>
            <w:r w:rsidRPr="00763095">
              <w:rPr>
                <w:bCs/>
                <w:lang w:eastAsia="ru-RU"/>
              </w:rPr>
              <w:t>Выставочно</w:t>
            </w:r>
            <w:proofErr w:type="spellEnd"/>
            <w:r w:rsidRPr="00763095">
              <w:rPr>
                <w:bCs/>
                <w:lang w:eastAsia="ru-RU"/>
              </w:rPr>
              <w:t>-ярмарочная деятельность (код 4.10)</w:t>
            </w:r>
          </w:p>
        </w:tc>
        <w:tc>
          <w:tcPr>
            <w:tcW w:w="6804" w:type="dxa"/>
          </w:tcPr>
          <w:p w:rsidR="0038524C" w:rsidRPr="00763095" w:rsidRDefault="0038524C" w:rsidP="00875205">
            <w:pPr>
              <w:suppressAutoHyphens w:val="0"/>
              <w:jc w:val="both"/>
              <w:rPr>
                <w:bCs/>
                <w:lang w:eastAsia="ru-RU"/>
              </w:rPr>
            </w:pPr>
            <w:r w:rsidRPr="00F25AB2">
              <w:rPr>
                <w:bCs/>
                <w:lang w:eastAsia="ru-RU"/>
              </w:rPr>
              <w:t xml:space="preserve">Размещение объектов капитального строительства, сооружений, предназначенных для осуществления </w:t>
            </w:r>
            <w:proofErr w:type="spellStart"/>
            <w:r w:rsidRPr="00F25AB2">
              <w:rPr>
                <w:bCs/>
                <w:lang w:eastAsia="ru-RU"/>
              </w:rPr>
              <w:t>выставочно</w:t>
            </w:r>
            <w:proofErr w:type="spellEnd"/>
            <w:r w:rsidRPr="00F25AB2">
              <w:rPr>
                <w:bCs/>
                <w:lang w:eastAsia="ru-RU"/>
              </w:rPr>
              <w:t xml:space="preserve">-ярмарочной и </w:t>
            </w:r>
            <w:proofErr w:type="spellStart"/>
            <w:r w:rsidRPr="00F25AB2">
              <w:rPr>
                <w:bCs/>
                <w:lang w:eastAsia="ru-RU"/>
              </w:rPr>
              <w:t>конгрессной</w:t>
            </w:r>
            <w:proofErr w:type="spellEnd"/>
            <w:r w:rsidRPr="00F25AB2">
              <w:rPr>
                <w:bCs/>
                <w:lang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38524C" w:rsidRPr="0038524C" w:rsidTr="00875205">
        <w:trPr>
          <w:trHeight w:val="305"/>
        </w:trPr>
        <w:tc>
          <w:tcPr>
            <w:tcW w:w="3119" w:type="dxa"/>
          </w:tcPr>
          <w:p w:rsidR="0038524C" w:rsidRPr="0038524C" w:rsidRDefault="0038524C" w:rsidP="0038524C">
            <w:pPr>
              <w:suppressAutoHyphens w:val="0"/>
              <w:jc w:val="both"/>
              <w:rPr>
                <w:bCs/>
                <w:lang w:eastAsia="ru-RU"/>
              </w:rPr>
            </w:pPr>
            <w:r w:rsidRPr="0038524C">
              <w:rPr>
                <w:bCs/>
                <w:lang w:eastAsia="ru-RU"/>
              </w:rPr>
              <w:t xml:space="preserve">Обеспечение занятий спортом в помещениях (код 5.1.2) </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спортивных клубов, спортивных залов, бассейнов, физкультурно-оздоровительных комплексов в зданиях и сооружениях</w:t>
            </w:r>
          </w:p>
        </w:tc>
      </w:tr>
      <w:tr w:rsidR="0038524C" w:rsidRPr="0038524C" w:rsidTr="00875205">
        <w:trPr>
          <w:trHeight w:val="305"/>
        </w:trPr>
        <w:tc>
          <w:tcPr>
            <w:tcW w:w="3119" w:type="dxa"/>
          </w:tcPr>
          <w:p w:rsidR="0038524C" w:rsidRPr="0038524C" w:rsidRDefault="0038524C" w:rsidP="0038524C">
            <w:pPr>
              <w:suppressAutoHyphens w:val="0"/>
              <w:jc w:val="both"/>
              <w:rPr>
                <w:bCs/>
                <w:lang w:eastAsia="ru-RU"/>
              </w:rPr>
            </w:pPr>
            <w:r w:rsidRPr="0038524C">
              <w:rPr>
                <w:bCs/>
                <w:lang w:eastAsia="ru-RU"/>
              </w:rPr>
              <w:t>Площадки для занятий спортом (код 5.1.3)</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38524C" w:rsidRPr="0038524C" w:rsidTr="0038524C">
        <w:trPr>
          <w:trHeight w:val="284"/>
        </w:trPr>
        <w:tc>
          <w:tcPr>
            <w:tcW w:w="3119" w:type="dxa"/>
          </w:tcPr>
          <w:p w:rsidR="0038524C" w:rsidRPr="0038524C" w:rsidRDefault="0038524C" w:rsidP="0038524C">
            <w:pPr>
              <w:suppressAutoHyphens w:val="0"/>
              <w:rPr>
                <w:bCs/>
                <w:lang w:eastAsia="ru-RU"/>
              </w:rPr>
            </w:pPr>
            <w:r w:rsidRPr="0038524C">
              <w:rPr>
                <w:bCs/>
                <w:lang w:eastAsia="ru-RU"/>
              </w:rPr>
              <w:t>Обеспечение внутреннего правопорядка (код 8.3)</w:t>
            </w:r>
          </w:p>
        </w:tc>
        <w:tc>
          <w:tcPr>
            <w:tcW w:w="6804" w:type="dxa"/>
          </w:tcPr>
          <w:p w:rsidR="0038524C" w:rsidRPr="0038524C" w:rsidRDefault="0038524C" w:rsidP="0038524C">
            <w:pPr>
              <w:suppressAutoHyphens w:val="0"/>
              <w:jc w:val="both"/>
              <w:rPr>
                <w:bCs/>
                <w:lang w:eastAsia="ru-RU"/>
              </w:rPr>
            </w:pPr>
            <w:r w:rsidRPr="0038524C">
              <w:rPr>
                <w:bCs/>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8524C">
              <w:rPr>
                <w:bCs/>
                <w:lang w:eastAsia="ru-RU"/>
              </w:rPr>
              <w:t>Росгвардии</w:t>
            </w:r>
            <w:proofErr w:type="spellEnd"/>
            <w:r w:rsidRPr="0038524C">
              <w:rPr>
                <w:bCs/>
                <w:lang w:eastAsia="ru-RU"/>
              </w:rPr>
              <w:t xml:space="preserve"> и спасательных служб, в которых существует военизированная служба; </w:t>
            </w:r>
          </w:p>
          <w:p w:rsidR="0038524C" w:rsidRPr="0038524C" w:rsidRDefault="0038524C" w:rsidP="0038524C">
            <w:pPr>
              <w:suppressAutoHyphens w:val="0"/>
              <w:jc w:val="both"/>
              <w:rPr>
                <w:bCs/>
                <w:lang w:eastAsia="ru-RU"/>
              </w:rPr>
            </w:pPr>
            <w:r w:rsidRPr="0038524C">
              <w:rPr>
                <w:bCs/>
                <w:lang w:eastAsia="ru-RU"/>
              </w:rPr>
              <w:t xml:space="preserve">размещение объектов гражданской обороны, за исключением объектов гражданской обороны, являющихся частями </w:t>
            </w:r>
            <w:r w:rsidRPr="0038524C">
              <w:rPr>
                <w:bCs/>
                <w:lang w:eastAsia="ru-RU"/>
              </w:rPr>
              <w:lastRenderedPageBreak/>
              <w:t>производственных зданий</w:t>
            </w:r>
          </w:p>
        </w:tc>
      </w:tr>
      <w:tr w:rsidR="0038524C" w:rsidRPr="0038524C" w:rsidTr="00875205">
        <w:trPr>
          <w:trHeight w:val="1138"/>
        </w:trPr>
        <w:tc>
          <w:tcPr>
            <w:tcW w:w="3119" w:type="dxa"/>
          </w:tcPr>
          <w:p w:rsidR="0038524C" w:rsidRPr="0038524C" w:rsidRDefault="0038524C" w:rsidP="0038524C">
            <w:pPr>
              <w:suppressAutoHyphens w:val="0"/>
              <w:rPr>
                <w:bCs/>
                <w:lang w:eastAsia="ru-RU"/>
              </w:rPr>
            </w:pPr>
            <w:r w:rsidRPr="0038524C">
              <w:rPr>
                <w:bCs/>
                <w:lang w:eastAsia="ru-RU"/>
              </w:rPr>
              <w:lastRenderedPageBreak/>
              <w:t>Связь (код 6.8)</w:t>
            </w:r>
          </w:p>
        </w:tc>
        <w:tc>
          <w:tcPr>
            <w:tcW w:w="6804" w:type="dxa"/>
          </w:tcPr>
          <w:p w:rsidR="0038524C" w:rsidRPr="0038524C" w:rsidRDefault="0038524C" w:rsidP="0038524C">
            <w:pPr>
              <w:suppressAutoHyphens w:val="0"/>
              <w:jc w:val="both"/>
              <w:rPr>
                <w:bCs/>
                <w:lang w:eastAsia="ru-RU"/>
              </w:rPr>
            </w:pPr>
            <w:r w:rsidRPr="0038524C">
              <w:rPr>
                <w:bCs/>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38524C" w:rsidRPr="0038524C" w:rsidTr="00875205">
        <w:trPr>
          <w:trHeight w:val="313"/>
        </w:trPr>
        <w:tc>
          <w:tcPr>
            <w:tcW w:w="3119" w:type="dxa"/>
            <w:tcBorders>
              <w:left w:val="single" w:sz="4" w:space="0" w:color="auto"/>
            </w:tcBorders>
          </w:tcPr>
          <w:p w:rsidR="0038524C" w:rsidRPr="0038524C" w:rsidRDefault="0038524C" w:rsidP="0038524C">
            <w:pPr>
              <w:suppressAutoHyphens w:val="0"/>
              <w:jc w:val="both"/>
              <w:rPr>
                <w:bCs/>
                <w:lang w:eastAsia="ru-RU"/>
              </w:rPr>
            </w:pPr>
            <w:bookmarkStart w:id="18" w:name="_Hlk12986832"/>
            <w:r w:rsidRPr="0038524C">
              <w:rPr>
                <w:lang w:eastAsia="ru-RU"/>
              </w:rPr>
              <w:t>Коммунальное обслуживание (код 3.1)</w:t>
            </w:r>
          </w:p>
        </w:tc>
        <w:tc>
          <w:tcPr>
            <w:tcW w:w="6804" w:type="dxa"/>
            <w:shd w:val="clear" w:color="auto" w:fill="auto"/>
          </w:tcPr>
          <w:p w:rsidR="0038524C" w:rsidRPr="0038524C" w:rsidRDefault="0038524C" w:rsidP="0038524C">
            <w:pPr>
              <w:suppressAutoHyphens w:val="0"/>
              <w:jc w:val="both"/>
              <w:rPr>
                <w:bCs/>
                <w:lang w:eastAsia="ru-RU"/>
              </w:rPr>
            </w:pPr>
            <w:r w:rsidRPr="0038524C">
              <w:rPr>
                <w:lang w:eastAsia="ru-RU"/>
              </w:rPr>
              <w:t>Размещение зданий и сооружений в целях обеспечения физических и юридических лиц коммунальными услугами.</w:t>
            </w:r>
          </w:p>
        </w:tc>
      </w:tr>
      <w:tr w:rsidR="0038524C" w:rsidRPr="0038524C" w:rsidTr="00875205">
        <w:trPr>
          <w:trHeight w:val="561"/>
        </w:trPr>
        <w:tc>
          <w:tcPr>
            <w:tcW w:w="3119" w:type="dxa"/>
            <w:tcBorders>
              <w:left w:val="single" w:sz="4" w:space="0" w:color="auto"/>
            </w:tcBorders>
          </w:tcPr>
          <w:p w:rsidR="0038524C" w:rsidRPr="0038524C" w:rsidRDefault="0038524C" w:rsidP="0038524C">
            <w:pPr>
              <w:suppressAutoHyphens w:val="0"/>
              <w:jc w:val="both"/>
              <w:rPr>
                <w:bCs/>
                <w:lang w:eastAsia="ru-RU"/>
              </w:rPr>
            </w:pPr>
            <w:r w:rsidRPr="0038524C">
              <w:rPr>
                <w:lang w:eastAsia="ru-RU"/>
              </w:rPr>
              <w:t>Предоставление коммунальных услуг (код 3.1.1)</w:t>
            </w:r>
          </w:p>
        </w:tc>
        <w:tc>
          <w:tcPr>
            <w:tcW w:w="6804" w:type="dxa"/>
            <w:shd w:val="clear" w:color="auto" w:fill="auto"/>
          </w:tcPr>
          <w:p w:rsidR="0038524C" w:rsidRPr="0038524C" w:rsidRDefault="0038524C" w:rsidP="0038524C">
            <w:pPr>
              <w:suppressAutoHyphens w:val="0"/>
              <w:jc w:val="both"/>
              <w:rPr>
                <w:bCs/>
                <w:lang w:eastAsia="ru-RU"/>
              </w:rPr>
            </w:pPr>
            <w:proofErr w:type="gramStart"/>
            <w:r w:rsidRPr="0038524C">
              <w:rPr>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r>
      <w:tr w:rsidR="0038524C" w:rsidRPr="0038524C" w:rsidTr="00875205">
        <w:trPr>
          <w:trHeight w:val="561"/>
        </w:trPr>
        <w:tc>
          <w:tcPr>
            <w:tcW w:w="3119" w:type="dxa"/>
            <w:tcBorders>
              <w:left w:val="single" w:sz="4" w:space="0" w:color="auto"/>
            </w:tcBorders>
          </w:tcPr>
          <w:p w:rsidR="0038524C" w:rsidRPr="0038524C" w:rsidRDefault="0038524C" w:rsidP="0038524C">
            <w:pPr>
              <w:suppressAutoHyphens w:val="0"/>
              <w:jc w:val="both"/>
              <w:rPr>
                <w:lang w:eastAsia="ru-RU"/>
              </w:rPr>
            </w:pPr>
            <w:r w:rsidRPr="0038524C">
              <w:rPr>
                <w:sz w:val="23"/>
                <w:szCs w:val="23"/>
                <w:lang w:eastAsia="ru-RU"/>
              </w:rPr>
              <w:t xml:space="preserve">Земельные участки (территории) общего пользования </w:t>
            </w:r>
            <w:r w:rsidRPr="0038524C">
              <w:rPr>
                <w:lang w:eastAsia="ru-RU"/>
              </w:rPr>
              <w:t>(код 12.0)</w:t>
            </w:r>
          </w:p>
        </w:tc>
        <w:tc>
          <w:tcPr>
            <w:tcW w:w="6804" w:type="dxa"/>
            <w:shd w:val="clear" w:color="auto" w:fill="auto"/>
          </w:tcPr>
          <w:p w:rsidR="0038524C" w:rsidRPr="0038524C" w:rsidRDefault="0038524C" w:rsidP="0038524C">
            <w:pPr>
              <w:suppressAutoHyphens w:val="0"/>
              <w:autoSpaceDE w:val="0"/>
              <w:autoSpaceDN w:val="0"/>
              <w:adjustRightInd w:val="0"/>
              <w:jc w:val="both"/>
              <w:rPr>
                <w:lang w:eastAsia="ru-RU"/>
              </w:rPr>
            </w:pPr>
            <w:r w:rsidRPr="0038524C">
              <w:rPr>
                <w:lang w:eastAsia="ru-RU"/>
              </w:rPr>
              <w:t>Земельные участки общего пользования.</w:t>
            </w:r>
          </w:p>
          <w:p w:rsidR="0038524C" w:rsidRPr="0038524C" w:rsidRDefault="0038524C" w:rsidP="0038524C">
            <w:pPr>
              <w:suppressAutoHyphens w:val="0"/>
              <w:jc w:val="both"/>
              <w:rPr>
                <w:lang w:eastAsia="ru-RU"/>
              </w:rPr>
            </w:pPr>
            <w:r w:rsidRPr="0038524C">
              <w:rPr>
                <w:lang w:eastAsia="ru-RU"/>
              </w:rPr>
              <w:t>Содержание данного вида разрешенного использования включает в себя содержание видов разрешенного использования с кодами 12.0.1 - 12.0.2</w:t>
            </w:r>
          </w:p>
        </w:tc>
      </w:tr>
      <w:tr w:rsidR="0038524C" w:rsidRPr="0038524C" w:rsidTr="00875205">
        <w:trPr>
          <w:trHeight w:val="561"/>
        </w:trPr>
        <w:tc>
          <w:tcPr>
            <w:tcW w:w="3119" w:type="dxa"/>
            <w:tcBorders>
              <w:left w:val="single" w:sz="4" w:space="0" w:color="auto"/>
            </w:tcBorders>
          </w:tcPr>
          <w:p w:rsidR="0038524C" w:rsidRPr="0038524C" w:rsidRDefault="0038524C" w:rsidP="0038524C">
            <w:pPr>
              <w:suppressAutoHyphens w:val="0"/>
              <w:jc w:val="both"/>
              <w:rPr>
                <w:sz w:val="23"/>
                <w:szCs w:val="23"/>
                <w:lang w:eastAsia="ru-RU"/>
              </w:rPr>
            </w:pPr>
            <w:r w:rsidRPr="0038524C">
              <w:rPr>
                <w:sz w:val="23"/>
                <w:szCs w:val="23"/>
                <w:lang w:eastAsia="ru-RU"/>
              </w:rPr>
              <w:t>Улично-дорожная сеть (код 12.0.1)</w:t>
            </w:r>
          </w:p>
        </w:tc>
        <w:tc>
          <w:tcPr>
            <w:tcW w:w="6804" w:type="dxa"/>
            <w:shd w:val="clear" w:color="auto" w:fill="auto"/>
          </w:tcPr>
          <w:p w:rsidR="0038524C" w:rsidRPr="0038524C" w:rsidRDefault="0038524C" w:rsidP="0038524C">
            <w:pPr>
              <w:suppressAutoHyphens w:val="0"/>
              <w:autoSpaceDE w:val="0"/>
              <w:autoSpaceDN w:val="0"/>
              <w:adjustRightInd w:val="0"/>
              <w:jc w:val="both"/>
              <w:rPr>
                <w:lang w:eastAsia="ru-RU"/>
              </w:rPr>
            </w:pPr>
            <w:r w:rsidRPr="0038524C">
              <w:rPr>
                <w:lang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38524C">
              <w:rPr>
                <w:lang w:eastAsia="ru-RU"/>
              </w:rPr>
              <w:t>велотранспортной</w:t>
            </w:r>
            <w:proofErr w:type="spellEnd"/>
            <w:r w:rsidRPr="0038524C">
              <w:rPr>
                <w:lang w:eastAsia="ru-RU"/>
              </w:rPr>
              <w:t xml:space="preserve"> и инженерной инфраструктуры;</w:t>
            </w:r>
          </w:p>
          <w:p w:rsidR="0038524C" w:rsidRPr="0038524C" w:rsidRDefault="0038524C" w:rsidP="0038524C">
            <w:pPr>
              <w:suppressAutoHyphens w:val="0"/>
              <w:autoSpaceDE w:val="0"/>
              <w:autoSpaceDN w:val="0"/>
              <w:adjustRightInd w:val="0"/>
              <w:jc w:val="both"/>
              <w:rPr>
                <w:lang w:eastAsia="ru-RU"/>
              </w:rPr>
            </w:pPr>
            <w:r w:rsidRPr="0038524C">
              <w:rPr>
                <w:lang w:eastAsia="ru-RU"/>
              </w:rPr>
              <w:t>размещение придорожных стоянок (парковок) транспортных сре</w:t>
            </w:r>
            <w:proofErr w:type="gramStart"/>
            <w:r w:rsidRPr="0038524C">
              <w:rPr>
                <w:lang w:eastAsia="ru-RU"/>
              </w:rPr>
              <w:t>дств в гр</w:t>
            </w:r>
            <w:proofErr w:type="gramEnd"/>
            <w:r w:rsidRPr="0038524C">
              <w:rPr>
                <w:lang w:eastAsia="ru-RU"/>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38524C" w:rsidRPr="0038524C" w:rsidTr="00875205">
        <w:trPr>
          <w:trHeight w:val="279"/>
        </w:trPr>
        <w:tc>
          <w:tcPr>
            <w:tcW w:w="3119" w:type="dxa"/>
            <w:tcBorders>
              <w:left w:val="single" w:sz="4" w:space="0" w:color="auto"/>
            </w:tcBorders>
          </w:tcPr>
          <w:p w:rsidR="0038524C" w:rsidRPr="0038524C" w:rsidRDefault="0038524C" w:rsidP="0038524C">
            <w:pPr>
              <w:suppressAutoHyphens w:val="0"/>
              <w:jc w:val="both"/>
              <w:rPr>
                <w:sz w:val="23"/>
                <w:szCs w:val="23"/>
                <w:lang w:eastAsia="ru-RU"/>
              </w:rPr>
            </w:pPr>
            <w:r w:rsidRPr="0038524C">
              <w:rPr>
                <w:sz w:val="23"/>
                <w:szCs w:val="23"/>
                <w:lang w:eastAsia="ru-RU"/>
              </w:rPr>
              <w:t>Благоустройство территории (код 12.0.2)</w:t>
            </w:r>
          </w:p>
        </w:tc>
        <w:tc>
          <w:tcPr>
            <w:tcW w:w="6804" w:type="dxa"/>
            <w:shd w:val="clear" w:color="auto" w:fill="auto"/>
          </w:tcPr>
          <w:p w:rsidR="0038524C" w:rsidRPr="0038524C" w:rsidRDefault="0038524C" w:rsidP="0038524C">
            <w:pPr>
              <w:suppressAutoHyphens w:val="0"/>
              <w:autoSpaceDE w:val="0"/>
              <w:autoSpaceDN w:val="0"/>
              <w:adjustRightInd w:val="0"/>
              <w:jc w:val="both"/>
              <w:rPr>
                <w:lang w:eastAsia="ru-RU"/>
              </w:rPr>
            </w:pPr>
            <w:r w:rsidRPr="0038524C">
              <w:rPr>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bookmarkEnd w:id="18"/>
    <w:p w:rsidR="0038524C" w:rsidRDefault="0038524C" w:rsidP="0038524C">
      <w:pPr>
        <w:tabs>
          <w:tab w:val="left" w:pos="851"/>
        </w:tabs>
        <w:suppressAutoHyphens w:val="0"/>
        <w:autoSpaceDE w:val="0"/>
        <w:autoSpaceDN w:val="0"/>
        <w:adjustRightInd w:val="0"/>
        <w:jc w:val="right"/>
        <w:rPr>
          <w:color w:val="000000"/>
          <w:lang w:eastAsia="ru-RU"/>
        </w:rPr>
      </w:pPr>
      <w:r>
        <w:rPr>
          <w:color w:val="000000"/>
          <w:lang w:eastAsia="ru-RU"/>
        </w:rPr>
        <w:t>».</w:t>
      </w:r>
    </w:p>
    <w:p w:rsidR="0038524C" w:rsidRDefault="0038524C" w:rsidP="00253264">
      <w:pPr>
        <w:tabs>
          <w:tab w:val="left" w:pos="851"/>
        </w:tabs>
        <w:suppressAutoHyphens w:val="0"/>
        <w:autoSpaceDE w:val="0"/>
        <w:autoSpaceDN w:val="0"/>
        <w:adjustRightInd w:val="0"/>
        <w:jc w:val="both"/>
        <w:rPr>
          <w:color w:val="000000"/>
          <w:lang w:eastAsia="ru-RU"/>
        </w:rPr>
      </w:pPr>
      <w:r>
        <w:rPr>
          <w:color w:val="000000"/>
          <w:lang w:eastAsia="ru-RU"/>
        </w:rPr>
        <w:t xml:space="preserve">1.4.2. Пункт 4.1. </w:t>
      </w:r>
      <w:r w:rsidRPr="0038524C">
        <w:rPr>
          <w:color w:val="000000"/>
          <w:lang w:eastAsia="ru-RU"/>
        </w:rPr>
        <w:t>изложить в новой редакции:</w:t>
      </w:r>
    </w:p>
    <w:p w:rsidR="0038524C" w:rsidRPr="0038524C" w:rsidRDefault="0038524C" w:rsidP="0038524C">
      <w:pPr>
        <w:suppressAutoHyphens w:val="0"/>
        <w:ind w:firstLine="709"/>
        <w:jc w:val="both"/>
        <w:rPr>
          <w:lang w:eastAsia="ru-RU"/>
        </w:rPr>
      </w:pPr>
      <w:r>
        <w:rPr>
          <w:lang w:eastAsia="ru-RU"/>
        </w:rPr>
        <w:t>«</w:t>
      </w:r>
      <w:r w:rsidRPr="0038524C">
        <w:rPr>
          <w:lang w:eastAsia="ru-RU"/>
        </w:rPr>
        <w:t xml:space="preserve">4.1. Предельные (минимальные и (или) максимальные) размеры земельных участков установлены в проектах планировок и проектах межевания микрорайонов города </w:t>
      </w:r>
      <w:proofErr w:type="spellStart"/>
      <w:r w:rsidRPr="0038524C">
        <w:rPr>
          <w:lang w:eastAsia="ru-RU"/>
        </w:rPr>
        <w:t>Югорска</w:t>
      </w:r>
      <w:proofErr w:type="spellEnd"/>
      <w:r w:rsidRPr="0038524C">
        <w:rPr>
          <w:lang w:eastAsia="ru-RU"/>
        </w:rPr>
        <w:t xml:space="preserve">, утвержденных постановлением администрации города </w:t>
      </w:r>
      <w:proofErr w:type="spellStart"/>
      <w:r w:rsidRPr="0038524C">
        <w:rPr>
          <w:lang w:eastAsia="ru-RU"/>
        </w:rPr>
        <w:t>Югорска</w:t>
      </w:r>
      <w:proofErr w:type="spellEnd"/>
      <w:r w:rsidRPr="0038524C">
        <w:rPr>
          <w:lang w:eastAsia="ru-RU"/>
        </w:rPr>
        <w:t>.</w:t>
      </w:r>
    </w:p>
    <w:p w:rsidR="0038524C" w:rsidRPr="0038524C" w:rsidRDefault="0038524C" w:rsidP="0038524C">
      <w:pPr>
        <w:suppressAutoHyphens w:val="0"/>
        <w:jc w:val="both"/>
        <w:rPr>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3891"/>
        <w:gridCol w:w="3231"/>
      </w:tblGrid>
      <w:tr w:rsidR="0038524C" w:rsidRPr="0038524C" w:rsidTr="00875205">
        <w:tc>
          <w:tcPr>
            <w:tcW w:w="2801" w:type="dxa"/>
            <w:shd w:val="clear" w:color="auto" w:fill="auto"/>
          </w:tcPr>
          <w:p w:rsidR="0038524C" w:rsidRPr="0038524C" w:rsidRDefault="0038524C" w:rsidP="0038524C">
            <w:pPr>
              <w:tabs>
                <w:tab w:val="left" w:pos="993"/>
              </w:tabs>
              <w:jc w:val="both"/>
              <w:rPr>
                <w:b/>
              </w:rPr>
            </w:pPr>
            <w:r w:rsidRPr="0038524C">
              <w:rPr>
                <w:b/>
              </w:rPr>
              <w:t>Площадь земельного участка</w:t>
            </w:r>
          </w:p>
        </w:tc>
        <w:tc>
          <w:tcPr>
            <w:tcW w:w="3891" w:type="dxa"/>
            <w:shd w:val="clear" w:color="auto" w:fill="auto"/>
          </w:tcPr>
          <w:p w:rsidR="0038524C" w:rsidRPr="0038524C" w:rsidRDefault="0038524C" w:rsidP="0038524C">
            <w:pPr>
              <w:tabs>
                <w:tab w:val="left" w:pos="993"/>
              </w:tabs>
              <w:jc w:val="center"/>
              <w:rPr>
                <w:b/>
              </w:rPr>
            </w:pPr>
            <w:r w:rsidRPr="0038524C">
              <w:rPr>
                <w:b/>
              </w:rPr>
              <w:t>минимальная</w:t>
            </w:r>
          </w:p>
        </w:tc>
        <w:tc>
          <w:tcPr>
            <w:tcW w:w="3231" w:type="dxa"/>
            <w:shd w:val="clear" w:color="auto" w:fill="auto"/>
          </w:tcPr>
          <w:p w:rsidR="0038524C" w:rsidRPr="0038524C" w:rsidRDefault="0038524C" w:rsidP="0038524C">
            <w:pPr>
              <w:tabs>
                <w:tab w:val="left" w:pos="993"/>
              </w:tabs>
              <w:jc w:val="center"/>
              <w:rPr>
                <w:b/>
              </w:rPr>
            </w:pPr>
            <w:r w:rsidRPr="0038524C">
              <w:rPr>
                <w:b/>
              </w:rPr>
              <w:t>максимальная</w:t>
            </w:r>
          </w:p>
        </w:tc>
      </w:tr>
      <w:tr w:rsidR="0038524C" w:rsidRPr="0038524C" w:rsidTr="00875205">
        <w:tc>
          <w:tcPr>
            <w:tcW w:w="2801" w:type="dxa"/>
            <w:shd w:val="clear" w:color="auto" w:fill="auto"/>
          </w:tcPr>
          <w:p w:rsidR="0038524C" w:rsidRPr="0038524C" w:rsidRDefault="0038524C" w:rsidP="0038524C">
            <w:pPr>
              <w:tabs>
                <w:tab w:val="left" w:pos="993"/>
              </w:tabs>
              <w:jc w:val="both"/>
            </w:pPr>
            <w:r w:rsidRPr="0038524C">
              <w:lastRenderedPageBreak/>
              <w:t>Малоэтажная многоквартирная жилая застройка</w:t>
            </w:r>
          </w:p>
        </w:tc>
        <w:tc>
          <w:tcPr>
            <w:tcW w:w="3891" w:type="dxa"/>
            <w:shd w:val="clear" w:color="auto" w:fill="auto"/>
          </w:tcPr>
          <w:p w:rsidR="0038524C" w:rsidRPr="0038524C" w:rsidRDefault="0038524C" w:rsidP="0038524C">
            <w:pPr>
              <w:tabs>
                <w:tab w:val="left" w:pos="993"/>
              </w:tabs>
              <w:jc w:val="both"/>
            </w:pPr>
            <w:r w:rsidRPr="0038524C">
              <w:t xml:space="preserve">принимается из расчета 30 кв. м на квартиру. Площадь земельного участка рассчитывается без площади </w:t>
            </w:r>
            <w:proofErr w:type="gramStart"/>
            <w:r w:rsidRPr="0038524C">
              <w:t>застройки жилого дома</w:t>
            </w:r>
            <w:proofErr w:type="gramEnd"/>
          </w:p>
        </w:tc>
        <w:tc>
          <w:tcPr>
            <w:tcW w:w="3231" w:type="dxa"/>
            <w:shd w:val="clear" w:color="auto" w:fill="auto"/>
          </w:tcPr>
          <w:p w:rsidR="0038524C" w:rsidRPr="0038524C" w:rsidRDefault="0038524C" w:rsidP="0038524C">
            <w:pPr>
              <w:tabs>
                <w:tab w:val="left" w:pos="1"/>
              </w:tabs>
            </w:pPr>
            <w:r w:rsidRPr="0038524C">
              <w:t>не подлежит установлению настоящими Правилами</w:t>
            </w:r>
          </w:p>
        </w:tc>
      </w:tr>
      <w:tr w:rsidR="0038524C" w:rsidRPr="0038524C" w:rsidTr="00875205">
        <w:tc>
          <w:tcPr>
            <w:tcW w:w="2801" w:type="dxa"/>
            <w:shd w:val="clear" w:color="auto" w:fill="auto"/>
          </w:tcPr>
          <w:p w:rsidR="0038524C" w:rsidRPr="0038524C" w:rsidRDefault="0038524C" w:rsidP="0038524C">
            <w:r w:rsidRPr="0038524C">
              <w:t>Объекты хранения автотранспорта</w:t>
            </w:r>
          </w:p>
        </w:tc>
        <w:tc>
          <w:tcPr>
            <w:tcW w:w="3891" w:type="dxa"/>
            <w:shd w:val="clear" w:color="auto" w:fill="auto"/>
          </w:tcPr>
          <w:p w:rsidR="0038524C" w:rsidRPr="0038524C" w:rsidRDefault="0038524C" w:rsidP="0038524C">
            <w:r w:rsidRPr="0038524C">
              <w:t xml:space="preserve">а) гаражи </w:t>
            </w:r>
            <w:proofErr w:type="spellStart"/>
            <w:r w:rsidRPr="0038524C">
              <w:t>машино</w:t>
            </w:r>
            <w:proofErr w:type="spellEnd"/>
            <w:r w:rsidRPr="0038524C">
              <w:t>-место:</w:t>
            </w:r>
          </w:p>
          <w:p w:rsidR="0038524C" w:rsidRPr="0038524C" w:rsidRDefault="0038524C" w:rsidP="0038524C">
            <w:r w:rsidRPr="0038524C">
              <w:t>одноэтажные – 30 кв. м</w:t>
            </w:r>
          </w:p>
          <w:p w:rsidR="0038524C" w:rsidRPr="0038524C" w:rsidRDefault="0038524C" w:rsidP="0038524C">
            <w:r w:rsidRPr="0038524C">
              <w:t>б) наземные стоянки – 25 кв. м</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c>
          <w:tcPr>
            <w:tcW w:w="2801" w:type="dxa"/>
            <w:shd w:val="clear" w:color="auto" w:fill="auto"/>
          </w:tcPr>
          <w:p w:rsidR="0038524C" w:rsidRPr="0038524C" w:rsidRDefault="0038524C" w:rsidP="0038524C">
            <w:pPr>
              <w:tabs>
                <w:tab w:val="left" w:pos="993"/>
              </w:tabs>
              <w:jc w:val="both"/>
            </w:pPr>
            <w:r w:rsidRPr="0038524C">
              <w:t>Бытовое обслуживание</w:t>
            </w:r>
          </w:p>
        </w:tc>
        <w:tc>
          <w:tcPr>
            <w:tcW w:w="3891" w:type="dxa"/>
            <w:shd w:val="clear" w:color="auto" w:fill="auto"/>
          </w:tcPr>
          <w:p w:rsidR="0038524C" w:rsidRPr="0038524C" w:rsidRDefault="0038524C" w:rsidP="0038524C">
            <w:r w:rsidRPr="0038524C">
              <w:t>а) бани - 2000 кв. м;</w:t>
            </w:r>
          </w:p>
          <w:p w:rsidR="0038524C" w:rsidRPr="0038524C" w:rsidRDefault="0038524C" w:rsidP="0038524C">
            <w:r w:rsidRPr="0038524C">
              <w:t>б) прачечные - 10000 кв. м;</w:t>
            </w:r>
          </w:p>
          <w:p w:rsidR="0038524C" w:rsidRPr="0038524C" w:rsidRDefault="0038524C" w:rsidP="0038524C">
            <w:r w:rsidRPr="0038524C">
              <w:t>б) химчистки самообслуживания - 1000 кв. м;</w:t>
            </w:r>
          </w:p>
          <w:p w:rsidR="0038524C" w:rsidRPr="0038524C" w:rsidRDefault="0038524C" w:rsidP="0038524C">
            <w:r w:rsidRPr="0038524C">
              <w:t>г) предприятия бытового обслуживания - 1000 кв. м</w:t>
            </w:r>
          </w:p>
        </w:tc>
        <w:tc>
          <w:tcPr>
            <w:tcW w:w="3231" w:type="dxa"/>
            <w:shd w:val="clear" w:color="auto" w:fill="auto"/>
          </w:tcPr>
          <w:p w:rsidR="0038524C" w:rsidRPr="0038524C" w:rsidRDefault="0038524C" w:rsidP="0038524C">
            <w:pPr>
              <w:tabs>
                <w:tab w:val="left" w:pos="1"/>
              </w:tabs>
            </w:pPr>
            <w:r w:rsidRPr="0038524C">
              <w:t>а) бани - 4000 кв. м;</w:t>
            </w:r>
          </w:p>
          <w:p w:rsidR="0038524C" w:rsidRPr="0038524C" w:rsidRDefault="0038524C" w:rsidP="0038524C">
            <w:pPr>
              <w:tabs>
                <w:tab w:val="left" w:pos="1"/>
              </w:tabs>
            </w:pPr>
            <w:r w:rsidRPr="0038524C">
              <w:t>б) прачечные - 10000 кв. м;</w:t>
            </w:r>
          </w:p>
          <w:p w:rsidR="0038524C" w:rsidRPr="0038524C" w:rsidRDefault="0038524C" w:rsidP="0038524C">
            <w:pPr>
              <w:tabs>
                <w:tab w:val="left" w:pos="1"/>
              </w:tabs>
            </w:pPr>
            <w:r w:rsidRPr="0038524C">
              <w:t>в) химчистки - 2000 кв. м;</w:t>
            </w:r>
          </w:p>
          <w:p w:rsidR="0038524C" w:rsidRPr="0038524C" w:rsidRDefault="0038524C" w:rsidP="0038524C">
            <w:pPr>
              <w:tabs>
                <w:tab w:val="left" w:pos="1"/>
              </w:tabs>
            </w:pPr>
            <w:r w:rsidRPr="0038524C">
              <w:t>г) предприятия бытового обслуживания - 300 кв. м.</w:t>
            </w:r>
          </w:p>
        </w:tc>
      </w:tr>
      <w:tr w:rsidR="0038524C" w:rsidRPr="0038524C" w:rsidTr="00875205">
        <w:trPr>
          <w:trHeight w:val="1117"/>
        </w:trPr>
        <w:tc>
          <w:tcPr>
            <w:tcW w:w="2801" w:type="dxa"/>
            <w:shd w:val="clear" w:color="auto" w:fill="auto"/>
          </w:tcPr>
          <w:p w:rsidR="0038524C" w:rsidRPr="0038524C" w:rsidRDefault="0038524C" w:rsidP="0038524C">
            <w:pPr>
              <w:tabs>
                <w:tab w:val="left" w:pos="993"/>
              </w:tabs>
              <w:jc w:val="both"/>
            </w:pPr>
            <w:r w:rsidRPr="0038524C">
              <w:t>Амбулаторно-поликлиническое обслуживание</w:t>
            </w:r>
          </w:p>
        </w:tc>
        <w:tc>
          <w:tcPr>
            <w:tcW w:w="3891" w:type="dxa"/>
            <w:shd w:val="clear" w:color="auto" w:fill="auto"/>
          </w:tcPr>
          <w:p w:rsidR="0038524C" w:rsidRPr="0038524C" w:rsidRDefault="0038524C" w:rsidP="0038524C">
            <w:r w:rsidRPr="0038524C">
              <w:t>на 100 посещений в смену – 1000 кв. м, но не менее 2000 кв. м для отдельно стоящего здания</w:t>
            </w:r>
          </w:p>
          <w:p w:rsidR="0038524C" w:rsidRPr="0038524C" w:rsidRDefault="0038524C" w:rsidP="0038524C">
            <w:r w:rsidRPr="0038524C">
              <w:t>аптеки:</w:t>
            </w:r>
          </w:p>
          <w:p w:rsidR="0038524C" w:rsidRPr="0038524C" w:rsidRDefault="0038524C" w:rsidP="0038524C">
            <w:r w:rsidRPr="0038524C">
              <w:t>для аптек групп I-II – 3000 кв. м;</w:t>
            </w:r>
          </w:p>
          <w:p w:rsidR="0038524C" w:rsidRPr="0038524C" w:rsidRDefault="0038524C" w:rsidP="0038524C">
            <w:r w:rsidRPr="0038524C">
              <w:t>для аптек групп III – V – 2500 кв. м;</w:t>
            </w:r>
          </w:p>
          <w:p w:rsidR="0038524C" w:rsidRPr="0038524C" w:rsidRDefault="0038524C" w:rsidP="0038524C">
            <w:r w:rsidRPr="0038524C">
              <w:t>для аптек групп VI – VIII – 2000 кв. м</w:t>
            </w:r>
          </w:p>
        </w:tc>
        <w:tc>
          <w:tcPr>
            <w:tcW w:w="3231" w:type="dxa"/>
            <w:shd w:val="clear" w:color="auto" w:fill="auto"/>
          </w:tcPr>
          <w:p w:rsidR="0038524C" w:rsidRPr="0038524C" w:rsidRDefault="0038524C" w:rsidP="0038524C">
            <w:pPr>
              <w:tabs>
                <w:tab w:val="left" w:pos="1"/>
              </w:tabs>
            </w:pPr>
            <w:r w:rsidRPr="0038524C">
              <w:t>не подлежит установлению настоящими Правилами</w:t>
            </w:r>
          </w:p>
        </w:tc>
      </w:tr>
      <w:tr w:rsidR="0038524C" w:rsidRPr="0038524C" w:rsidTr="00875205">
        <w:trPr>
          <w:trHeight w:val="1115"/>
        </w:trPr>
        <w:tc>
          <w:tcPr>
            <w:tcW w:w="2801" w:type="dxa"/>
            <w:shd w:val="clear" w:color="auto" w:fill="auto"/>
          </w:tcPr>
          <w:p w:rsidR="0038524C" w:rsidRPr="0038524C" w:rsidRDefault="0038524C" w:rsidP="0038524C">
            <w:pPr>
              <w:tabs>
                <w:tab w:val="left" w:pos="993"/>
              </w:tabs>
              <w:jc w:val="both"/>
            </w:pPr>
            <w:r w:rsidRPr="0038524C">
              <w:t>Дошкольное, начальное и среднее общее образование</w:t>
            </w:r>
          </w:p>
        </w:tc>
        <w:tc>
          <w:tcPr>
            <w:tcW w:w="3891" w:type="dxa"/>
            <w:shd w:val="clear" w:color="auto" w:fill="auto"/>
          </w:tcPr>
          <w:p w:rsidR="0038524C" w:rsidRPr="0038524C" w:rsidRDefault="0038524C" w:rsidP="0038524C">
            <w:r w:rsidRPr="0038524C">
              <w:t>а) детские ясли, детские сады при вместимости на одно место:</w:t>
            </w:r>
          </w:p>
          <w:p w:rsidR="0038524C" w:rsidRPr="0038524C" w:rsidRDefault="0038524C" w:rsidP="0038524C">
            <w:r w:rsidRPr="0038524C">
              <w:t>до 100 мест – 40 кв. м;</w:t>
            </w:r>
          </w:p>
          <w:p w:rsidR="0038524C" w:rsidRPr="0038524C" w:rsidRDefault="0038524C" w:rsidP="0038524C">
            <w:r w:rsidRPr="0038524C">
              <w:t>свыше 100 мест – 35 кв. м</w:t>
            </w:r>
          </w:p>
          <w:p w:rsidR="0038524C" w:rsidRPr="0038524C" w:rsidRDefault="0038524C" w:rsidP="0038524C">
            <w:r w:rsidRPr="0038524C">
              <w:t>Размер групповой площадки следует принимать не менее: для детей ясельного возраста – 7,5 кв. м, для детей дошкольного возраста – 9,0 кв. м.</w:t>
            </w:r>
          </w:p>
          <w:p w:rsidR="0038524C" w:rsidRPr="0038524C" w:rsidRDefault="0038524C" w:rsidP="0038524C">
            <w:r w:rsidRPr="0038524C">
              <w:t>б) школы, лицеи, гимназии при вместимости на одного учащегося:</w:t>
            </w:r>
          </w:p>
          <w:p w:rsidR="0038524C" w:rsidRPr="0038524C" w:rsidRDefault="0038524C" w:rsidP="0038524C">
            <w:r w:rsidRPr="0038524C">
              <w:t>от 40 до 400 – 50 кв. м;</w:t>
            </w:r>
          </w:p>
          <w:p w:rsidR="0038524C" w:rsidRPr="0038524C" w:rsidRDefault="0038524C" w:rsidP="0038524C">
            <w:r w:rsidRPr="0038524C">
              <w:t>от 400 до 500 – 60 кв. м;</w:t>
            </w:r>
          </w:p>
          <w:p w:rsidR="0038524C" w:rsidRPr="0038524C" w:rsidRDefault="0038524C" w:rsidP="0038524C">
            <w:r w:rsidRPr="0038524C">
              <w:t>от 500 до 600 – 50 кв. м;</w:t>
            </w:r>
          </w:p>
          <w:p w:rsidR="0038524C" w:rsidRPr="0038524C" w:rsidRDefault="0038524C" w:rsidP="0038524C">
            <w:r w:rsidRPr="0038524C">
              <w:t>от 600 до 800 – 40 кв. м;</w:t>
            </w:r>
          </w:p>
          <w:p w:rsidR="0038524C" w:rsidRPr="0038524C" w:rsidRDefault="0038524C" w:rsidP="0038524C">
            <w:r w:rsidRPr="0038524C">
              <w:t>от 800 до 1100 – 33 кв. м;</w:t>
            </w:r>
          </w:p>
          <w:p w:rsidR="0038524C" w:rsidRPr="0038524C" w:rsidRDefault="0038524C" w:rsidP="0038524C">
            <w:r w:rsidRPr="0038524C">
              <w:t>от 1100 до 1500 - 21 кв. м;</w:t>
            </w:r>
          </w:p>
          <w:p w:rsidR="0038524C" w:rsidRPr="0038524C" w:rsidRDefault="0038524C" w:rsidP="0038524C">
            <w:r w:rsidRPr="0038524C">
              <w:t>в) объекты дополнительного образования на одного учащегося - 15 кв. м</w:t>
            </w:r>
          </w:p>
        </w:tc>
        <w:tc>
          <w:tcPr>
            <w:tcW w:w="3231" w:type="dxa"/>
            <w:shd w:val="clear" w:color="auto" w:fill="auto"/>
          </w:tcPr>
          <w:p w:rsidR="0038524C" w:rsidRPr="0038524C" w:rsidRDefault="0038524C" w:rsidP="0038524C">
            <w:pPr>
              <w:tabs>
                <w:tab w:val="left" w:pos="1"/>
              </w:tabs>
            </w:pPr>
            <w:r w:rsidRPr="0038524C">
              <w:t>не подлежит установлению настоящими Правилами</w:t>
            </w:r>
          </w:p>
        </w:tc>
      </w:tr>
      <w:tr w:rsidR="0038524C" w:rsidRPr="0038524C" w:rsidTr="00875205">
        <w:tc>
          <w:tcPr>
            <w:tcW w:w="2801" w:type="dxa"/>
            <w:shd w:val="clear" w:color="auto" w:fill="auto"/>
          </w:tcPr>
          <w:p w:rsidR="0038524C" w:rsidRPr="0038524C" w:rsidRDefault="0038524C" w:rsidP="0038524C">
            <w:pPr>
              <w:tabs>
                <w:tab w:val="left" w:pos="993"/>
              </w:tabs>
              <w:jc w:val="both"/>
            </w:pPr>
            <w:r w:rsidRPr="0038524C">
              <w:t>Амбулаторное ветеринарное обслуживание</w:t>
            </w:r>
          </w:p>
        </w:tc>
        <w:tc>
          <w:tcPr>
            <w:tcW w:w="3891" w:type="dxa"/>
            <w:shd w:val="clear" w:color="auto" w:fill="auto"/>
          </w:tcPr>
          <w:p w:rsidR="0038524C" w:rsidRPr="0038524C" w:rsidRDefault="0038524C" w:rsidP="0038524C">
            <w:r w:rsidRPr="0038524C">
              <w:t>не подлежит установлению настоящими Правилами</w:t>
            </w:r>
          </w:p>
        </w:tc>
        <w:tc>
          <w:tcPr>
            <w:tcW w:w="3231" w:type="dxa"/>
            <w:shd w:val="clear" w:color="auto" w:fill="auto"/>
          </w:tcPr>
          <w:p w:rsidR="0038524C" w:rsidRPr="0038524C" w:rsidRDefault="0038524C" w:rsidP="0038524C">
            <w:pPr>
              <w:tabs>
                <w:tab w:val="left" w:pos="1"/>
              </w:tabs>
            </w:pPr>
            <w:r w:rsidRPr="0038524C">
              <w:t>не подлежит установлению настоящими Правилами</w:t>
            </w:r>
          </w:p>
        </w:tc>
      </w:tr>
      <w:tr w:rsidR="0038524C" w:rsidRPr="0038524C" w:rsidTr="00875205">
        <w:tc>
          <w:tcPr>
            <w:tcW w:w="280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Магазины </w:t>
            </w:r>
          </w:p>
        </w:tc>
        <w:tc>
          <w:tcPr>
            <w:tcW w:w="3891" w:type="dxa"/>
            <w:shd w:val="clear" w:color="auto" w:fill="auto"/>
          </w:tcPr>
          <w:p w:rsidR="0038524C" w:rsidRPr="0038524C" w:rsidRDefault="0038524C" w:rsidP="0038524C">
            <w:r w:rsidRPr="0038524C">
              <w:t>на 100 кв. м торговой площади:</w:t>
            </w:r>
          </w:p>
          <w:p w:rsidR="0038524C" w:rsidRPr="0038524C" w:rsidRDefault="0038524C" w:rsidP="0038524C">
            <w:r w:rsidRPr="0038524C">
              <w:t>а) до 150 кв. м – 300 кв. м;</w:t>
            </w:r>
          </w:p>
          <w:p w:rsidR="0038524C" w:rsidRPr="0038524C" w:rsidRDefault="0038524C" w:rsidP="0038524C">
            <w:r w:rsidRPr="0038524C">
              <w:t>б) от 150 до 250 – 800 кв. м;</w:t>
            </w:r>
          </w:p>
          <w:p w:rsidR="0038524C" w:rsidRPr="0038524C" w:rsidRDefault="0038524C" w:rsidP="0038524C">
            <w:r w:rsidRPr="0038524C">
              <w:t>в) от 250 до 650 - 600 кв. м;</w:t>
            </w:r>
          </w:p>
          <w:p w:rsidR="0038524C" w:rsidRPr="0038524C" w:rsidRDefault="0038524C" w:rsidP="0038524C">
            <w:r w:rsidRPr="0038524C">
              <w:t>г) от 650 до 1 500 – 400 кв. м;</w:t>
            </w:r>
          </w:p>
          <w:p w:rsidR="0038524C" w:rsidRPr="0038524C" w:rsidRDefault="0038524C" w:rsidP="0038524C">
            <w:r w:rsidRPr="0038524C">
              <w:t>д) от 1500 до 3 500 - 200 кв. м;</w:t>
            </w:r>
          </w:p>
          <w:p w:rsidR="0038524C" w:rsidRPr="0038524C" w:rsidRDefault="0038524C" w:rsidP="0038524C">
            <w:r w:rsidRPr="0038524C">
              <w:t>е) от 3500 до 5000 кв. м - 200 кв. м</w:t>
            </w:r>
          </w:p>
        </w:tc>
        <w:tc>
          <w:tcPr>
            <w:tcW w:w="3231" w:type="dxa"/>
            <w:shd w:val="clear" w:color="auto" w:fill="auto"/>
          </w:tcPr>
          <w:p w:rsidR="0038524C" w:rsidRPr="0038524C" w:rsidRDefault="0038524C" w:rsidP="0038524C">
            <w:pPr>
              <w:tabs>
                <w:tab w:val="left" w:pos="1"/>
              </w:tabs>
            </w:pPr>
            <w:r w:rsidRPr="0038524C">
              <w:t>на 100 кв. м торговой площади:</w:t>
            </w:r>
          </w:p>
          <w:p w:rsidR="0038524C" w:rsidRPr="0038524C" w:rsidRDefault="0038524C" w:rsidP="0038524C">
            <w:pPr>
              <w:tabs>
                <w:tab w:val="left" w:pos="1"/>
              </w:tabs>
            </w:pPr>
            <w:r w:rsidRPr="0038524C">
              <w:t>а) от 250 до 650 - 800 кв. м;</w:t>
            </w:r>
          </w:p>
          <w:p w:rsidR="0038524C" w:rsidRPr="0038524C" w:rsidRDefault="0038524C" w:rsidP="0038524C">
            <w:pPr>
              <w:tabs>
                <w:tab w:val="left" w:pos="1"/>
              </w:tabs>
            </w:pPr>
            <w:r w:rsidRPr="0038524C">
              <w:t>б) от 650 до 1 500 – 600 кв. м;</w:t>
            </w:r>
          </w:p>
          <w:p w:rsidR="0038524C" w:rsidRPr="0038524C" w:rsidRDefault="0038524C" w:rsidP="0038524C">
            <w:pPr>
              <w:tabs>
                <w:tab w:val="left" w:pos="1"/>
              </w:tabs>
            </w:pPr>
            <w:r w:rsidRPr="0038524C">
              <w:t>в) от 1 500 до 3 500 - 400 кв. м;</w:t>
            </w:r>
          </w:p>
          <w:p w:rsidR="0038524C" w:rsidRPr="0038524C" w:rsidRDefault="0038524C" w:rsidP="0038524C">
            <w:pPr>
              <w:tabs>
                <w:tab w:val="left" w:pos="1"/>
              </w:tabs>
            </w:pPr>
            <w:r w:rsidRPr="0038524C">
              <w:lastRenderedPageBreak/>
              <w:t>г) от 3 500 кв. м - 400 кв. м</w:t>
            </w:r>
          </w:p>
        </w:tc>
      </w:tr>
      <w:tr w:rsidR="0038524C" w:rsidRPr="0038524C" w:rsidTr="00875205">
        <w:tc>
          <w:tcPr>
            <w:tcW w:w="2801" w:type="dxa"/>
            <w:shd w:val="clear" w:color="auto" w:fill="auto"/>
          </w:tcPr>
          <w:p w:rsidR="0038524C" w:rsidRPr="0038524C" w:rsidRDefault="0038524C" w:rsidP="0038524C">
            <w:pPr>
              <w:suppressAutoHyphens w:val="0"/>
              <w:jc w:val="both"/>
              <w:rPr>
                <w:bCs/>
                <w:lang w:eastAsia="ru-RU"/>
              </w:rPr>
            </w:pPr>
            <w:r w:rsidRPr="0038524C">
              <w:rPr>
                <w:bCs/>
                <w:lang w:eastAsia="ru-RU"/>
              </w:rPr>
              <w:lastRenderedPageBreak/>
              <w:t>Общественное питание</w:t>
            </w:r>
          </w:p>
        </w:tc>
        <w:tc>
          <w:tcPr>
            <w:tcW w:w="3891" w:type="dxa"/>
            <w:shd w:val="clear" w:color="auto" w:fill="auto"/>
          </w:tcPr>
          <w:p w:rsidR="0038524C" w:rsidRPr="0038524C" w:rsidRDefault="0038524C" w:rsidP="0038524C">
            <w:r w:rsidRPr="0038524C">
              <w:t>при расчете на 1 тыс. человек на 100 мест:</w:t>
            </w:r>
          </w:p>
          <w:p w:rsidR="0038524C" w:rsidRPr="0038524C" w:rsidRDefault="0038524C" w:rsidP="0038524C">
            <w:r w:rsidRPr="0038524C">
              <w:t>а) до 50 мест - 2000 кв. м;</w:t>
            </w:r>
          </w:p>
          <w:p w:rsidR="0038524C" w:rsidRPr="0038524C" w:rsidRDefault="0038524C" w:rsidP="0038524C">
            <w:r w:rsidRPr="0038524C">
              <w:t>б) с 50 до 150 мест - 1500 кв. м;</w:t>
            </w:r>
          </w:p>
          <w:p w:rsidR="0038524C" w:rsidRPr="0038524C" w:rsidRDefault="0038524C" w:rsidP="0038524C">
            <w:r w:rsidRPr="0038524C">
              <w:t>в) свыше 150 мест - 1000 кв. м.</w:t>
            </w:r>
          </w:p>
        </w:tc>
        <w:tc>
          <w:tcPr>
            <w:tcW w:w="3231" w:type="dxa"/>
            <w:shd w:val="clear" w:color="auto" w:fill="auto"/>
          </w:tcPr>
          <w:p w:rsidR="0038524C" w:rsidRPr="0038524C" w:rsidRDefault="0038524C" w:rsidP="0038524C">
            <w:pPr>
              <w:tabs>
                <w:tab w:val="left" w:pos="1"/>
              </w:tabs>
            </w:pPr>
            <w:r w:rsidRPr="0038524C">
              <w:t>при расчете на 1 тыс. человек на 100 мест:</w:t>
            </w:r>
          </w:p>
          <w:p w:rsidR="0038524C" w:rsidRPr="0038524C" w:rsidRDefault="0038524C" w:rsidP="0038524C">
            <w:pPr>
              <w:tabs>
                <w:tab w:val="left" w:pos="1"/>
              </w:tabs>
            </w:pPr>
            <w:r w:rsidRPr="0038524C">
              <w:t>а) до 50 мест - 2500 кв. м;</w:t>
            </w:r>
          </w:p>
          <w:p w:rsidR="0038524C" w:rsidRPr="0038524C" w:rsidRDefault="0038524C" w:rsidP="0038524C">
            <w:pPr>
              <w:tabs>
                <w:tab w:val="left" w:pos="1"/>
              </w:tabs>
            </w:pPr>
            <w:r w:rsidRPr="0038524C">
              <w:t>б) с 50 до 150 мест - 2000 кв. м</w:t>
            </w:r>
          </w:p>
        </w:tc>
      </w:tr>
      <w:tr w:rsidR="0038524C" w:rsidRPr="0038524C" w:rsidTr="00875205">
        <w:trPr>
          <w:trHeight w:val="1422"/>
        </w:trPr>
        <w:tc>
          <w:tcPr>
            <w:tcW w:w="2801" w:type="dxa"/>
            <w:shd w:val="clear" w:color="auto" w:fill="auto"/>
          </w:tcPr>
          <w:p w:rsidR="0038524C" w:rsidRPr="0038524C" w:rsidRDefault="0038524C" w:rsidP="0038524C">
            <w:pPr>
              <w:suppressAutoHyphens w:val="0"/>
              <w:jc w:val="both"/>
              <w:rPr>
                <w:bCs/>
                <w:lang w:eastAsia="ru-RU"/>
              </w:rPr>
            </w:pPr>
            <w:r w:rsidRPr="0038524C">
              <w:rPr>
                <w:bCs/>
                <w:lang w:eastAsia="ru-RU"/>
              </w:rPr>
              <w:t>Гостиничное обслуживание</w:t>
            </w:r>
          </w:p>
        </w:tc>
        <w:tc>
          <w:tcPr>
            <w:tcW w:w="3891" w:type="dxa"/>
            <w:shd w:val="clear" w:color="auto" w:fill="auto"/>
          </w:tcPr>
          <w:p w:rsidR="0038524C" w:rsidRPr="0038524C" w:rsidRDefault="0038524C" w:rsidP="0038524C">
            <w:r w:rsidRPr="0038524C">
              <w:t>на одно место:</w:t>
            </w:r>
          </w:p>
          <w:p w:rsidR="0038524C" w:rsidRPr="0038524C" w:rsidRDefault="0038524C" w:rsidP="0038524C">
            <w:r w:rsidRPr="0038524C">
              <w:t>а) от 25 до 100 мест - 55 кв. м;</w:t>
            </w:r>
          </w:p>
          <w:p w:rsidR="0038524C" w:rsidRPr="0038524C" w:rsidRDefault="0038524C" w:rsidP="0038524C">
            <w:r w:rsidRPr="0038524C">
              <w:t>б) от 100 до 500 мест - 30 кв. м;</w:t>
            </w:r>
          </w:p>
          <w:p w:rsidR="0038524C" w:rsidRPr="0038524C" w:rsidRDefault="0038524C" w:rsidP="0038524C">
            <w:r w:rsidRPr="0038524C">
              <w:t>в) от 500 до 1 000 мест - 20 кв. м;</w:t>
            </w:r>
          </w:p>
          <w:p w:rsidR="0038524C" w:rsidRPr="0038524C" w:rsidRDefault="0038524C" w:rsidP="0038524C">
            <w:r w:rsidRPr="0038524C">
              <w:t>г) от 1 000 до 2 000 мест - 15 кв. м</w:t>
            </w:r>
          </w:p>
        </w:tc>
        <w:tc>
          <w:tcPr>
            <w:tcW w:w="3231" w:type="dxa"/>
            <w:shd w:val="clear" w:color="auto" w:fill="auto"/>
          </w:tcPr>
          <w:p w:rsidR="0038524C" w:rsidRPr="0038524C" w:rsidRDefault="0038524C" w:rsidP="0038524C">
            <w:pPr>
              <w:tabs>
                <w:tab w:val="left" w:pos="1"/>
              </w:tabs>
            </w:pPr>
            <w:r w:rsidRPr="0038524C">
              <w:t>не подлежит установлению настоящими Правилами</w:t>
            </w:r>
          </w:p>
        </w:tc>
      </w:tr>
      <w:tr w:rsidR="0038524C" w:rsidRPr="0038524C" w:rsidTr="00875205">
        <w:trPr>
          <w:trHeight w:val="323"/>
        </w:trPr>
        <w:tc>
          <w:tcPr>
            <w:tcW w:w="2801" w:type="dxa"/>
            <w:shd w:val="clear" w:color="auto" w:fill="auto"/>
          </w:tcPr>
          <w:p w:rsidR="0038524C" w:rsidRPr="0038524C" w:rsidRDefault="0038524C" w:rsidP="0038524C">
            <w:pPr>
              <w:suppressAutoHyphens w:val="0"/>
              <w:jc w:val="both"/>
              <w:rPr>
                <w:bCs/>
                <w:lang w:eastAsia="ru-RU"/>
              </w:rPr>
            </w:pPr>
            <w:r w:rsidRPr="0038524C">
              <w:rPr>
                <w:bCs/>
                <w:lang w:eastAsia="ru-RU"/>
              </w:rPr>
              <w:t>Служебные гаражи</w:t>
            </w:r>
          </w:p>
        </w:tc>
        <w:tc>
          <w:tcPr>
            <w:tcW w:w="3891" w:type="dxa"/>
            <w:shd w:val="clear" w:color="auto" w:fill="auto"/>
          </w:tcPr>
          <w:p w:rsidR="0038524C" w:rsidRPr="0038524C" w:rsidRDefault="0038524C" w:rsidP="0038524C">
            <w:r w:rsidRPr="0038524C">
              <w:t>не подлежит установлению настоящими Правилами</w:t>
            </w:r>
          </w:p>
        </w:tc>
        <w:tc>
          <w:tcPr>
            <w:tcW w:w="3231" w:type="dxa"/>
            <w:shd w:val="clear" w:color="auto" w:fill="auto"/>
          </w:tcPr>
          <w:p w:rsidR="0038524C" w:rsidRPr="0038524C" w:rsidRDefault="0038524C" w:rsidP="0038524C">
            <w:pPr>
              <w:tabs>
                <w:tab w:val="left" w:pos="1"/>
              </w:tabs>
            </w:pPr>
            <w:r w:rsidRPr="0038524C">
              <w:t>не подлежит установлению настоящими Правилами</w:t>
            </w:r>
          </w:p>
        </w:tc>
      </w:tr>
      <w:tr w:rsidR="0038524C" w:rsidRPr="0038524C" w:rsidTr="00875205">
        <w:trPr>
          <w:trHeight w:val="323"/>
        </w:trPr>
        <w:tc>
          <w:tcPr>
            <w:tcW w:w="2801" w:type="dxa"/>
            <w:shd w:val="clear" w:color="auto" w:fill="auto"/>
          </w:tcPr>
          <w:p w:rsidR="0038524C" w:rsidRPr="00763095" w:rsidRDefault="0038524C" w:rsidP="00875205">
            <w:pPr>
              <w:suppressAutoHyphens w:val="0"/>
              <w:jc w:val="both"/>
              <w:rPr>
                <w:bCs/>
                <w:lang w:eastAsia="ru-RU"/>
              </w:rPr>
            </w:pPr>
            <w:proofErr w:type="spellStart"/>
            <w:r w:rsidRPr="00763095">
              <w:rPr>
                <w:bCs/>
                <w:lang w:eastAsia="ru-RU"/>
              </w:rPr>
              <w:t>Выставочно</w:t>
            </w:r>
            <w:proofErr w:type="spellEnd"/>
            <w:r w:rsidRPr="00763095">
              <w:rPr>
                <w:bCs/>
                <w:lang w:eastAsia="ru-RU"/>
              </w:rPr>
              <w:t>-яр</w:t>
            </w:r>
            <w:r>
              <w:rPr>
                <w:bCs/>
                <w:lang w:eastAsia="ru-RU"/>
              </w:rPr>
              <w:t xml:space="preserve">марочная деятельность </w:t>
            </w:r>
          </w:p>
        </w:tc>
        <w:tc>
          <w:tcPr>
            <w:tcW w:w="3891" w:type="dxa"/>
            <w:shd w:val="clear" w:color="auto" w:fill="auto"/>
          </w:tcPr>
          <w:p w:rsidR="0038524C" w:rsidRPr="005227C7" w:rsidRDefault="0038524C" w:rsidP="00875205">
            <w:r w:rsidRPr="005227C7">
              <w:t>не подлежит установлению настоящими Правилами</w:t>
            </w:r>
          </w:p>
        </w:tc>
        <w:tc>
          <w:tcPr>
            <w:tcW w:w="3231" w:type="dxa"/>
            <w:shd w:val="clear" w:color="auto" w:fill="auto"/>
          </w:tcPr>
          <w:p w:rsidR="0038524C" w:rsidRPr="001F413B" w:rsidRDefault="0038524C" w:rsidP="00875205">
            <w:pPr>
              <w:tabs>
                <w:tab w:val="left" w:pos="993"/>
              </w:tabs>
            </w:pPr>
            <w:r w:rsidRPr="008B2305">
              <w:t>не подлежит установлению настоящими Правилами</w:t>
            </w:r>
          </w:p>
        </w:tc>
      </w:tr>
      <w:tr w:rsidR="0038524C" w:rsidRPr="0038524C" w:rsidTr="00875205">
        <w:trPr>
          <w:trHeight w:val="1119"/>
        </w:trPr>
        <w:tc>
          <w:tcPr>
            <w:tcW w:w="2801" w:type="dxa"/>
            <w:shd w:val="clear" w:color="auto" w:fill="auto"/>
          </w:tcPr>
          <w:p w:rsidR="0038524C" w:rsidRPr="0038524C" w:rsidRDefault="0038524C" w:rsidP="0038524C">
            <w:pPr>
              <w:jc w:val="both"/>
              <w:rPr>
                <w:bCs/>
                <w:lang w:eastAsia="ru-RU"/>
              </w:rPr>
            </w:pPr>
            <w:r w:rsidRPr="0038524C">
              <w:rPr>
                <w:bCs/>
                <w:lang w:eastAsia="ru-RU"/>
              </w:rPr>
              <w:t>Обеспечение занятий спортом в помещениях</w:t>
            </w:r>
          </w:p>
        </w:tc>
        <w:tc>
          <w:tcPr>
            <w:tcW w:w="3891" w:type="dxa"/>
            <w:shd w:val="clear" w:color="auto" w:fill="auto"/>
          </w:tcPr>
          <w:p w:rsidR="0038524C" w:rsidRPr="0038524C" w:rsidRDefault="0038524C" w:rsidP="0038524C">
            <w:r w:rsidRPr="0038524C">
              <w:t>на 1000 человек:</w:t>
            </w:r>
          </w:p>
          <w:p w:rsidR="0038524C" w:rsidRPr="0038524C" w:rsidRDefault="0038524C" w:rsidP="0038524C">
            <w:r w:rsidRPr="0038524C">
              <w:t xml:space="preserve">а) </w:t>
            </w:r>
            <w:proofErr w:type="gramStart"/>
            <w:r w:rsidRPr="0038524C">
              <w:t>физкультурно-спортивных</w:t>
            </w:r>
            <w:proofErr w:type="gramEnd"/>
            <w:r w:rsidRPr="0038524C">
              <w:t xml:space="preserve"> залы - 7000 кв. м;</w:t>
            </w:r>
          </w:p>
          <w:p w:rsidR="0038524C" w:rsidRPr="0038524C" w:rsidRDefault="0038524C" w:rsidP="0038524C">
            <w:r w:rsidRPr="0038524C">
              <w:t>б) плавательные бассейны - 3500 кв. м</w:t>
            </w:r>
          </w:p>
          <w:p w:rsidR="0038524C" w:rsidRPr="0038524C" w:rsidRDefault="0038524C" w:rsidP="0038524C"/>
        </w:tc>
        <w:tc>
          <w:tcPr>
            <w:tcW w:w="3231" w:type="dxa"/>
            <w:shd w:val="clear" w:color="auto" w:fill="auto"/>
          </w:tcPr>
          <w:p w:rsidR="0038524C" w:rsidRPr="0038524C" w:rsidRDefault="0038524C" w:rsidP="0038524C">
            <w:pPr>
              <w:tabs>
                <w:tab w:val="left" w:pos="993"/>
              </w:tabs>
            </w:pPr>
            <w:r w:rsidRPr="0038524C">
              <w:t>на 1000 человек</w:t>
            </w:r>
          </w:p>
          <w:p w:rsidR="0038524C" w:rsidRPr="0038524C" w:rsidRDefault="0038524C" w:rsidP="0038524C">
            <w:pPr>
              <w:tabs>
                <w:tab w:val="left" w:pos="993"/>
              </w:tabs>
            </w:pPr>
            <w:r w:rsidRPr="0038524C">
              <w:t xml:space="preserve"> а) физкультурно-спортивные залы - 9000 кв. м</w:t>
            </w:r>
          </w:p>
          <w:p w:rsidR="0038524C" w:rsidRPr="0038524C" w:rsidRDefault="0038524C" w:rsidP="0038524C">
            <w:pPr>
              <w:tabs>
                <w:tab w:val="left" w:pos="993"/>
              </w:tabs>
            </w:pPr>
            <w:r w:rsidRPr="0038524C">
              <w:t>плавательные бассейны - не подлежит установлению настоящими Правилами</w:t>
            </w:r>
          </w:p>
        </w:tc>
      </w:tr>
      <w:tr w:rsidR="0038524C" w:rsidRPr="0038524C" w:rsidTr="00875205">
        <w:trPr>
          <w:trHeight w:val="303"/>
        </w:trPr>
        <w:tc>
          <w:tcPr>
            <w:tcW w:w="2801" w:type="dxa"/>
            <w:shd w:val="clear" w:color="auto" w:fill="auto"/>
          </w:tcPr>
          <w:p w:rsidR="0038524C" w:rsidRPr="0038524C" w:rsidRDefault="0038524C" w:rsidP="0038524C">
            <w:pPr>
              <w:jc w:val="both"/>
              <w:rPr>
                <w:bCs/>
                <w:lang w:eastAsia="ru-RU"/>
              </w:rPr>
            </w:pPr>
            <w:r w:rsidRPr="0038524C">
              <w:rPr>
                <w:bCs/>
                <w:lang w:eastAsia="ru-RU"/>
              </w:rPr>
              <w:t>Площадки для занятий спортом</w:t>
            </w:r>
          </w:p>
        </w:tc>
        <w:tc>
          <w:tcPr>
            <w:tcW w:w="3891" w:type="dxa"/>
            <w:shd w:val="clear" w:color="auto" w:fill="auto"/>
          </w:tcPr>
          <w:p w:rsidR="0038524C" w:rsidRPr="0038524C" w:rsidRDefault="0038524C" w:rsidP="0038524C">
            <w:r w:rsidRPr="0038524C">
              <w:t>100 кв. м</w:t>
            </w:r>
          </w:p>
        </w:tc>
        <w:tc>
          <w:tcPr>
            <w:tcW w:w="3231" w:type="dxa"/>
            <w:shd w:val="clear" w:color="auto" w:fill="auto"/>
          </w:tcPr>
          <w:p w:rsidR="0038524C" w:rsidRPr="0038524C" w:rsidRDefault="0038524C" w:rsidP="0038524C">
            <w:pPr>
              <w:tabs>
                <w:tab w:val="left" w:pos="993"/>
              </w:tabs>
            </w:pPr>
            <w:r w:rsidRPr="0038524C">
              <w:t>2500 кв. м</w:t>
            </w:r>
          </w:p>
        </w:tc>
      </w:tr>
      <w:tr w:rsidR="0038524C" w:rsidRPr="0038524C" w:rsidTr="00875205">
        <w:tc>
          <w:tcPr>
            <w:tcW w:w="280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Обеспечение внутреннего правопорядка </w:t>
            </w:r>
          </w:p>
        </w:tc>
        <w:tc>
          <w:tcPr>
            <w:tcW w:w="3891" w:type="dxa"/>
            <w:shd w:val="clear" w:color="auto" w:fill="auto"/>
          </w:tcPr>
          <w:p w:rsidR="0038524C" w:rsidRPr="0038524C" w:rsidRDefault="0038524C" w:rsidP="0038524C">
            <w:r w:rsidRPr="0038524C">
              <w:t>объекты добровольной и муниципальной пожарной охраны:</w:t>
            </w:r>
          </w:p>
          <w:p w:rsidR="0038524C" w:rsidRPr="0038524C" w:rsidRDefault="0038524C" w:rsidP="0038524C">
            <w:r w:rsidRPr="0038524C">
              <w:t>а) до 2 автомобилей - 5000 кв. м;</w:t>
            </w:r>
          </w:p>
          <w:p w:rsidR="0038524C" w:rsidRPr="0038524C" w:rsidRDefault="0038524C" w:rsidP="0038524C">
            <w:r w:rsidRPr="0038524C">
              <w:t>б) от 4 до 7автомобилей – 10000 кв. м;</w:t>
            </w:r>
          </w:p>
          <w:p w:rsidR="0038524C" w:rsidRPr="0038524C" w:rsidRDefault="0038524C" w:rsidP="0038524C">
            <w:r w:rsidRPr="0038524C">
              <w:t>в) от 8 до 10 автомобилей – 20000 кв. м</w:t>
            </w:r>
          </w:p>
        </w:tc>
        <w:tc>
          <w:tcPr>
            <w:tcW w:w="3231" w:type="dxa"/>
            <w:shd w:val="clear" w:color="auto" w:fill="auto"/>
          </w:tcPr>
          <w:p w:rsidR="0038524C" w:rsidRPr="0038524C" w:rsidRDefault="0038524C" w:rsidP="0038524C">
            <w:pPr>
              <w:tabs>
                <w:tab w:val="left" w:pos="993"/>
              </w:tabs>
            </w:pPr>
            <w:r w:rsidRPr="0038524C">
              <w:t>объекты добровольной и муниципальной пожарной охраны:</w:t>
            </w:r>
          </w:p>
          <w:p w:rsidR="0038524C" w:rsidRPr="0038524C" w:rsidRDefault="0038524C" w:rsidP="0038524C">
            <w:pPr>
              <w:tabs>
                <w:tab w:val="left" w:pos="993"/>
              </w:tabs>
            </w:pPr>
            <w:r w:rsidRPr="0038524C">
              <w:t>а) от 4 до 7автомобилей – 10000 кв. м;</w:t>
            </w:r>
          </w:p>
          <w:p w:rsidR="0038524C" w:rsidRPr="0038524C" w:rsidRDefault="0038524C" w:rsidP="0038524C">
            <w:pPr>
              <w:tabs>
                <w:tab w:val="left" w:pos="993"/>
              </w:tabs>
            </w:pPr>
            <w:r w:rsidRPr="0038524C">
              <w:t>б) от 8 до 10 автомобилей – 20000 кв. м</w:t>
            </w:r>
          </w:p>
        </w:tc>
      </w:tr>
      <w:tr w:rsidR="0038524C" w:rsidRPr="0038524C" w:rsidTr="00875205">
        <w:tc>
          <w:tcPr>
            <w:tcW w:w="280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Связь </w:t>
            </w:r>
          </w:p>
        </w:tc>
        <w:tc>
          <w:tcPr>
            <w:tcW w:w="3891" w:type="dxa"/>
            <w:shd w:val="clear" w:color="auto" w:fill="auto"/>
          </w:tcPr>
          <w:p w:rsidR="0038524C" w:rsidRPr="0038524C" w:rsidRDefault="0038524C" w:rsidP="0038524C">
            <w:r w:rsidRPr="0038524C">
              <w:t>700 кв. м</w:t>
            </w:r>
          </w:p>
          <w:p w:rsidR="0038524C" w:rsidRPr="0038524C" w:rsidRDefault="0038524C" w:rsidP="0038524C">
            <w:r w:rsidRPr="0038524C">
              <w:t>антенно-мачтовые сооружения, телевизионные ретрансляторы – 3000 кв. м</w:t>
            </w:r>
          </w:p>
        </w:tc>
        <w:tc>
          <w:tcPr>
            <w:tcW w:w="3231" w:type="dxa"/>
            <w:shd w:val="clear" w:color="auto" w:fill="auto"/>
          </w:tcPr>
          <w:p w:rsidR="0038524C" w:rsidRPr="0038524C" w:rsidRDefault="0038524C" w:rsidP="0038524C">
            <w:pPr>
              <w:tabs>
                <w:tab w:val="left" w:pos="993"/>
              </w:tabs>
            </w:pPr>
            <w:r w:rsidRPr="0038524C">
              <w:t>не подлежит установлению настоящими Правилами</w:t>
            </w:r>
          </w:p>
        </w:tc>
      </w:tr>
      <w:tr w:rsidR="0038524C" w:rsidRPr="0038524C" w:rsidTr="00875205">
        <w:tc>
          <w:tcPr>
            <w:tcW w:w="2801" w:type="dxa"/>
            <w:shd w:val="clear" w:color="auto" w:fill="auto"/>
          </w:tcPr>
          <w:p w:rsidR="0038524C" w:rsidRPr="0038524C" w:rsidRDefault="0038524C" w:rsidP="0038524C">
            <w:pPr>
              <w:tabs>
                <w:tab w:val="left" w:pos="993"/>
              </w:tabs>
              <w:jc w:val="both"/>
            </w:pPr>
            <w:r w:rsidRPr="0038524C">
              <w:t>Объекты коммунального обслуживания</w:t>
            </w:r>
          </w:p>
        </w:tc>
        <w:tc>
          <w:tcPr>
            <w:tcW w:w="3891" w:type="dxa"/>
            <w:shd w:val="clear" w:color="auto" w:fill="auto"/>
          </w:tcPr>
          <w:p w:rsidR="0038524C" w:rsidRPr="0038524C" w:rsidRDefault="0038524C" w:rsidP="0038524C">
            <w:r w:rsidRPr="0038524C">
              <w:t>не подлежит установлению настоящими Правилами</w:t>
            </w:r>
          </w:p>
        </w:tc>
        <w:tc>
          <w:tcPr>
            <w:tcW w:w="3231" w:type="dxa"/>
            <w:shd w:val="clear" w:color="auto" w:fill="auto"/>
          </w:tcPr>
          <w:p w:rsidR="0038524C" w:rsidRPr="0038524C" w:rsidRDefault="0038524C" w:rsidP="0038524C">
            <w:pPr>
              <w:tabs>
                <w:tab w:val="left" w:pos="993"/>
              </w:tabs>
            </w:pPr>
            <w:r w:rsidRPr="0038524C">
              <w:t>не подлежит установлению настоящими Правилами</w:t>
            </w:r>
          </w:p>
        </w:tc>
      </w:tr>
      <w:tr w:rsidR="0038524C" w:rsidRPr="0038524C" w:rsidTr="00875205">
        <w:tc>
          <w:tcPr>
            <w:tcW w:w="2801" w:type="dxa"/>
            <w:shd w:val="clear" w:color="auto" w:fill="auto"/>
          </w:tcPr>
          <w:p w:rsidR="0038524C" w:rsidRPr="0038524C" w:rsidRDefault="0038524C" w:rsidP="0038524C">
            <w:pPr>
              <w:tabs>
                <w:tab w:val="left" w:pos="993"/>
              </w:tabs>
              <w:jc w:val="both"/>
            </w:pPr>
            <w:r w:rsidRPr="0038524C">
              <w:t>Объекты предоставления коммунальных услуг</w:t>
            </w:r>
          </w:p>
        </w:tc>
        <w:tc>
          <w:tcPr>
            <w:tcW w:w="3891" w:type="dxa"/>
            <w:shd w:val="clear" w:color="auto" w:fill="auto"/>
          </w:tcPr>
          <w:p w:rsidR="0038524C" w:rsidRPr="0038524C" w:rsidRDefault="0038524C" w:rsidP="0038524C">
            <w:r w:rsidRPr="0038524C">
              <w:t>не подлежит установлению настоящими Правилами</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705"/>
        </w:trPr>
        <w:tc>
          <w:tcPr>
            <w:tcW w:w="2801" w:type="dxa"/>
            <w:vMerge w:val="restart"/>
            <w:shd w:val="clear" w:color="auto" w:fill="auto"/>
          </w:tcPr>
          <w:p w:rsidR="0038524C" w:rsidRPr="0038524C" w:rsidRDefault="0038524C" w:rsidP="0038524C">
            <w:pPr>
              <w:tabs>
                <w:tab w:val="left" w:pos="993"/>
              </w:tabs>
              <w:jc w:val="both"/>
            </w:pPr>
            <w:r w:rsidRPr="0038524C">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91" w:type="dxa"/>
            <w:shd w:val="clear" w:color="auto" w:fill="auto"/>
          </w:tcPr>
          <w:p w:rsidR="0038524C" w:rsidRPr="0038524C" w:rsidRDefault="0038524C" w:rsidP="0038524C">
            <w:r w:rsidRPr="0038524C">
              <w:t>Малоэтажная многоквартирная жилая застройка</w:t>
            </w:r>
          </w:p>
        </w:tc>
        <w:tc>
          <w:tcPr>
            <w:tcW w:w="3231" w:type="dxa"/>
            <w:shd w:val="clear" w:color="auto" w:fill="auto"/>
          </w:tcPr>
          <w:p w:rsidR="0038524C" w:rsidRPr="0038524C" w:rsidRDefault="0038524C" w:rsidP="0038524C">
            <w:pPr>
              <w:suppressAutoHyphens w:val="0"/>
            </w:pPr>
            <w:r w:rsidRPr="0038524C">
              <w:t>от границ красных линий – 6 м, от границ земельного участка - не подлежит установлению настоящими Правилами</w:t>
            </w:r>
          </w:p>
        </w:tc>
      </w:tr>
      <w:tr w:rsidR="0038524C" w:rsidRPr="0038524C" w:rsidTr="00875205">
        <w:trPr>
          <w:trHeight w:val="24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хранения автотранспорта</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216"/>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Бытовое обслуживание</w:t>
            </w:r>
          </w:p>
        </w:tc>
        <w:tc>
          <w:tcPr>
            <w:tcW w:w="3231" w:type="dxa"/>
            <w:shd w:val="clear" w:color="auto" w:fill="auto"/>
          </w:tcPr>
          <w:p w:rsidR="0038524C" w:rsidRPr="0038524C" w:rsidRDefault="0038524C" w:rsidP="0038524C">
            <w:r w:rsidRPr="0038524C">
              <w:t>от границы земельного участка, смежной с другими земельными участками – 3 метра;</w:t>
            </w:r>
          </w:p>
          <w:p w:rsidR="0038524C" w:rsidRPr="0038524C" w:rsidRDefault="0038524C" w:rsidP="0038524C">
            <w:r w:rsidRPr="0038524C">
              <w:t>от границ красных линий – 3 метра</w:t>
            </w:r>
          </w:p>
        </w:tc>
      </w:tr>
      <w:tr w:rsidR="0038524C" w:rsidRPr="0038524C" w:rsidTr="00875205">
        <w:trPr>
          <w:trHeight w:val="276"/>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Амбулаторно-поликлиническое обслуживание</w:t>
            </w:r>
          </w:p>
        </w:tc>
        <w:tc>
          <w:tcPr>
            <w:tcW w:w="3231" w:type="dxa"/>
            <w:shd w:val="clear" w:color="auto" w:fill="auto"/>
          </w:tcPr>
          <w:p w:rsidR="0038524C" w:rsidRPr="0038524C" w:rsidRDefault="0038524C" w:rsidP="0038524C">
            <w:r w:rsidRPr="0038524C">
              <w:t>от границы земельного участка, смежной с другими земельными участками – 3 метра;</w:t>
            </w:r>
          </w:p>
          <w:p w:rsidR="0038524C" w:rsidRPr="0038524C" w:rsidRDefault="0038524C" w:rsidP="0038524C">
            <w:r w:rsidRPr="0038524C">
              <w:t>от границ красных линий – 3 метра</w:t>
            </w:r>
          </w:p>
        </w:tc>
      </w:tr>
      <w:tr w:rsidR="0038524C" w:rsidRPr="0038524C" w:rsidTr="00875205">
        <w:trPr>
          <w:trHeight w:val="216"/>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Дошкольное, начальное и среднее общее образование</w:t>
            </w:r>
          </w:p>
        </w:tc>
        <w:tc>
          <w:tcPr>
            <w:tcW w:w="3231" w:type="dxa"/>
            <w:shd w:val="clear" w:color="auto" w:fill="auto"/>
          </w:tcPr>
          <w:p w:rsidR="0038524C" w:rsidRPr="0038524C" w:rsidRDefault="0038524C" w:rsidP="0038524C">
            <w:r w:rsidRPr="0038524C">
              <w:t>от границ красных линий до основного здания – 25 метров,</w:t>
            </w:r>
          </w:p>
          <w:p w:rsidR="0038524C" w:rsidRPr="0038524C" w:rsidRDefault="0038524C" w:rsidP="0038524C">
            <w:r w:rsidRPr="0038524C">
              <w:t xml:space="preserve"> от границы земельного участка, смежной с другими земельными участками – 3 метра</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Амбулаторное ветеринарное обслуживание</w:t>
            </w:r>
          </w:p>
        </w:tc>
        <w:tc>
          <w:tcPr>
            <w:tcW w:w="3231" w:type="dxa"/>
            <w:shd w:val="clear" w:color="auto" w:fill="auto"/>
          </w:tcPr>
          <w:p w:rsidR="0038524C" w:rsidRPr="0038524C" w:rsidRDefault="0038524C" w:rsidP="0038524C">
            <w:r w:rsidRPr="0038524C">
              <w:t>от границы земельного участка, смежной с другими земельными участками – 3 метра;</w:t>
            </w:r>
          </w:p>
          <w:p w:rsidR="0038524C" w:rsidRPr="0038524C" w:rsidRDefault="0038524C" w:rsidP="0038524C">
            <w:r w:rsidRPr="0038524C">
              <w:t>от границ красных линий – 3 метра</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 xml:space="preserve">Магазины </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Общественное питание</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Гостиничное обслуживание</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Служебные гаражи</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1A7C4F" w:rsidRDefault="0038524C" w:rsidP="00875205">
            <w:proofErr w:type="spellStart"/>
            <w:r w:rsidRPr="00433AC2">
              <w:t>Выставочно</w:t>
            </w:r>
            <w:proofErr w:type="spellEnd"/>
            <w:r w:rsidRPr="00433AC2">
              <w:t xml:space="preserve">-ярмарочная деятельность </w:t>
            </w:r>
          </w:p>
        </w:tc>
        <w:tc>
          <w:tcPr>
            <w:tcW w:w="3231" w:type="dxa"/>
            <w:shd w:val="clear" w:color="auto" w:fill="auto"/>
          </w:tcPr>
          <w:p w:rsidR="0038524C" w:rsidRDefault="0038524C" w:rsidP="00875205">
            <w:r w:rsidRPr="006071E9">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Обеспечение занятий спортом в помещениях</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Площадки для занятий спортом</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 xml:space="preserve">Обеспечение внутреннего правопорядка </w:t>
            </w:r>
          </w:p>
        </w:tc>
        <w:tc>
          <w:tcPr>
            <w:tcW w:w="3231" w:type="dxa"/>
            <w:shd w:val="clear" w:color="auto" w:fill="auto"/>
          </w:tcPr>
          <w:p w:rsidR="0038524C" w:rsidRPr="0038524C" w:rsidRDefault="0038524C" w:rsidP="0038524C">
            <w:r w:rsidRPr="0038524C">
              <w:t>от границ красных линий до здания пожарного депо – 10 метров, от границ земельного участка - 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 xml:space="preserve">Связь </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коммунального обслуживания</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rPr>
          <w:trHeight w:val="360"/>
        </w:trPr>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предоставления коммунальных услуг</w:t>
            </w:r>
          </w:p>
        </w:tc>
        <w:tc>
          <w:tcPr>
            <w:tcW w:w="3231" w:type="dxa"/>
            <w:shd w:val="clear" w:color="auto" w:fill="auto"/>
          </w:tcPr>
          <w:p w:rsidR="0038524C" w:rsidRPr="0038524C" w:rsidRDefault="0038524C" w:rsidP="0038524C">
            <w:r w:rsidRPr="0038524C">
              <w:t>не подлежит установлению настоящими Правилами</w:t>
            </w:r>
          </w:p>
        </w:tc>
      </w:tr>
      <w:tr w:rsidR="0038524C" w:rsidRPr="0038524C" w:rsidTr="00875205">
        <w:tc>
          <w:tcPr>
            <w:tcW w:w="2801" w:type="dxa"/>
            <w:vMerge w:val="restart"/>
            <w:shd w:val="clear" w:color="auto" w:fill="auto"/>
          </w:tcPr>
          <w:p w:rsidR="0038524C" w:rsidRPr="0038524C" w:rsidRDefault="0038524C" w:rsidP="0038524C">
            <w:pPr>
              <w:tabs>
                <w:tab w:val="left" w:pos="993"/>
              </w:tabs>
              <w:jc w:val="both"/>
              <w:rPr>
                <w:b/>
              </w:rPr>
            </w:pPr>
            <w:r w:rsidRPr="0038524C">
              <w:rPr>
                <w:b/>
              </w:rPr>
              <w:t>Предельное (минимальное и максимальное) количество этажей</w:t>
            </w:r>
          </w:p>
        </w:tc>
        <w:tc>
          <w:tcPr>
            <w:tcW w:w="3891" w:type="dxa"/>
            <w:shd w:val="clear" w:color="auto" w:fill="auto"/>
          </w:tcPr>
          <w:p w:rsidR="0038524C" w:rsidRPr="0038524C" w:rsidRDefault="0038524C" w:rsidP="0038524C">
            <w:r w:rsidRPr="0038524C">
              <w:t>Малоэтажная многоквартирная жилая застройка</w:t>
            </w:r>
          </w:p>
        </w:tc>
        <w:tc>
          <w:tcPr>
            <w:tcW w:w="3231" w:type="dxa"/>
            <w:shd w:val="clear" w:color="auto" w:fill="auto"/>
          </w:tcPr>
          <w:p w:rsidR="0038524C" w:rsidRPr="0038524C" w:rsidRDefault="0038524C" w:rsidP="0038524C">
            <w:pPr>
              <w:jc w:val="center"/>
            </w:pPr>
            <w:r w:rsidRPr="0038524C">
              <w:t>от 2 до 4</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хранения автотранспорта</w:t>
            </w:r>
          </w:p>
        </w:tc>
        <w:tc>
          <w:tcPr>
            <w:tcW w:w="3231" w:type="dxa"/>
            <w:shd w:val="clear" w:color="auto" w:fill="auto"/>
          </w:tcPr>
          <w:p w:rsidR="0038524C" w:rsidRPr="0038524C" w:rsidRDefault="0038524C" w:rsidP="0038524C">
            <w:pPr>
              <w:tabs>
                <w:tab w:val="left" w:pos="993"/>
              </w:tabs>
              <w:jc w:val="center"/>
            </w:pPr>
            <w:r w:rsidRPr="0038524C">
              <w:t>1</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Бытовое обслуживание</w:t>
            </w:r>
          </w:p>
        </w:tc>
        <w:tc>
          <w:tcPr>
            <w:tcW w:w="3231" w:type="dxa"/>
            <w:shd w:val="clear" w:color="auto" w:fill="auto"/>
          </w:tcPr>
          <w:p w:rsidR="0038524C" w:rsidRPr="0038524C" w:rsidRDefault="0038524C" w:rsidP="0038524C">
            <w:pPr>
              <w:tabs>
                <w:tab w:val="left" w:pos="993"/>
              </w:tabs>
              <w:jc w:val="center"/>
            </w:pPr>
            <w:r w:rsidRPr="0038524C">
              <w:t>5</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Амбулаторно-поликлиническое обслуживание</w:t>
            </w:r>
          </w:p>
        </w:tc>
        <w:tc>
          <w:tcPr>
            <w:tcW w:w="3231" w:type="dxa"/>
            <w:shd w:val="clear" w:color="auto" w:fill="auto"/>
          </w:tcPr>
          <w:p w:rsidR="0038524C" w:rsidRPr="0038524C" w:rsidRDefault="0038524C" w:rsidP="0038524C">
            <w:pPr>
              <w:tabs>
                <w:tab w:val="left" w:pos="993"/>
              </w:tabs>
              <w:jc w:val="center"/>
            </w:pPr>
            <w:r w:rsidRPr="0038524C">
              <w:t>5</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 xml:space="preserve">Дошкольное, начальное и среднее </w:t>
            </w:r>
            <w:r w:rsidRPr="0038524C">
              <w:lastRenderedPageBreak/>
              <w:t>общее образование</w:t>
            </w:r>
          </w:p>
        </w:tc>
        <w:tc>
          <w:tcPr>
            <w:tcW w:w="3231" w:type="dxa"/>
            <w:shd w:val="clear" w:color="auto" w:fill="auto"/>
          </w:tcPr>
          <w:p w:rsidR="0038524C" w:rsidRPr="0038524C" w:rsidRDefault="0038524C" w:rsidP="0038524C">
            <w:pPr>
              <w:tabs>
                <w:tab w:val="left" w:pos="993"/>
              </w:tabs>
              <w:jc w:val="center"/>
            </w:pPr>
            <w:r w:rsidRPr="0038524C">
              <w:lastRenderedPageBreak/>
              <w:t>4</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Амбулаторное ветеринарное обслуживание</w:t>
            </w:r>
          </w:p>
        </w:tc>
        <w:tc>
          <w:tcPr>
            <w:tcW w:w="3231" w:type="dxa"/>
            <w:shd w:val="clear" w:color="auto" w:fill="auto"/>
          </w:tcPr>
          <w:p w:rsidR="0038524C" w:rsidRPr="0038524C" w:rsidRDefault="0038524C" w:rsidP="0038524C">
            <w:pPr>
              <w:tabs>
                <w:tab w:val="left" w:pos="993"/>
              </w:tabs>
              <w:jc w:val="center"/>
            </w:pP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Магазины </w:t>
            </w:r>
          </w:p>
        </w:tc>
        <w:tc>
          <w:tcPr>
            <w:tcW w:w="3231" w:type="dxa"/>
            <w:shd w:val="clear" w:color="auto" w:fill="auto"/>
          </w:tcPr>
          <w:p w:rsidR="0038524C" w:rsidRPr="0038524C" w:rsidRDefault="0038524C" w:rsidP="0038524C">
            <w:pPr>
              <w:tabs>
                <w:tab w:val="left" w:pos="993"/>
              </w:tabs>
              <w:jc w:val="center"/>
            </w:pPr>
            <w:r w:rsidRPr="0038524C">
              <w:t>4</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Общественное питание</w:t>
            </w:r>
          </w:p>
        </w:tc>
        <w:tc>
          <w:tcPr>
            <w:tcW w:w="3231" w:type="dxa"/>
            <w:shd w:val="clear" w:color="auto" w:fill="auto"/>
          </w:tcPr>
          <w:p w:rsidR="0038524C" w:rsidRPr="0038524C" w:rsidRDefault="0038524C" w:rsidP="0038524C">
            <w:pPr>
              <w:tabs>
                <w:tab w:val="left" w:pos="993"/>
              </w:tabs>
              <w:jc w:val="center"/>
            </w:pPr>
            <w:r w:rsidRPr="0038524C">
              <w:t>4</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Гостиничное обслуживание</w:t>
            </w:r>
          </w:p>
        </w:tc>
        <w:tc>
          <w:tcPr>
            <w:tcW w:w="3231" w:type="dxa"/>
            <w:shd w:val="clear" w:color="auto" w:fill="auto"/>
          </w:tcPr>
          <w:p w:rsidR="0038524C" w:rsidRPr="0038524C" w:rsidRDefault="0038524C" w:rsidP="0038524C">
            <w:pPr>
              <w:tabs>
                <w:tab w:val="left" w:pos="993"/>
              </w:tabs>
              <w:jc w:val="center"/>
            </w:pPr>
            <w:r w:rsidRPr="0038524C">
              <w:t>9</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Служебные гаражи</w:t>
            </w:r>
          </w:p>
        </w:tc>
        <w:tc>
          <w:tcPr>
            <w:tcW w:w="3231" w:type="dxa"/>
            <w:shd w:val="clear" w:color="auto" w:fill="auto"/>
          </w:tcPr>
          <w:p w:rsidR="0038524C" w:rsidRPr="0038524C" w:rsidRDefault="0038524C" w:rsidP="0038524C">
            <w:pPr>
              <w:tabs>
                <w:tab w:val="left" w:pos="993"/>
              </w:tabs>
              <w:jc w:val="center"/>
            </w:pPr>
            <w:r w:rsidRPr="0038524C">
              <w:t>2</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763095" w:rsidRDefault="0038524C" w:rsidP="00875205">
            <w:pPr>
              <w:suppressAutoHyphens w:val="0"/>
              <w:jc w:val="both"/>
              <w:rPr>
                <w:bCs/>
                <w:lang w:eastAsia="ru-RU"/>
              </w:rPr>
            </w:pPr>
            <w:proofErr w:type="spellStart"/>
            <w:r w:rsidRPr="00763095">
              <w:rPr>
                <w:bCs/>
                <w:lang w:eastAsia="ru-RU"/>
              </w:rPr>
              <w:t>Выставочно</w:t>
            </w:r>
            <w:proofErr w:type="spellEnd"/>
            <w:r w:rsidRPr="00763095">
              <w:rPr>
                <w:bCs/>
                <w:lang w:eastAsia="ru-RU"/>
              </w:rPr>
              <w:t>-яр</w:t>
            </w:r>
            <w:r>
              <w:rPr>
                <w:bCs/>
                <w:lang w:eastAsia="ru-RU"/>
              </w:rPr>
              <w:t xml:space="preserve">марочная деятельность </w:t>
            </w:r>
          </w:p>
        </w:tc>
        <w:tc>
          <w:tcPr>
            <w:tcW w:w="3231" w:type="dxa"/>
            <w:shd w:val="clear" w:color="auto" w:fill="auto"/>
          </w:tcPr>
          <w:p w:rsidR="0038524C" w:rsidRPr="00584791" w:rsidRDefault="0038524C" w:rsidP="00875205">
            <w:pPr>
              <w:tabs>
                <w:tab w:val="left" w:pos="993"/>
              </w:tabs>
              <w:jc w:val="center"/>
            </w:pPr>
            <w:r>
              <w:t>2</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Обеспечение занятий спортом в помещениях</w:t>
            </w:r>
          </w:p>
        </w:tc>
        <w:tc>
          <w:tcPr>
            <w:tcW w:w="3231" w:type="dxa"/>
            <w:shd w:val="clear" w:color="auto" w:fill="auto"/>
          </w:tcPr>
          <w:p w:rsidR="0038524C" w:rsidRPr="0038524C" w:rsidRDefault="0038524C" w:rsidP="0038524C">
            <w:pPr>
              <w:tabs>
                <w:tab w:val="left" w:pos="993"/>
              </w:tabs>
              <w:jc w:val="center"/>
            </w:pPr>
            <w:r w:rsidRPr="0038524C">
              <w:t>2</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Площадки для занятий спортом</w:t>
            </w:r>
          </w:p>
        </w:tc>
        <w:tc>
          <w:tcPr>
            <w:tcW w:w="3231" w:type="dxa"/>
            <w:shd w:val="clear" w:color="auto" w:fill="auto"/>
          </w:tcPr>
          <w:p w:rsidR="0038524C" w:rsidRPr="0038524C" w:rsidRDefault="0038524C" w:rsidP="0038524C">
            <w:pPr>
              <w:tabs>
                <w:tab w:val="left" w:pos="993"/>
              </w:tabs>
              <w:jc w:val="center"/>
            </w:pPr>
            <w:r w:rsidRPr="0038524C">
              <w:t>не подлежит установлению настоящими Правилами</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Обеспечение внутреннего правопорядка </w:t>
            </w:r>
          </w:p>
        </w:tc>
        <w:tc>
          <w:tcPr>
            <w:tcW w:w="3231" w:type="dxa"/>
            <w:shd w:val="clear" w:color="auto" w:fill="auto"/>
          </w:tcPr>
          <w:p w:rsidR="0038524C" w:rsidRPr="0038524C" w:rsidRDefault="0038524C" w:rsidP="0038524C">
            <w:pPr>
              <w:tabs>
                <w:tab w:val="left" w:pos="993"/>
              </w:tabs>
              <w:jc w:val="center"/>
            </w:pPr>
            <w:r w:rsidRPr="0038524C">
              <w:t>4</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Связь </w:t>
            </w:r>
          </w:p>
        </w:tc>
        <w:tc>
          <w:tcPr>
            <w:tcW w:w="3231" w:type="dxa"/>
            <w:shd w:val="clear" w:color="auto" w:fill="auto"/>
          </w:tcPr>
          <w:p w:rsidR="0038524C" w:rsidRPr="0038524C" w:rsidRDefault="0038524C" w:rsidP="0038524C">
            <w:pPr>
              <w:tabs>
                <w:tab w:val="left" w:pos="993"/>
              </w:tabs>
              <w:jc w:val="center"/>
            </w:pPr>
            <w:r w:rsidRPr="0038524C">
              <w:t>2</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коммунального обслуживания</w:t>
            </w:r>
          </w:p>
        </w:tc>
        <w:tc>
          <w:tcPr>
            <w:tcW w:w="3231" w:type="dxa"/>
            <w:shd w:val="clear" w:color="auto" w:fill="auto"/>
          </w:tcPr>
          <w:p w:rsidR="0038524C" w:rsidRPr="0038524C" w:rsidRDefault="0038524C" w:rsidP="0038524C">
            <w:pPr>
              <w:jc w:val="center"/>
            </w:pPr>
            <w:r w:rsidRPr="0038524C">
              <w:t>не подлежит установлению настоящими Правилами</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предоставления коммунальных услуг</w:t>
            </w:r>
          </w:p>
        </w:tc>
        <w:tc>
          <w:tcPr>
            <w:tcW w:w="3231" w:type="dxa"/>
            <w:shd w:val="clear" w:color="auto" w:fill="auto"/>
          </w:tcPr>
          <w:p w:rsidR="0038524C" w:rsidRPr="0038524C" w:rsidRDefault="0038524C" w:rsidP="0038524C">
            <w:pPr>
              <w:jc w:val="center"/>
            </w:pPr>
            <w:r w:rsidRPr="0038524C">
              <w:t>не подлежит установлению настоящими Правилами</w:t>
            </w:r>
          </w:p>
        </w:tc>
      </w:tr>
      <w:tr w:rsidR="0038524C" w:rsidRPr="0038524C" w:rsidTr="00875205">
        <w:tc>
          <w:tcPr>
            <w:tcW w:w="2801" w:type="dxa"/>
            <w:vMerge w:val="restart"/>
            <w:shd w:val="clear" w:color="auto" w:fill="auto"/>
          </w:tcPr>
          <w:p w:rsidR="0038524C" w:rsidRPr="0038524C" w:rsidRDefault="0038524C" w:rsidP="0038524C">
            <w:pPr>
              <w:tabs>
                <w:tab w:val="left" w:pos="993"/>
              </w:tabs>
              <w:jc w:val="both"/>
              <w:rPr>
                <w:b/>
              </w:rPr>
            </w:pPr>
            <w:r w:rsidRPr="0038524C">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891" w:type="dxa"/>
            <w:shd w:val="clear" w:color="auto" w:fill="auto"/>
          </w:tcPr>
          <w:p w:rsidR="0038524C" w:rsidRPr="0038524C" w:rsidRDefault="0038524C" w:rsidP="0038524C">
            <w:r w:rsidRPr="0038524C">
              <w:t>Малоэтажная многоквартирная жилая застройка</w:t>
            </w:r>
          </w:p>
        </w:tc>
        <w:tc>
          <w:tcPr>
            <w:tcW w:w="3231" w:type="dxa"/>
            <w:shd w:val="clear" w:color="auto" w:fill="auto"/>
          </w:tcPr>
          <w:p w:rsidR="0038524C" w:rsidRPr="0038524C" w:rsidRDefault="0038524C" w:rsidP="0038524C">
            <w:pPr>
              <w:tabs>
                <w:tab w:val="left" w:pos="993"/>
              </w:tabs>
            </w:pPr>
            <w:r w:rsidRPr="0038524C">
              <w:t>а) при новом строительстве – 40 %;</w:t>
            </w:r>
          </w:p>
          <w:p w:rsidR="0038524C" w:rsidRPr="0038524C" w:rsidRDefault="0038524C" w:rsidP="0038524C">
            <w:pPr>
              <w:tabs>
                <w:tab w:val="left" w:pos="993"/>
              </w:tabs>
            </w:pPr>
            <w:r w:rsidRPr="0038524C">
              <w:t>б) при реконструкции – 60 %.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хранения автотранспорта</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Бытовое обслуживание</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Амбулаторно-поликлиническое обслуживание</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Дошкольное, начальное и среднее общее образование</w:t>
            </w:r>
          </w:p>
        </w:tc>
        <w:tc>
          <w:tcPr>
            <w:tcW w:w="3231" w:type="dxa"/>
            <w:shd w:val="clear" w:color="auto" w:fill="auto"/>
          </w:tcPr>
          <w:p w:rsidR="0038524C" w:rsidRPr="0038524C" w:rsidRDefault="0038524C" w:rsidP="0038524C">
            <w:pPr>
              <w:jc w:val="center"/>
            </w:pPr>
            <w:r w:rsidRPr="0038524C">
              <w:t>40 %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tabs>
                <w:tab w:val="left" w:pos="993"/>
              </w:tabs>
              <w:jc w:val="both"/>
            </w:pPr>
            <w:r w:rsidRPr="0038524C">
              <w:t>Амбулаторное ветеринарное обслуживание</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Магазины </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Банковская и страховая деятельность </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Общественное питание</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Гостиничное обслуживание</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Служебные гаражи</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763095" w:rsidRDefault="0038524C" w:rsidP="00875205">
            <w:pPr>
              <w:suppressAutoHyphens w:val="0"/>
              <w:jc w:val="both"/>
              <w:rPr>
                <w:bCs/>
                <w:lang w:eastAsia="ru-RU"/>
              </w:rPr>
            </w:pPr>
            <w:proofErr w:type="spellStart"/>
            <w:r w:rsidRPr="00763095">
              <w:rPr>
                <w:bCs/>
                <w:lang w:eastAsia="ru-RU"/>
              </w:rPr>
              <w:t>Выставочно</w:t>
            </w:r>
            <w:proofErr w:type="spellEnd"/>
            <w:r w:rsidRPr="00763095">
              <w:rPr>
                <w:bCs/>
                <w:lang w:eastAsia="ru-RU"/>
              </w:rPr>
              <w:t>-яр</w:t>
            </w:r>
            <w:r>
              <w:rPr>
                <w:bCs/>
                <w:lang w:eastAsia="ru-RU"/>
              </w:rPr>
              <w:t xml:space="preserve">марочная деятельность </w:t>
            </w:r>
          </w:p>
        </w:tc>
        <w:tc>
          <w:tcPr>
            <w:tcW w:w="3231" w:type="dxa"/>
            <w:shd w:val="clear" w:color="auto" w:fill="auto"/>
          </w:tcPr>
          <w:p w:rsidR="0038524C" w:rsidRDefault="0038524C" w:rsidP="00875205">
            <w:pPr>
              <w:jc w:val="center"/>
            </w:pPr>
            <w:r w:rsidRPr="002B0835">
              <w:t>80</w:t>
            </w:r>
            <w:r>
              <w:t xml:space="preserve"> </w:t>
            </w:r>
            <w:r w:rsidRPr="002B0835">
              <w:t>%</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Обеспечение занятий спортом в помещениях</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Площадки для занятий спортом</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Обеспечение внутреннего правопорядка </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pPr>
              <w:suppressAutoHyphens w:val="0"/>
              <w:jc w:val="both"/>
              <w:rPr>
                <w:bCs/>
                <w:lang w:eastAsia="ru-RU"/>
              </w:rPr>
            </w:pPr>
            <w:r w:rsidRPr="0038524C">
              <w:rPr>
                <w:bCs/>
                <w:lang w:eastAsia="ru-RU"/>
              </w:rPr>
              <w:t xml:space="preserve">Связь </w:t>
            </w:r>
          </w:p>
        </w:tc>
        <w:tc>
          <w:tcPr>
            <w:tcW w:w="3231" w:type="dxa"/>
            <w:shd w:val="clear" w:color="auto" w:fill="auto"/>
          </w:tcPr>
          <w:p w:rsidR="0038524C" w:rsidRPr="0038524C" w:rsidRDefault="0038524C" w:rsidP="0038524C">
            <w:pPr>
              <w:jc w:val="center"/>
            </w:pPr>
            <w:r w:rsidRPr="0038524C">
              <w:t>80 %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коммунального обслуживания</w:t>
            </w:r>
          </w:p>
        </w:tc>
        <w:tc>
          <w:tcPr>
            <w:tcW w:w="3231" w:type="dxa"/>
            <w:shd w:val="clear" w:color="auto" w:fill="auto"/>
          </w:tcPr>
          <w:p w:rsidR="0038524C" w:rsidRPr="0038524C" w:rsidRDefault="0038524C" w:rsidP="0038524C">
            <w:pPr>
              <w:jc w:val="center"/>
            </w:pPr>
            <w:r w:rsidRPr="0038524C">
              <w:t>60 %</w:t>
            </w:r>
          </w:p>
        </w:tc>
      </w:tr>
      <w:tr w:rsidR="0038524C" w:rsidRPr="0038524C" w:rsidTr="00875205">
        <w:tc>
          <w:tcPr>
            <w:tcW w:w="2801" w:type="dxa"/>
            <w:vMerge/>
            <w:shd w:val="clear" w:color="auto" w:fill="auto"/>
          </w:tcPr>
          <w:p w:rsidR="0038524C" w:rsidRPr="0038524C" w:rsidRDefault="0038524C" w:rsidP="0038524C">
            <w:pPr>
              <w:tabs>
                <w:tab w:val="left" w:pos="993"/>
              </w:tabs>
              <w:jc w:val="both"/>
            </w:pPr>
          </w:p>
        </w:tc>
        <w:tc>
          <w:tcPr>
            <w:tcW w:w="3891" w:type="dxa"/>
            <w:shd w:val="clear" w:color="auto" w:fill="auto"/>
          </w:tcPr>
          <w:p w:rsidR="0038524C" w:rsidRPr="0038524C" w:rsidRDefault="0038524C" w:rsidP="0038524C">
            <w:r w:rsidRPr="0038524C">
              <w:t>Объекты предоставления коммунальных услуг</w:t>
            </w:r>
          </w:p>
        </w:tc>
        <w:tc>
          <w:tcPr>
            <w:tcW w:w="3231" w:type="dxa"/>
            <w:shd w:val="clear" w:color="auto" w:fill="auto"/>
          </w:tcPr>
          <w:p w:rsidR="0038524C" w:rsidRPr="0038524C" w:rsidRDefault="0038524C" w:rsidP="0038524C">
            <w:pPr>
              <w:jc w:val="center"/>
            </w:pPr>
            <w:r w:rsidRPr="0038524C">
              <w:t>60 %</w:t>
            </w:r>
          </w:p>
        </w:tc>
      </w:tr>
    </w:tbl>
    <w:p w:rsidR="0038524C" w:rsidRPr="0038524C" w:rsidRDefault="0038524C" w:rsidP="0038524C">
      <w:pPr>
        <w:suppressAutoHyphens w:val="0"/>
        <w:jc w:val="right"/>
        <w:rPr>
          <w:bCs/>
          <w:lang w:eastAsia="ru-RU"/>
        </w:rPr>
      </w:pPr>
      <w:r w:rsidRPr="0038524C">
        <w:rPr>
          <w:bCs/>
          <w:lang w:eastAsia="ru-RU"/>
        </w:rPr>
        <w:t>».</w:t>
      </w:r>
      <w:bookmarkStart w:id="19" w:name="_GoBack"/>
      <w:bookmarkEnd w:id="19"/>
    </w:p>
    <w:p w:rsidR="00F451CA" w:rsidRDefault="00F7535A" w:rsidP="00253264">
      <w:pPr>
        <w:tabs>
          <w:tab w:val="left" w:pos="851"/>
        </w:tabs>
        <w:suppressAutoHyphens w:val="0"/>
        <w:autoSpaceDE w:val="0"/>
        <w:autoSpaceDN w:val="0"/>
        <w:adjustRightInd w:val="0"/>
        <w:jc w:val="both"/>
        <w:rPr>
          <w:color w:val="000000"/>
          <w:lang w:eastAsia="ru-RU"/>
        </w:rPr>
      </w:pPr>
      <w:r>
        <w:rPr>
          <w:color w:val="000000"/>
          <w:lang w:eastAsia="ru-RU"/>
        </w:rPr>
        <w:lastRenderedPageBreak/>
        <w:t xml:space="preserve">1.5. </w:t>
      </w:r>
      <w:r w:rsidR="00F451CA">
        <w:rPr>
          <w:color w:val="000000"/>
          <w:lang w:eastAsia="ru-RU"/>
        </w:rPr>
        <w:t>В статье 40:</w:t>
      </w:r>
    </w:p>
    <w:p w:rsidR="003B1780" w:rsidRDefault="00F451CA" w:rsidP="00253264">
      <w:pPr>
        <w:tabs>
          <w:tab w:val="left" w:pos="851"/>
        </w:tabs>
        <w:suppressAutoHyphens w:val="0"/>
        <w:autoSpaceDE w:val="0"/>
        <w:autoSpaceDN w:val="0"/>
        <w:adjustRightInd w:val="0"/>
        <w:jc w:val="both"/>
        <w:rPr>
          <w:color w:val="000000"/>
          <w:lang w:eastAsia="ru-RU"/>
        </w:rPr>
      </w:pPr>
      <w:r>
        <w:rPr>
          <w:color w:val="000000"/>
          <w:lang w:eastAsia="ru-RU"/>
        </w:rPr>
        <w:t>1.</w:t>
      </w:r>
      <w:r w:rsidR="00F7535A">
        <w:rPr>
          <w:color w:val="000000"/>
          <w:lang w:eastAsia="ru-RU"/>
        </w:rPr>
        <w:t>5</w:t>
      </w:r>
      <w:r>
        <w:rPr>
          <w:color w:val="000000"/>
          <w:lang w:eastAsia="ru-RU"/>
        </w:rPr>
        <w:t xml:space="preserve">.1. </w:t>
      </w:r>
      <w:r w:rsidR="003B1780" w:rsidRPr="003B1780">
        <w:rPr>
          <w:color w:val="000000"/>
          <w:lang w:eastAsia="ru-RU"/>
        </w:rPr>
        <w:t xml:space="preserve">Пункт </w:t>
      </w:r>
      <w:r w:rsidR="003B1780">
        <w:rPr>
          <w:color w:val="000000"/>
          <w:lang w:eastAsia="ru-RU"/>
        </w:rPr>
        <w:t>1</w:t>
      </w:r>
      <w:r w:rsidR="003B1780" w:rsidRPr="003B1780">
        <w:rPr>
          <w:color w:val="000000"/>
          <w:lang w:eastAsia="ru-RU"/>
        </w:rPr>
        <w:t>. изложить в новой редакции:</w:t>
      </w:r>
    </w:p>
    <w:p w:rsidR="003B1780" w:rsidRPr="003B1780" w:rsidRDefault="00F451CA" w:rsidP="00F451CA">
      <w:pPr>
        <w:tabs>
          <w:tab w:val="left" w:pos="0"/>
        </w:tabs>
        <w:suppressAutoHyphens w:val="0"/>
        <w:ind w:firstLine="709"/>
        <w:jc w:val="both"/>
        <w:rPr>
          <w:lang w:eastAsia="ru-RU"/>
        </w:rPr>
      </w:pPr>
      <w:r>
        <w:rPr>
          <w:lang w:eastAsia="ru-RU"/>
        </w:rPr>
        <w:t xml:space="preserve">«1. </w:t>
      </w:r>
      <w:r w:rsidR="003B1780" w:rsidRPr="003B1780">
        <w:rPr>
          <w:lang w:eastAsia="ru-RU"/>
        </w:rPr>
        <w:t>Основные виды разрешенного использования земельных участков и объектов капитального строительства:</w:t>
      </w:r>
    </w:p>
    <w:p w:rsidR="003B1780" w:rsidRPr="003B1780" w:rsidRDefault="003B1780" w:rsidP="003B1780">
      <w:pPr>
        <w:tabs>
          <w:tab w:val="left" w:pos="0"/>
        </w:tabs>
        <w:suppressAutoHyphens w:val="0"/>
        <w:ind w:firstLine="709"/>
        <w:jc w:val="both"/>
        <w:rPr>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521"/>
      </w:tblGrid>
      <w:tr w:rsidR="003B1780" w:rsidRPr="003B1780" w:rsidTr="00F451CA">
        <w:trPr>
          <w:trHeight w:val="315"/>
          <w:tblHeader/>
        </w:trPr>
        <w:tc>
          <w:tcPr>
            <w:tcW w:w="3402" w:type="dxa"/>
            <w:vAlign w:val="center"/>
          </w:tcPr>
          <w:p w:rsidR="003B1780" w:rsidRPr="003B1780" w:rsidRDefault="003B1780" w:rsidP="003B1780">
            <w:pPr>
              <w:suppressAutoHyphens w:val="0"/>
              <w:autoSpaceDE w:val="0"/>
              <w:autoSpaceDN w:val="0"/>
              <w:adjustRightInd w:val="0"/>
              <w:jc w:val="center"/>
              <w:rPr>
                <w:b/>
                <w:bCs/>
                <w:color w:val="000000"/>
                <w:lang w:eastAsia="ru-RU"/>
              </w:rPr>
            </w:pPr>
            <w:r w:rsidRPr="003B1780">
              <w:rPr>
                <w:b/>
                <w:bCs/>
                <w:color w:val="000000"/>
                <w:lang w:eastAsia="ru-RU"/>
              </w:rPr>
              <w:t>Виды разрешенного использования земельных участков</w:t>
            </w:r>
          </w:p>
        </w:tc>
        <w:tc>
          <w:tcPr>
            <w:tcW w:w="6521" w:type="dxa"/>
            <w:vAlign w:val="center"/>
          </w:tcPr>
          <w:p w:rsidR="003B1780" w:rsidRPr="003B1780" w:rsidRDefault="003B1780" w:rsidP="003B1780">
            <w:pPr>
              <w:suppressAutoHyphens w:val="0"/>
              <w:spacing w:line="220" w:lineRule="exact"/>
              <w:jc w:val="center"/>
              <w:rPr>
                <w:b/>
                <w:lang w:eastAsia="ru-RU"/>
              </w:rPr>
            </w:pPr>
            <w:r w:rsidRPr="003B1780">
              <w:rPr>
                <w:b/>
                <w:bCs/>
                <w:lang w:eastAsia="ru-RU"/>
              </w:rPr>
              <w:t>Содержание видов разрешенного использования земельных участков</w:t>
            </w:r>
          </w:p>
        </w:tc>
      </w:tr>
      <w:tr w:rsidR="003B1780" w:rsidRPr="003B1780" w:rsidTr="00F451CA">
        <w:trPr>
          <w:trHeight w:val="144"/>
        </w:trPr>
        <w:tc>
          <w:tcPr>
            <w:tcW w:w="3402" w:type="dxa"/>
          </w:tcPr>
          <w:p w:rsidR="003B1780" w:rsidRPr="003B1780" w:rsidRDefault="003B1780" w:rsidP="003B1780">
            <w:pPr>
              <w:suppressAutoHyphens w:val="0"/>
              <w:rPr>
                <w:lang w:eastAsia="ru-RU"/>
              </w:rPr>
            </w:pPr>
            <w:r w:rsidRPr="003B1780">
              <w:rPr>
                <w:lang w:eastAsia="ru-RU"/>
              </w:rPr>
              <w:t xml:space="preserve">Производственная деятельность </w:t>
            </w:r>
            <w:r w:rsidRPr="003B1780">
              <w:rPr>
                <w:rFonts w:eastAsia="Calibri"/>
                <w:lang w:eastAsia="en-US"/>
              </w:rPr>
              <w:t>(код 6.0)</w:t>
            </w:r>
          </w:p>
        </w:tc>
        <w:tc>
          <w:tcPr>
            <w:tcW w:w="6521" w:type="dxa"/>
          </w:tcPr>
          <w:p w:rsidR="003B1780" w:rsidRPr="003B1780" w:rsidRDefault="003B1780" w:rsidP="003B1780">
            <w:pPr>
              <w:suppressAutoHyphens w:val="0"/>
              <w:jc w:val="both"/>
              <w:rPr>
                <w:lang w:eastAsia="ru-RU"/>
              </w:rPr>
            </w:pPr>
            <w:r w:rsidRPr="003B1780">
              <w:rPr>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rsidR="003B1780" w:rsidRPr="003B1780" w:rsidTr="00F451CA">
        <w:trPr>
          <w:trHeight w:val="1450"/>
        </w:trPr>
        <w:tc>
          <w:tcPr>
            <w:tcW w:w="3402" w:type="dxa"/>
          </w:tcPr>
          <w:p w:rsidR="003B1780" w:rsidRPr="003B1780" w:rsidRDefault="003B1780" w:rsidP="003B1780">
            <w:pPr>
              <w:suppressAutoHyphens w:val="0"/>
              <w:rPr>
                <w:lang w:eastAsia="ru-RU"/>
              </w:rPr>
            </w:pPr>
            <w:r w:rsidRPr="003B1780">
              <w:rPr>
                <w:lang w:eastAsia="ru-RU"/>
              </w:rPr>
              <w:t>Нефтехимическая промышленность</w:t>
            </w:r>
          </w:p>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(код 6.5)</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3B1780" w:rsidRPr="003B1780" w:rsidTr="00F451CA">
        <w:trPr>
          <w:trHeight w:val="858"/>
        </w:trPr>
        <w:tc>
          <w:tcPr>
            <w:tcW w:w="3402" w:type="dxa"/>
          </w:tcPr>
          <w:p w:rsidR="003B1780" w:rsidRPr="003B1780" w:rsidRDefault="003B1780" w:rsidP="003B1780">
            <w:pPr>
              <w:suppressAutoHyphens w:val="0"/>
              <w:rPr>
                <w:lang w:eastAsia="ru-RU"/>
              </w:rPr>
            </w:pPr>
            <w:r w:rsidRPr="003B1780">
              <w:rPr>
                <w:lang w:eastAsia="ru-RU"/>
              </w:rPr>
              <w:t xml:space="preserve">Строительная промышленность </w:t>
            </w:r>
            <w:r w:rsidRPr="003B1780">
              <w:rPr>
                <w:rFonts w:eastAsia="Calibri"/>
                <w:lang w:eastAsia="en-US"/>
              </w:rPr>
              <w:t>(код 6.6)</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3B1780" w:rsidRPr="003B1780" w:rsidTr="00F451CA">
        <w:trPr>
          <w:trHeight w:val="557"/>
        </w:trPr>
        <w:tc>
          <w:tcPr>
            <w:tcW w:w="3402" w:type="dxa"/>
          </w:tcPr>
          <w:p w:rsidR="003B1780" w:rsidRPr="003B1780" w:rsidRDefault="003B1780" w:rsidP="003B1780">
            <w:pPr>
              <w:suppressAutoHyphens w:val="0"/>
              <w:rPr>
                <w:lang w:eastAsia="ru-RU"/>
              </w:rPr>
            </w:pPr>
            <w:r w:rsidRPr="003B1780">
              <w:rPr>
                <w:lang w:eastAsia="ru-RU"/>
              </w:rPr>
              <w:t>Легкая промышленность</w:t>
            </w:r>
          </w:p>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(код 6.3)</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 xml:space="preserve">Размещение объектов капитального строительства, предназначенных для текстильной, </w:t>
            </w:r>
            <w:proofErr w:type="spellStart"/>
            <w:proofErr w:type="gramStart"/>
            <w:r w:rsidRPr="003B1780">
              <w:rPr>
                <w:lang w:eastAsia="ru-RU"/>
              </w:rPr>
              <w:t>фарфоро</w:t>
            </w:r>
            <w:proofErr w:type="spellEnd"/>
            <w:r w:rsidRPr="003B1780">
              <w:rPr>
                <w:lang w:eastAsia="ru-RU"/>
              </w:rPr>
              <w:t>-фаянсовой</w:t>
            </w:r>
            <w:proofErr w:type="gramEnd"/>
            <w:r w:rsidRPr="003B1780">
              <w:rPr>
                <w:lang w:eastAsia="ru-RU"/>
              </w:rPr>
              <w:t>, электронной промышленности</w:t>
            </w:r>
          </w:p>
        </w:tc>
      </w:tr>
      <w:tr w:rsidR="003B1780" w:rsidRPr="003B1780" w:rsidTr="00F451CA">
        <w:trPr>
          <w:trHeight w:val="842"/>
        </w:trPr>
        <w:tc>
          <w:tcPr>
            <w:tcW w:w="3402" w:type="dxa"/>
          </w:tcPr>
          <w:p w:rsidR="003B1780" w:rsidRPr="003B1780" w:rsidRDefault="003B1780" w:rsidP="003B1780">
            <w:pPr>
              <w:suppressAutoHyphens w:val="0"/>
              <w:rPr>
                <w:lang w:eastAsia="ru-RU"/>
              </w:rPr>
            </w:pPr>
            <w:r w:rsidRPr="003B1780">
              <w:rPr>
                <w:lang w:eastAsia="ru-RU"/>
              </w:rPr>
              <w:t>Атомная энергетика (код 6.7.1)</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 xml:space="preserve">Размещение объектов использования атомной энергии, в том числе атомных станций, ядерных установок (за </w:t>
            </w:r>
            <w:proofErr w:type="gramStart"/>
            <w:r w:rsidRPr="003B1780">
              <w:rPr>
                <w:lang w:eastAsia="ru-RU"/>
              </w:rPr>
              <w:t>исключением</w:t>
            </w:r>
            <w:proofErr w:type="gramEnd"/>
            <w:r w:rsidRPr="003B1780">
              <w:rPr>
                <w:lang w:eastAsia="ru-RU"/>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93324A" w:rsidRPr="003B1780" w:rsidTr="00F451CA">
        <w:trPr>
          <w:trHeight w:val="842"/>
        </w:trPr>
        <w:tc>
          <w:tcPr>
            <w:tcW w:w="3402" w:type="dxa"/>
          </w:tcPr>
          <w:p w:rsidR="0093324A" w:rsidRPr="00763095" w:rsidRDefault="0093324A" w:rsidP="00F451CA">
            <w:pPr>
              <w:suppressAutoHyphens w:val="0"/>
              <w:rPr>
                <w:rFonts w:eastAsia="Calibri"/>
                <w:lang w:eastAsia="en-US"/>
              </w:rPr>
            </w:pPr>
            <w:r w:rsidRPr="00763095">
              <w:rPr>
                <w:lang w:eastAsia="ru-RU"/>
              </w:rPr>
              <w:t xml:space="preserve">Растениеводство </w:t>
            </w:r>
            <w:r w:rsidRPr="00763095">
              <w:rPr>
                <w:rFonts w:eastAsia="Calibri"/>
                <w:lang w:eastAsia="en-US"/>
              </w:rPr>
              <w:t>(код 1.1)</w:t>
            </w:r>
          </w:p>
        </w:tc>
        <w:tc>
          <w:tcPr>
            <w:tcW w:w="6521" w:type="dxa"/>
          </w:tcPr>
          <w:p w:rsidR="0093324A" w:rsidRPr="00763095" w:rsidRDefault="0093324A" w:rsidP="00F451CA">
            <w:pPr>
              <w:suppressAutoHyphens w:val="0"/>
              <w:autoSpaceDE w:val="0"/>
              <w:autoSpaceDN w:val="0"/>
              <w:adjustRightInd w:val="0"/>
              <w:jc w:val="both"/>
              <w:rPr>
                <w:lang w:eastAsia="ru-RU"/>
              </w:rPr>
            </w:pPr>
            <w:r w:rsidRPr="00763095">
              <w:rPr>
                <w:lang w:eastAsia="ru-RU"/>
              </w:rPr>
              <w:t>Осуществление хозяйственной деятельности, связанной с выращиванием сельскохозяйственных культур.</w:t>
            </w:r>
          </w:p>
          <w:p w:rsidR="0093324A" w:rsidRPr="00763095" w:rsidRDefault="0093324A" w:rsidP="00F451CA">
            <w:pPr>
              <w:suppressAutoHyphens w:val="0"/>
              <w:autoSpaceDE w:val="0"/>
              <w:autoSpaceDN w:val="0"/>
              <w:adjustRightInd w:val="0"/>
              <w:jc w:val="both"/>
              <w:rPr>
                <w:lang w:eastAsia="ru-RU"/>
              </w:rPr>
            </w:pPr>
            <w:r w:rsidRPr="00763095">
              <w:rPr>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763095">
                <w:rPr>
                  <w:color w:val="106BBE"/>
                  <w:lang w:eastAsia="ru-RU"/>
                </w:rPr>
                <w:t>кодами 1.2-1.6</w:t>
              </w:r>
            </w:hyperlink>
          </w:p>
        </w:tc>
      </w:tr>
      <w:tr w:rsidR="003B1780" w:rsidRPr="003B1780" w:rsidTr="00F451CA">
        <w:trPr>
          <w:trHeight w:val="270"/>
        </w:trPr>
        <w:tc>
          <w:tcPr>
            <w:tcW w:w="3402" w:type="dxa"/>
          </w:tcPr>
          <w:p w:rsidR="003B1780" w:rsidRPr="003B1780" w:rsidRDefault="003B1780" w:rsidP="003B1780">
            <w:pPr>
              <w:suppressAutoHyphens w:val="0"/>
              <w:rPr>
                <w:highlight w:val="yellow"/>
                <w:lang w:eastAsia="ru-RU"/>
              </w:rPr>
            </w:pPr>
            <w:r w:rsidRPr="003B1780">
              <w:rPr>
                <w:lang w:eastAsia="ru-RU"/>
              </w:rPr>
              <w:t>Овощеводство (код 1.3)</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3B1780" w:rsidRPr="003B1780" w:rsidTr="00F451CA">
        <w:trPr>
          <w:trHeight w:val="270"/>
        </w:trPr>
        <w:tc>
          <w:tcPr>
            <w:tcW w:w="3402" w:type="dxa"/>
          </w:tcPr>
          <w:p w:rsidR="003B1780" w:rsidRPr="003B1780" w:rsidRDefault="003B1780" w:rsidP="003B1780">
            <w:pPr>
              <w:suppressAutoHyphens w:val="0"/>
              <w:rPr>
                <w:lang w:eastAsia="ru-RU"/>
              </w:rPr>
            </w:pPr>
            <w:r w:rsidRPr="003B1780">
              <w:rPr>
                <w:lang w:eastAsia="ru-RU"/>
              </w:rPr>
              <w:t>Птицеводство (код 1.10)</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Осуществление хозяйственной деятельности, связанной с разведением домашних пород птиц, в том числе водоплавающих;</w:t>
            </w:r>
          </w:p>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B1780" w:rsidRPr="003B1780" w:rsidRDefault="003B1780" w:rsidP="003B1780">
            <w:pPr>
              <w:suppressAutoHyphens w:val="0"/>
              <w:autoSpaceDE w:val="0"/>
              <w:autoSpaceDN w:val="0"/>
              <w:adjustRightInd w:val="0"/>
              <w:jc w:val="both"/>
              <w:rPr>
                <w:lang w:eastAsia="ru-RU"/>
              </w:rPr>
            </w:pPr>
            <w:r w:rsidRPr="003B1780">
              <w:rPr>
                <w:lang w:eastAsia="ru-RU"/>
              </w:rPr>
              <w:t>разведение племенных животных, производство и использование племенной продукции (материала)</w:t>
            </w:r>
          </w:p>
        </w:tc>
      </w:tr>
      <w:tr w:rsidR="003B1780" w:rsidRPr="003B1780" w:rsidTr="00F451CA">
        <w:trPr>
          <w:trHeight w:val="1104"/>
        </w:trPr>
        <w:tc>
          <w:tcPr>
            <w:tcW w:w="3402" w:type="dxa"/>
          </w:tcPr>
          <w:p w:rsidR="003B1780" w:rsidRPr="003B1780" w:rsidRDefault="003B1780" w:rsidP="003B1780">
            <w:pPr>
              <w:suppressAutoHyphens w:val="0"/>
              <w:rPr>
                <w:lang w:eastAsia="ru-RU"/>
              </w:rPr>
            </w:pPr>
            <w:r w:rsidRPr="003B1780">
              <w:rPr>
                <w:lang w:eastAsia="ru-RU"/>
              </w:rPr>
              <w:lastRenderedPageBreak/>
              <w:t xml:space="preserve">Связь </w:t>
            </w:r>
            <w:r w:rsidRPr="003B1780">
              <w:rPr>
                <w:rFonts w:eastAsia="Calibri"/>
                <w:lang w:eastAsia="en-US"/>
              </w:rPr>
              <w:t>(код 6.8)</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3B1780" w:rsidRPr="003B1780" w:rsidTr="00F451CA">
        <w:trPr>
          <w:trHeight w:val="1467"/>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Склады</w:t>
            </w:r>
            <w:bookmarkStart w:id="20" w:name="OLE_LINK126"/>
            <w:bookmarkStart w:id="21" w:name="OLE_LINK127"/>
            <w:r w:rsidRPr="003B1780">
              <w:rPr>
                <w:rFonts w:eastAsia="Calibri"/>
                <w:lang w:eastAsia="en-US"/>
              </w:rPr>
              <w:t xml:space="preserve"> (код 6.9)</w:t>
            </w:r>
            <w:bookmarkEnd w:id="20"/>
            <w:bookmarkEnd w:id="21"/>
          </w:p>
        </w:tc>
        <w:tc>
          <w:tcPr>
            <w:tcW w:w="6521" w:type="dxa"/>
          </w:tcPr>
          <w:p w:rsidR="003B1780" w:rsidRPr="003B1780" w:rsidRDefault="003B1780" w:rsidP="003B1780">
            <w:pPr>
              <w:suppressAutoHyphens w:val="0"/>
              <w:autoSpaceDE w:val="0"/>
              <w:autoSpaceDN w:val="0"/>
              <w:adjustRightInd w:val="0"/>
              <w:jc w:val="both"/>
              <w:rPr>
                <w:lang w:eastAsia="ru-RU"/>
              </w:rPr>
            </w:pPr>
            <w:proofErr w:type="gramStart"/>
            <w:r w:rsidRPr="003B1780">
              <w:rPr>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3B1780" w:rsidRPr="003B1780" w:rsidTr="00F451CA">
        <w:trPr>
          <w:trHeight w:val="716"/>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Складские площадки (код 6.9.1)</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3B1780" w:rsidRPr="003B1780" w:rsidTr="00F451CA">
        <w:trPr>
          <w:trHeight w:val="561"/>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lang w:eastAsia="ru-RU"/>
              </w:rPr>
              <w:t xml:space="preserve">Среднее и высшее профессиональное образование </w:t>
            </w:r>
            <w:r w:rsidRPr="003B1780">
              <w:rPr>
                <w:rFonts w:eastAsia="Calibri"/>
                <w:lang w:eastAsia="en-US"/>
              </w:rPr>
              <w:t xml:space="preserve">(код </w:t>
            </w:r>
            <w:r w:rsidRPr="003B1780">
              <w:rPr>
                <w:lang w:eastAsia="ru-RU"/>
              </w:rPr>
              <w:t>3.5.2</w:t>
            </w:r>
            <w:r w:rsidRPr="003B1780">
              <w:rPr>
                <w:rFonts w:eastAsia="Calibri"/>
                <w:lang w:eastAsia="en-US"/>
              </w:rPr>
              <w:t>)</w:t>
            </w:r>
          </w:p>
        </w:tc>
        <w:tc>
          <w:tcPr>
            <w:tcW w:w="6521" w:type="dxa"/>
          </w:tcPr>
          <w:p w:rsidR="003B1780" w:rsidRPr="003B1780" w:rsidRDefault="003B1780" w:rsidP="003B1780">
            <w:pPr>
              <w:suppressAutoHyphens w:val="0"/>
              <w:autoSpaceDE w:val="0"/>
              <w:autoSpaceDN w:val="0"/>
              <w:adjustRightInd w:val="0"/>
              <w:jc w:val="both"/>
              <w:rPr>
                <w:lang w:eastAsia="ru-RU"/>
              </w:rPr>
            </w:pPr>
            <w:proofErr w:type="gramStart"/>
            <w:r w:rsidRPr="003B1780">
              <w:rPr>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r>
      <w:tr w:rsidR="003B1780" w:rsidRPr="003B1780" w:rsidTr="00F451CA">
        <w:trPr>
          <w:trHeight w:val="1154"/>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Деловое управление</w:t>
            </w:r>
          </w:p>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(код 4.1)</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3B1780" w:rsidRPr="003B1780" w:rsidTr="00F451CA">
        <w:trPr>
          <w:trHeight w:val="560"/>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Гостиничное обслуживание</w:t>
            </w:r>
          </w:p>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(код 4.7)</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3B1780" w:rsidRPr="003B1780" w:rsidTr="00F451CA">
        <w:trPr>
          <w:trHeight w:val="145"/>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Магазины (код 4.4)</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3B1780" w:rsidRPr="003B1780" w:rsidTr="00F451CA">
        <w:trPr>
          <w:trHeight w:val="582"/>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Общественное питание</w:t>
            </w:r>
          </w:p>
          <w:p w:rsidR="003B1780" w:rsidRPr="003B1780" w:rsidRDefault="003B1780" w:rsidP="003B1780">
            <w:pPr>
              <w:suppressAutoHyphens w:val="0"/>
              <w:rPr>
                <w:rFonts w:eastAsia="Calibri"/>
                <w:highlight w:val="yellow"/>
                <w:lang w:eastAsia="en-US"/>
              </w:rPr>
            </w:pPr>
            <w:r w:rsidRPr="003B1780">
              <w:rPr>
                <w:rFonts w:eastAsia="Calibri"/>
                <w:lang w:eastAsia="en-US"/>
              </w:rPr>
              <w:t>(код 4.6)</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 xml:space="preserve">Размещение объектов капитального строительства в целях устройства мест общественного питания (рестораны, кафе, </w:t>
            </w:r>
            <w:r w:rsidRPr="003B1780">
              <w:rPr>
                <w:lang w:eastAsia="ru-RU"/>
              </w:rPr>
              <w:lastRenderedPageBreak/>
              <w:t>столовые, закусочные, бары)</w:t>
            </w:r>
          </w:p>
        </w:tc>
      </w:tr>
      <w:tr w:rsidR="003B1780" w:rsidRPr="003B1780" w:rsidTr="00F451CA">
        <w:trPr>
          <w:trHeight w:val="266"/>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lastRenderedPageBreak/>
              <w:t>Спорт (код 5.1)</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зданий и сооружений для занятия спортом</w:t>
            </w:r>
          </w:p>
        </w:tc>
      </w:tr>
      <w:tr w:rsidR="003B1780" w:rsidRPr="003B1780" w:rsidTr="00F451CA">
        <w:trPr>
          <w:trHeight w:val="586"/>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Обеспечение занятий спортом в помещениях (код 5.1.2)</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спортивных клубов, спортивных залов, бассейнов, физкультурно-оздоровительных комплексов в зданиях и сооружениях</w:t>
            </w:r>
          </w:p>
        </w:tc>
      </w:tr>
      <w:tr w:rsidR="003B1780" w:rsidRPr="003B1780" w:rsidTr="00F451CA">
        <w:trPr>
          <w:trHeight w:val="566"/>
        </w:trPr>
        <w:tc>
          <w:tcPr>
            <w:tcW w:w="3402" w:type="dxa"/>
          </w:tcPr>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Площадки для занятий спортом (код 5.1.3)</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3B1780" w:rsidRPr="003B1780" w:rsidTr="00F451CA">
        <w:trPr>
          <w:trHeight w:val="145"/>
        </w:trPr>
        <w:tc>
          <w:tcPr>
            <w:tcW w:w="3402" w:type="dxa"/>
          </w:tcPr>
          <w:p w:rsidR="003B1780" w:rsidRPr="003B1780" w:rsidRDefault="003B1780" w:rsidP="003B1780">
            <w:pPr>
              <w:suppressAutoHyphens w:val="0"/>
              <w:rPr>
                <w:rFonts w:eastAsia="Calibri"/>
                <w:lang w:eastAsia="en-US"/>
              </w:rPr>
            </w:pPr>
            <w:r w:rsidRPr="003B1780">
              <w:rPr>
                <w:rFonts w:eastAsia="Calibri"/>
                <w:lang w:eastAsia="en-US"/>
              </w:rPr>
              <w:t>Служебные гаражи (код 4.9)</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3B1780" w:rsidRPr="003B1780" w:rsidTr="00F451CA">
        <w:trPr>
          <w:trHeight w:val="499"/>
        </w:trPr>
        <w:tc>
          <w:tcPr>
            <w:tcW w:w="3402" w:type="dxa"/>
          </w:tcPr>
          <w:p w:rsidR="003B1780" w:rsidRPr="003B1780" w:rsidRDefault="003B1780" w:rsidP="003B1780">
            <w:pPr>
              <w:suppressAutoHyphens w:val="0"/>
              <w:rPr>
                <w:rFonts w:eastAsia="Calibri"/>
                <w:lang w:eastAsia="en-US"/>
              </w:rPr>
            </w:pPr>
            <w:r w:rsidRPr="003B1780">
              <w:rPr>
                <w:lang w:eastAsia="ru-RU"/>
              </w:rPr>
              <w:t>Объекты дорожного сервиса</w:t>
            </w:r>
            <w:r w:rsidRPr="003B1780">
              <w:rPr>
                <w:rFonts w:eastAsia="Calibri"/>
                <w:lang w:eastAsia="ru-RU"/>
              </w:rPr>
              <w:t xml:space="preserve"> </w:t>
            </w:r>
            <w:bookmarkStart w:id="22" w:name="OLE_LINK128"/>
            <w:bookmarkStart w:id="23" w:name="OLE_LINK129"/>
            <w:bookmarkStart w:id="24" w:name="OLE_LINK130"/>
            <w:r w:rsidRPr="003B1780">
              <w:rPr>
                <w:rFonts w:eastAsia="Calibri"/>
                <w:lang w:eastAsia="en-US"/>
              </w:rPr>
              <w:t>(код 4.9.1)</w:t>
            </w:r>
            <w:bookmarkEnd w:id="22"/>
            <w:bookmarkEnd w:id="23"/>
            <w:bookmarkEnd w:id="24"/>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зданий и сооружений дорожного сервиса</w:t>
            </w:r>
          </w:p>
        </w:tc>
      </w:tr>
      <w:tr w:rsidR="003B1780" w:rsidRPr="003B1780" w:rsidTr="00F451CA">
        <w:trPr>
          <w:trHeight w:val="499"/>
        </w:trPr>
        <w:tc>
          <w:tcPr>
            <w:tcW w:w="3402" w:type="dxa"/>
          </w:tcPr>
          <w:p w:rsidR="003B1780" w:rsidRPr="003B1780" w:rsidRDefault="003B1780" w:rsidP="003B1780">
            <w:pPr>
              <w:suppressAutoHyphens w:val="0"/>
              <w:rPr>
                <w:lang w:eastAsia="ru-RU"/>
              </w:rPr>
            </w:pPr>
            <w:r w:rsidRPr="003B1780">
              <w:rPr>
                <w:lang w:eastAsia="ru-RU"/>
              </w:rPr>
              <w:t>Заправка транспортных средств (код 4.9.1.1)</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3B1780" w:rsidRPr="003B1780" w:rsidTr="00F451CA">
        <w:trPr>
          <w:trHeight w:val="499"/>
        </w:trPr>
        <w:tc>
          <w:tcPr>
            <w:tcW w:w="3402" w:type="dxa"/>
          </w:tcPr>
          <w:p w:rsidR="003B1780" w:rsidRPr="003B1780" w:rsidRDefault="003B1780" w:rsidP="003B1780">
            <w:pPr>
              <w:suppressAutoHyphens w:val="0"/>
              <w:rPr>
                <w:lang w:eastAsia="ru-RU"/>
              </w:rPr>
            </w:pPr>
            <w:r w:rsidRPr="003B1780">
              <w:rPr>
                <w:lang w:eastAsia="ru-RU"/>
              </w:rPr>
              <w:t>Автомобильные мойки (код 4.9.1.3)</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автомобильных моек, а также размещение магазинов сопутствующей торговли</w:t>
            </w:r>
          </w:p>
        </w:tc>
      </w:tr>
      <w:tr w:rsidR="003B1780" w:rsidRPr="003B1780" w:rsidTr="00F451CA">
        <w:trPr>
          <w:trHeight w:val="499"/>
        </w:trPr>
        <w:tc>
          <w:tcPr>
            <w:tcW w:w="3402" w:type="dxa"/>
          </w:tcPr>
          <w:p w:rsidR="003B1780" w:rsidRPr="003B1780" w:rsidRDefault="003B1780" w:rsidP="003B1780">
            <w:pPr>
              <w:suppressAutoHyphens w:val="0"/>
              <w:rPr>
                <w:lang w:eastAsia="ru-RU"/>
              </w:rPr>
            </w:pPr>
            <w:r w:rsidRPr="003B1780">
              <w:rPr>
                <w:lang w:eastAsia="ru-RU"/>
              </w:rPr>
              <w:t>Ремонт автомобилей (код 4.9.1.4)</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3B1780" w:rsidRPr="003B1780" w:rsidTr="00F451CA">
        <w:trPr>
          <w:trHeight w:val="499"/>
        </w:trPr>
        <w:tc>
          <w:tcPr>
            <w:tcW w:w="3402" w:type="dxa"/>
          </w:tcPr>
          <w:p w:rsidR="003B1780" w:rsidRPr="003B1780" w:rsidRDefault="003B1780" w:rsidP="003B1780">
            <w:pPr>
              <w:suppressAutoHyphens w:val="0"/>
              <w:rPr>
                <w:lang w:eastAsia="ru-RU"/>
              </w:rPr>
            </w:pPr>
            <w:r w:rsidRPr="003B1780">
              <w:rPr>
                <w:lang w:eastAsia="ru-RU"/>
              </w:rPr>
              <w:t>Железнодорожный транспорт (код 7.1)</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3B1780" w:rsidRPr="003B1780" w:rsidTr="00F451CA">
        <w:trPr>
          <w:trHeight w:val="145"/>
        </w:trPr>
        <w:tc>
          <w:tcPr>
            <w:tcW w:w="3402" w:type="dxa"/>
          </w:tcPr>
          <w:p w:rsidR="003B1780" w:rsidRPr="003B1780" w:rsidRDefault="003B1780" w:rsidP="003B1780">
            <w:pPr>
              <w:suppressAutoHyphens w:val="0"/>
              <w:rPr>
                <w:lang w:eastAsia="ru-RU"/>
              </w:rPr>
            </w:pPr>
            <w:r w:rsidRPr="003B1780">
              <w:rPr>
                <w:lang w:eastAsia="ru-RU"/>
              </w:rPr>
              <w:t>Трубопроводный транспорт</w:t>
            </w:r>
          </w:p>
          <w:p w:rsidR="003B1780" w:rsidRPr="003B1780" w:rsidRDefault="003B1780" w:rsidP="003B1780">
            <w:pPr>
              <w:widowControl w:val="0"/>
              <w:suppressAutoHyphens w:val="0"/>
              <w:autoSpaceDE w:val="0"/>
              <w:autoSpaceDN w:val="0"/>
              <w:adjustRightInd w:val="0"/>
              <w:rPr>
                <w:lang w:eastAsia="ru-RU"/>
              </w:rPr>
            </w:pPr>
            <w:r w:rsidRPr="003B1780">
              <w:rPr>
                <w:lang w:eastAsia="ru-RU"/>
              </w:rPr>
              <w:t>(код 7.5)</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3B1780" w:rsidRPr="003B1780" w:rsidTr="00F451CA">
        <w:trPr>
          <w:trHeight w:val="1104"/>
        </w:trPr>
        <w:tc>
          <w:tcPr>
            <w:tcW w:w="3402" w:type="dxa"/>
          </w:tcPr>
          <w:p w:rsidR="003B1780" w:rsidRPr="003B1780" w:rsidRDefault="003B1780" w:rsidP="003B1780">
            <w:pPr>
              <w:widowControl w:val="0"/>
              <w:suppressAutoHyphens w:val="0"/>
              <w:autoSpaceDE w:val="0"/>
              <w:autoSpaceDN w:val="0"/>
              <w:adjustRightInd w:val="0"/>
              <w:rPr>
                <w:lang w:eastAsia="ru-RU"/>
              </w:rPr>
            </w:pPr>
            <w:r w:rsidRPr="003B1780">
              <w:rPr>
                <w:lang w:eastAsia="ru-RU"/>
              </w:rPr>
              <w:t>Обеспечение внутреннего правопорядка</w:t>
            </w:r>
          </w:p>
          <w:p w:rsidR="003B1780" w:rsidRPr="003B1780" w:rsidRDefault="003B1780" w:rsidP="003B1780">
            <w:pPr>
              <w:widowControl w:val="0"/>
              <w:suppressAutoHyphens w:val="0"/>
              <w:autoSpaceDE w:val="0"/>
              <w:autoSpaceDN w:val="0"/>
              <w:adjustRightInd w:val="0"/>
              <w:rPr>
                <w:rFonts w:eastAsia="Calibri"/>
                <w:lang w:eastAsia="en-US"/>
              </w:rPr>
            </w:pPr>
            <w:r w:rsidRPr="003B1780">
              <w:rPr>
                <w:rFonts w:eastAsia="Calibri"/>
                <w:lang w:eastAsia="en-US"/>
              </w:rPr>
              <w:t>(код 8.3)</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B1780">
              <w:rPr>
                <w:lang w:eastAsia="ru-RU"/>
              </w:rPr>
              <w:t>Росгвардии</w:t>
            </w:r>
            <w:proofErr w:type="spellEnd"/>
            <w:r w:rsidRPr="003B1780">
              <w:rPr>
                <w:lang w:eastAsia="ru-RU"/>
              </w:rPr>
              <w:t xml:space="preserve"> и спасательных служб, в которых существует военизированная служба; </w:t>
            </w:r>
          </w:p>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гражданской обороны, за исключением объектов гражданской обороны, являющихся частями производственных зданий</w:t>
            </w:r>
          </w:p>
        </w:tc>
      </w:tr>
      <w:tr w:rsidR="003B1780" w:rsidRPr="003B1780" w:rsidTr="00F451CA">
        <w:trPr>
          <w:trHeight w:val="145"/>
        </w:trPr>
        <w:tc>
          <w:tcPr>
            <w:tcW w:w="3402" w:type="dxa"/>
          </w:tcPr>
          <w:p w:rsidR="003B1780" w:rsidRPr="003B1780" w:rsidRDefault="003B1780" w:rsidP="003B1780">
            <w:pPr>
              <w:suppressAutoHyphens w:val="0"/>
              <w:rPr>
                <w:rFonts w:eastAsia="Calibri"/>
                <w:lang w:eastAsia="en-US"/>
              </w:rPr>
            </w:pPr>
            <w:r w:rsidRPr="003B1780">
              <w:rPr>
                <w:rFonts w:eastAsia="Calibri"/>
                <w:lang w:eastAsia="en-US"/>
              </w:rPr>
              <w:t>Питомники (код 1.17)</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сооружений, необходимых для указанных видов сельскохозяйственного производства</w:t>
            </w:r>
          </w:p>
        </w:tc>
      </w:tr>
      <w:tr w:rsidR="003B1780" w:rsidRPr="003B1780" w:rsidTr="00F451CA">
        <w:trPr>
          <w:trHeight w:val="828"/>
        </w:trPr>
        <w:tc>
          <w:tcPr>
            <w:tcW w:w="3402" w:type="dxa"/>
          </w:tcPr>
          <w:p w:rsidR="003B1780" w:rsidRPr="003B1780" w:rsidRDefault="003B1780" w:rsidP="003B1780">
            <w:pPr>
              <w:suppressAutoHyphens w:val="0"/>
              <w:rPr>
                <w:rFonts w:eastAsia="Calibri"/>
                <w:lang w:eastAsia="en-US"/>
              </w:rPr>
            </w:pPr>
            <w:r w:rsidRPr="003B1780">
              <w:rPr>
                <w:lang w:eastAsia="ru-RU"/>
              </w:rPr>
              <w:lastRenderedPageBreak/>
              <w:t>Приюты для животных</w:t>
            </w:r>
            <w:r w:rsidRPr="003B1780">
              <w:rPr>
                <w:rFonts w:eastAsia="Calibri"/>
                <w:lang w:eastAsia="en-US"/>
              </w:rPr>
              <w:t xml:space="preserve"> (код 3.10.2)</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r>
      <w:tr w:rsidR="003B1780" w:rsidRPr="003B1780" w:rsidTr="00F451CA">
        <w:trPr>
          <w:trHeight w:val="291"/>
        </w:trPr>
        <w:tc>
          <w:tcPr>
            <w:tcW w:w="3402" w:type="dxa"/>
          </w:tcPr>
          <w:p w:rsidR="003B1780" w:rsidRPr="003B1780" w:rsidRDefault="003B1780" w:rsidP="003B1780">
            <w:pPr>
              <w:suppressAutoHyphens w:val="0"/>
              <w:rPr>
                <w:lang w:eastAsia="ru-RU"/>
              </w:rPr>
            </w:pPr>
            <w:r w:rsidRPr="003B1780">
              <w:rPr>
                <w:lang w:eastAsia="ru-RU"/>
              </w:rPr>
              <w:t xml:space="preserve">Заготовка лесных ресурсов </w:t>
            </w:r>
            <w:r w:rsidRPr="003B1780">
              <w:rPr>
                <w:rFonts w:eastAsia="Calibri"/>
                <w:lang w:eastAsia="en-US"/>
              </w:rPr>
              <w:t>(код 10.3)</w:t>
            </w:r>
          </w:p>
        </w:tc>
        <w:tc>
          <w:tcPr>
            <w:tcW w:w="6521" w:type="dxa"/>
          </w:tcPr>
          <w:p w:rsidR="003B1780" w:rsidRPr="003B1780" w:rsidRDefault="003B1780" w:rsidP="003B1780">
            <w:pPr>
              <w:suppressAutoHyphens w:val="0"/>
              <w:autoSpaceDE w:val="0"/>
              <w:autoSpaceDN w:val="0"/>
              <w:adjustRightInd w:val="0"/>
              <w:jc w:val="both"/>
              <w:rPr>
                <w:lang w:eastAsia="ru-RU"/>
              </w:rPr>
            </w:pPr>
            <w:r w:rsidRPr="003B1780">
              <w:rPr>
                <w:lang w:eastAsia="ru-RU"/>
              </w:rPr>
              <w:t xml:space="preserve">Заготовка живицы, сбор </w:t>
            </w:r>
            <w:proofErr w:type="spellStart"/>
            <w:r w:rsidRPr="003B1780">
              <w:rPr>
                <w:lang w:eastAsia="ru-RU"/>
              </w:rPr>
              <w:t>недревесных</w:t>
            </w:r>
            <w:proofErr w:type="spellEnd"/>
            <w:r w:rsidRPr="003B1780">
              <w:rPr>
                <w:lang w:eastAsia="ru-RU"/>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3B1780" w:rsidRPr="003B1780" w:rsidTr="00F451CA">
        <w:trPr>
          <w:trHeight w:val="693"/>
        </w:trPr>
        <w:tc>
          <w:tcPr>
            <w:tcW w:w="3402" w:type="dxa"/>
            <w:tcBorders>
              <w:left w:val="single" w:sz="4" w:space="0" w:color="auto"/>
            </w:tcBorders>
          </w:tcPr>
          <w:p w:rsidR="003B1780" w:rsidRPr="003B1780" w:rsidRDefault="003B1780" w:rsidP="003B1780">
            <w:pPr>
              <w:suppressAutoHyphens w:val="0"/>
              <w:jc w:val="both"/>
              <w:rPr>
                <w:bCs/>
                <w:lang w:eastAsia="ru-RU"/>
              </w:rPr>
            </w:pPr>
            <w:bookmarkStart w:id="25" w:name="_Hlk13000940"/>
            <w:r w:rsidRPr="003B1780">
              <w:rPr>
                <w:lang w:eastAsia="ru-RU"/>
              </w:rPr>
              <w:t>Коммунальное обслуживание (код 3.1)</w:t>
            </w:r>
          </w:p>
        </w:tc>
        <w:tc>
          <w:tcPr>
            <w:tcW w:w="6521" w:type="dxa"/>
            <w:shd w:val="clear" w:color="auto" w:fill="auto"/>
          </w:tcPr>
          <w:p w:rsidR="003B1780" w:rsidRPr="003B1780" w:rsidRDefault="003B1780" w:rsidP="003B1780">
            <w:pPr>
              <w:suppressAutoHyphens w:val="0"/>
              <w:jc w:val="both"/>
              <w:rPr>
                <w:bCs/>
                <w:lang w:eastAsia="ru-RU"/>
              </w:rPr>
            </w:pPr>
            <w:r w:rsidRPr="003B1780">
              <w:rPr>
                <w:lang w:eastAsia="ru-RU"/>
              </w:rPr>
              <w:t>Размещение зданий и сооружений в целях обеспечения физических и юридических лиц коммунальными услугами.</w:t>
            </w:r>
          </w:p>
        </w:tc>
      </w:tr>
      <w:tr w:rsidR="003B1780" w:rsidRPr="003B1780" w:rsidTr="00F451CA">
        <w:trPr>
          <w:trHeight w:val="314"/>
        </w:trPr>
        <w:tc>
          <w:tcPr>
            <w:tcW w:w="3402" w:type="dxa"/>
            <w:tcBorders>
              <w:left w:val="single" w:sz="4" w:space="0" w:color="auto"/>
            </w:tcBorders>
          </w:tcPr>
          <w:p w:rsidR="003B1780" w:rsidRPr="003B1780" w:rsidRDefault="003B1780" w:rsidP="003B1780">
            <w:pPr>
              <w:suppressAutoHyphens w:val="0"/>
              <w:jc w:val="both"/>
              <w:rPr>
                <w:bCs/>
                <w:lang w:eastAsia="ru-RU"/>
              </w:rPr>
            </w:pPr>
            <w:r w:rsidRPr="003B1780">
              <w:rPr>
                <w:lang w:eastAsia="ru-RU"/>
              </w:rPr>
              <w:t>Предоставление коммунальных услуг (код 3.1.1)</w:t>
            </w:r>
          </w:p>
        </w:tc>
        <w:tc>
          <w:tcPr>
            <w:tcW w:w="6521" w:type="dxa"/>
            <w:shd w:val="clear" w:color="auto" w:fill="auto"/>
          </w:tcPr>
          <w:p w:rsidR="003B1780" w:rsidRPr="003B1780" w:rsidRDefault="003B1780" w:rsidP="003B1780">
            <w:pPr>
              <w:suppressAutoHyphens w:val="0"/>
              <w:jc w:val="both"/>
              <w:rPr>
                <w:bCs/>
                <w:lang w:eastAsia="ru-RU"/>
              </w:rPr>
            </w:pPr>
            <w:proofErr w:type="gramStart"/>
            <w:r w:rsidRPr="003B1780">
              <w:rPr>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r>
      <w:tr w:rsidR="003B1780" w:rsidRPr="003B1780" w:rsidTr="00F451CA">
        <w:trPr>
          <w:trHeight w:val="314"/>
        </w:trPr>
        <w:tc>
          <w:tcPr>
            <w:tcW w:w="3402" w:type="dxa"/>
            <w:tcBorders>
              <w:left w:val="single" w:sz="4" w:space="0" w:color="auto"/>
            </w:tcBorders>
          </w:tcPr>
          <w:p w:rsidR="003B1780" w:rsidRPr="003B1780" w:rsidRDefault="003B1780" w:rsidP="003B1780">
            <w:pPr>
              <w:suppressAutoHyphens w:val="0"/>
              <w:jc w:val="both"/>
              <w:rPr>
                <w:lang w:eastAsia="ru-RU"/>
              </w:rPr>
            </w:pPr>
            <w:r w:rsidRPr="003B1780">
              <w:rPr>
                <w:sz w:val="23"/>
                <w:szCs w:val="23"/>
                <w:lang w:eastAsia="ru-RU"/>
              </w:rPr>
              <w:t xml:space="preserve">Земельные участки (территории) общего пользования </w:t>
            </w:r>
            <w:r w:rsidRPr="003B1780">
              <w:rPr>
                <w:lang w:eastAsia="ru-RU"/>
              </w:rPr>
              <w:t>(код 12.0)</w:t>
            </w:r>
          </w:p>
        </w:tc>
        <w:tc>
          <w:tcPr>
            <w:tcW w:w="6521" w:type="dxa"/>
            <w:shd w:val="clear" w:color="auto" w:fill="auto"/>
          </w:tcPr>
          <w:p w:rsidR="003B1780" w:rsidRPr="003B1780" w:rsidRDefault="003B1780" w:rsidP="003B1780">
            <w:pPr>
              <w:suppressAutoHyphens w:val="0"/>
              <w:autoSpaceDE w:val="0"/>
              <w:autoSpaceDN w:val="0"/>
              <w:adjustRightInd w:val="0"/>
              <w:jc w:val="both"/>
              <w:rPr>
                <w:lang w:eastAsia="ru-RU"/>
              </w:rPr>
            </w:pPr>
            <w:r w:rsidRPr="003B1780">
              <w:rPr>
                <w:lang w:eastAsia="ru-RU"/>
              </w:rPr>
              <w:t>Земельные участки общего пользования</w:t>
            </w:r>
          </w:p>
          <w:p w:rsidR="003B1780" w:rsidRPr="003B1780" w:rsidRDefault="003B1780" w:rsidP="003B1780">
            <w:pPr>
              <w:suppressAutoHyphens w:val="0"/>
              <w:jc w:val="both"/>
              <w:rPr>
                <w:lang w:eastAsia="ru-RU"/>
              </w:rPr>
            </w:pPr>
            <w:r w:rsidRPr="003B1780">
              <w:rPr>
                <w:lang w:eastAsia="ru-RU"/>
              </w:rPr>
              <w:t>Содержание данного вида разрешенного использования включает в себя содержание видов разрешенного использования с кодами 12.0.1 - 12.0.2</w:t>
            </w:r>
          </w:p>
        </w:tc>
      </w:tr>
      <w:tr w:rsidR="003B1780" w:rsidRPr="003B1780" w:rsidTr="00F451CA">
        <w:trPr>
          <w:trHeight w:val="314"/>
        </w:trPr>
        <w:tc>
          <w:tcPr>
            <w:tcW w:w="3402" w:type="dxa"/>
            <w:tcBorders>
              <w:left w:val="single" w:sz="4" w:space="0" w:color="auto"/>
            </w:tcBorders>
          </w:tcPr>
          <w:p w:rsidR="003B1780" w:rsidRPr="003B1780" w:rsidRDefault="003B1780" w:rsidP="003B1780">
            <w:pPr>
              <w:suppressAutoHyphens w:val="0"/>
              <w:jc w:val="both"/>
              <w:rPr>
                <w:sz w:val="23"/>
                <w:szCs w:val="23"/>
                <w:lang w:eastAsia="ru-RU"/>
              </w:rPr>
            </w:pPr>
            <w:r w:rsidRPr="003B1780">
              <w:rPr>
                <w:sz w:val="23"/>
                <w:szCs w:val="23"/>
                <w:lang w:eastAsia="ru-RU"/>
              </w:rPr>
              <w:t>Улично-дорожная сеть (код 12.0.1)</w:t>
            </w:r>
          </w:p>
        </w:tc>
        <w:tc>
          <w:tcPr>
            <w:tcW w:w="6521" w:type="dxa"/>
            <w:shd w:val="clear" w:color="auto" w:fill="auto"/>
          </w:tcPr>
          <w:p w:rsidR="003B1780" w:rsidRPr="003B1780" w:rsidRDefault="003B1780" w:rsidP="003B1780">
            <w:pPr>
              <w:suppressAutoHyphens w:val="0"/>
              <w:autoSpaceDE w:val="0"/>
              <w:autoSpaceDN w:val="0"/>
              <w:adjustRightInd w:val="0"/>
              <w:jc w:val="both"/>
              <w:rPr>
                <w:lang w:eastAsia="ru-RU"/>
              </w:rPr>
            </w:pPr>
            <w:r w:rsidRPr="003B1780">
              <w:rPr>
                <w:lang w:eastAsia="ru-RU"/>
              </w:rPr>
              <w:t xml:space="preserve">Размещение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3B1780">
              <w:rPr>
                <w:lang w:eastAsia="ru-RU"/>
              </w:rPr>
              <w:t>велотранспортной</w:t>
            </w:r>
            <w:proofErr w:type="spellEnd"/>
            <w:r w:rsidRPr="003B1780">
              <w:rPr>
                <w:lang w:eastAsia="ru-RU"/>
              </w:rPr>
              <w:t xml:space="preserve"> и инженерной инфраструктуры;</w:t>
            </w:r>
          </w:p>
          <w:p w:rsidR="003B1780" w:rsidRPr="003B1780" w:rsidRDefault="003B1780" w:rsidP="003B1780">
            <w:pPr>
              <w:suppressAutoHyphens w:val="0"/>
              <w:autoSpaceDE w:val="0"/>
              <w:autoSpaceDN w:val="0"/>
              <w:adjustRightInd w:val="0"/>
              <w:jc w:val="both"/>
              <w:rPr>
                <w:lang w:eastAsia="ru-RU"/>
              </w:rPr>
            </w:pPr>
            <w:r w:rsidRPr="003B1780">
              <w:rPr>
                <w:lang w:eastAsia="ru-RU"/>
              </w:rPr>
              <w:t>размещение придорожных стоянок (парковок) транспортных сре</w:t>
            </w:r>
            <w:proofErr w:type="gramStart"/>
            <w:r w:rsidRPr="003B1780">
              <w:rPr>
                <w:lang w:eastAsia="ru-RU"/>
              </w:rPr>
              <w:t>дств в гр</w:t>
            </w:r>
            <w:proofErr w:type="gramEnd"/>
            <w:r w:rsidRPr="003B1780">
              <w:rPr>
                <w:lang w:eastAsia="ru-RU"/>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3B1780" w:rsidRPr="003B1780" w:rsidTr="00F451CA">
        <w:trPr>
          <w:trHeight w:val="314"/>
        </w:trPr>
        <w:tc>
          <w:tcPr>
            <w:tcW w:w="3402" w:type="dxa"/>
            <w:tcBorders>
              <w:left w:val="single" w:sz="4" w:space="0" w:color="auto"/>
            </w:tcBorders>
          </w:tcPr>
          <w:p w:rsidR="003B1780" w:rsidRPr="003B1780" w:rsidRDefault="003B1780" w:rsidP="003B1780">
            <w:pPr>
              <w:suppressAutoHyphens w:val="0"/>
              <w:jc w:val="both"/>
              <w:rPr>
                <w:sz w:val="23"/>
                <w:szCs w:val="23"/>
                <w:lang w:eastAsia="ru-RU"/>
              </w:rPr>
            </w:pPr>
            <w:r w:rsidRPr="003B1780">
              <w:rPr>
                <w:sz w:val="23"/>
                <w:szCs w:val="23"/>
                <w:lang w:eastAsia="ru-RU"/>
              </w:rPr>
              <w:t>Благоустройство территории (код 12.0.2)</w:t>
            </w:r>
          </w:p>
        </w:tc>
        <w:tc>
          <w:tcPr>
            <w:tcW w:w="6521" w:type="dxa"/>
            <w:shd w:val="clear" w:color="auto" w:fill="auto"/>
          </w:tcPr>
          <w:p w:rsidR="003B1780" w:rsidRPr="003B1780" w:rsidRDefault="003B1780" w:rsidP="003B1780">
            <w:pPr>
              <w:suppressAutoHyphens w:val="0"/>
              <w:autoSpaceDE w:val="0"/>
              <w:autoSpaceDN w:val="0"/>
              <w:adjustRightInd w:val="0"/>
              <w:jc w:val="both"/>
              <w:rPr>
                <w:lang w:eastAsia="ru-RU"/>
              </w:rPr>
            </w:pPr>
            <w:r w:rsidRPr="003B1780">
              <w:rPr>
                <w:lang w:eastAsia="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3B1780">
              <w:rPr>
                <w:lang w:eastAsia="ru-RU"/>
              </w:rPr>
              <w:lastRenderedPageBreak/>
              <w:t>благоустройства территории, общественных туалетов</w:t>
            </w:r>
          </w:p>
        </w:tc>
      </w:tr>
    </w:tbl>
    <w:bookmarkEnd w:id="25"/>
    <w:p w:rsidR="00F451CA" w:rsidRDefault="00F451CA" w:rsidP="00F451CA">
      <w:pPr>
        <w:tabs>
          <w:tab w:val="left" w:pos="851"/>
        </w:tabs>
        <w:suppressAutoHyphens w:val="0"/>
        <w:autoSpaceDE w:val="0"/>
        <w:autoSpaceDN w:val="0"/>
        <w:adjustRightInd w:val="0"/>
        <w:jc w:val="right"/>
        <w:rPr>
          <w:color w:val="000000"/>
          <w:lang w:eastAsia="ru-RU"/>
        </w:rPr>
      </w:pPr>
      <w:r>
        <w:rPr>
          <w:color w:val="000000"/>
          <w:lang w:eastAsia="ru-RU"/>
        </w:rPr>
        <w:lastRenderedPageBreak/>
        <w:t>».</w:t>
      </w:r>
    </w:p>
    <w:p w:rsidR="003B1780" w:rsidRDefault="00F451CA" w:rsidP="00253264">
      <w:pPr>
        <w:tabs>
          <w:tab w:val="left" w:pos="851"/>
        </w:tabs>
        <w:suppressAutoHyphens w:val="0"/>
        <w:autoSpaceDE w:val="0"/>
        <w:autoSpaceDN w:val="0"/>
        <w:adjustRightInd w:val="0"/>
        <w:jc w:val="both"/>
        <w:rPr>
          <w:color w:val="000000"/>
          <w:lang w:eastAsia="ru-RU"/>
        </w:rPr>
      </w:pPr>
      <w:r>
        <w:rPr>
          <w:color w:val="000000"/>
          <w:lang w:eastAsia="ru-RU"/>
        </w:rPr>
        <w:t>1.</w:t>
      </w:r>
      <w:r w:rsidR="00F7535A">
        <w:rPr>
          <w:color w:val="000000"/>
          <w:lang w:eastAsia="ru-RU"/>
        </w:rPr>
        <w:t>5</w:t>
      </w:r>
      <w:r>
        <w:rPr>
          <w:color w:val="000000"/>
          <w:lang w:eastAsia="ru-RU"/>
        </w:rPr>
        <w:t xml:space="preserve">.2. Пункт 4.1. </w:t>
      </w:r>
      <w:r w:rsidRPr="00F451CA">
        <w:rPr>
          <w:color w:val="000000"/>
          <w:lang w:eastAsia="ru-RU"/>
        </w:rPr>
        <w:t>изложить в новой редакции:</w:t>
      </w:r>
    </w:p>
    <w:p w:rsidR="00F451CA" w:rsidRPr="00F451CA" w:rsidRDefault="00F451CA" w:rsidP="00F451CA">
      <w:pPr>
        <w:suppressAutoHyphens w:val="0"/>
        <w:ind w:firstLine="709"/>
        <w:jc w:val="both"/>
        <w:rPr>
          <w:lang w:eastAsia="ru-RU"/>
        </w:rPr>
      </w:pPr>
      <w:r>
        <w:rPr>
          <w:lang w:eastAsia="ru-RU"/>
        </w:rPr>
        <w:t>«</w:t>
      </w:r>
      <w:r w:rsidRPr="00F451CA">
        <w:rPr>
          <w:lang w:eastAsia="ru-RU"/>
        </w:rPr>
        <w:t xml:space="preserve">4.1. Предельные (минимальные и (или) максимальные) размеры земельных участков установлены в проектах планировок и проектах межевания микрорайонов города </w:t>
      </w:r>
      <w:proofErr w:type="spellStart"/>
      <w:r w:rsidRPr="00F451CA">
        <w:rPr>
          <w:lang w:eastAsia="ru-RU"/>
        </w:rPr>
        <w:t>Югорска</w:t>
      </w:r>
      <w:proofErr w:type="spellEnd"/>
      <w:r w:rsidRPr="00F451CA">
        <w:rPr>
          <w:lang w:eastAsia="ru-RU"/>
        </w:rPr>
        <w:t xml:space="preserve">, утвержденных постановлением администрации города </w:t>
      </w:r>
      <w:proofErr w:type="spellStart"/>
      <w:r w:rsidRPr="00F451CA">
        <w:rPr>
          <w:lang w:eastAsia="ru-RU"/>
        </w:rPr>
        <w:t>Югорска</w:t>
      </w:r>
      <w:proofErr w:type="spellEnd"/>
      <w:r w:rsidRPr="00F451CA">
        <w:rPr>
          <w:lang w:eastAsia="ru-RU"/>
        </w:rPr>
        <w:t>.</w:t>
      </w:r>
    </w:p>
    <w:p w:rsidR="00F451CA" w:rsidRPr="00F451CA" w:rsidRDefault="00F451CA" w:rsidP="00F451CA">
      <w:pPr>
        <w:suppressAutoHyphens w:val="0"/>
        <w:jc w:val="both"/>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3908"/>
        <w:gridCol w:w="3169"/>
      </w:tblGrid>
      <w:tr w:rsidR="00F451CA" w:rsidRPr="00F451CA" w:rsidTr="00F451CA">
        <w:tc>
          <w:tcPr>
            <w:tcW w:w="2846" w:type="dxa"/>
            <w:shd w:val="clear" w:color="auto" w:fill="auto"/>
          </w:tcPr>
          <w:p w:rsidR="00F451CA" w:rsidRPr="00F451CA" w:rsidRDefault="00F451CA" w:rsidP="00F451CA">
            <w:pPr>
              <w:tabs>
                <w:tab w:val="left" w:pos="993"/>
              </w:tabs>
              <w:jc w:val="both"/>
              <w:rPr>
                <w:b/>
              </w:rPr>
            </w:pPr>
            <w:r w:rsidRPr="00F451CA">
              <w:rPr>
                <w:b/>
              </w:rPr>
              <w:t>Площадь земельного участка</w:t>
            </w:r>
          </w:p>
        </w:tc>
        <w:tc>
          <w:tcPr>
            <w:tcW w:w="3908" w:type="dxa"/>
            <w:shd w:val="clear" w:color="auto" w:fill="auto"/>
          </w:tcPr>
          <w:p w:rsidR="00F451CA" w:rsidRPr="00F451CA" w:rsidRDefault="00F451CA" w:rsidP="00F451CA">
            <w:pPr>
              <w:tabs>
                <w:tab w:val="left" w:pos="993"/>
              </w:tabs>
              <w:jc w:val="center"/>
              <w:rPr>
                <w:b/>
              </w:rPr>
            </w:pPr>
            <w:r w:rsidRPr="00F451CA">
              <w:rPr>
                <w:b/>
              </w:rPr>
              <w:t>минимальная</w:t>
            </w:r>
          </w:p>
        </w:tc>
        <w:tc>
          <w:tcPr>
            <w:tcW w:w="3169" w:type="dxa"/>
            <w:shd w:val="clear" w:color="auto" w:fill="auto"/>
          </w:tcPr>
          <w:p w:rsidR="00F451CA" w:rsidRPr="00F451CA" w:rsidRDefault="00F451CA" w:rsidP="00F451CA">
            <w:pPr>
              <w:tabs>
                <w:tab w:val="left" w:pos="993"/>
              </w:tabs>
              <w:jc w:val="center"/>
              <w:rPr>
                <w:b/>
              </w:rPr>
            </w:pPr>
            <w:r w:rsidRPr="00F451CA">
              <w:rPr>
                <w:b/>
              </w:rPr>
              <w:t>максимальная</w:t>
            </w:r>
          </w:p>
        </w:tc>
      </w:tr>
      <w:tr w:rsidR="00F451CA" w:rsidRPr="00F451CA" w:rsidTr="00F451CA">
        <w:tc>
          <w:tcPr>
            <w:tcW w:w="2846" w:type="dxa"/>
            <w:shd w:val="clear" w:color="auto" w:fill="auto"/>
          </w:tcPr>
          <w:p w:rsidR="00F451CA" w:rsidRPr="00F451CA" w:rsidRDefault="00F451CA" w:rsidP="00F451CA">
            <w:pPr>
              <w:suppressAutoHyphens w:val="0"/>
              <w:rPr>
                <w:lang w:eastAsia="ru-RU"/>
              </w:rPr>
            </w:pPr>
            <w:r w:rsidRPr="00F451CA">
              <w:rPr>
                <w:lang w:eastAsia="ru-RU"/>
              </w:rPr>
              <w:t xml:space="preserve">Производственная деятельность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pPr>
              <w:tabs>
                <w:tab w:val="left" w:pos="1"/>
              </w:tabs>
            </w:pPr>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rPr>
                <w:lang w:eastAsia="ru-RU"/>
              </w:rPr>
            </w:pPr>
            <w:r w:rsidRPr="00F451CA">
              <w:rPr>
                <w:lang w:eastAsia="ru-RU"/>
              </w:rPr>
              <w:t>Нефтехимическая промышленность</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265"/>
        </w:trPr>
        <w:tc>
          <w:tcPr>
            <w:tcW w:w="2846" w:type="dxa"/>
            <w:shd w:val="clear" w:color="auto" w:fill="auto"/>
          </w:tcPr>
          <w:p w:rsidR="00F451CA" w:rsidRPr="00F451CA" w:rsidRDefault="00F451CA" w:rsidP="00F451CA">
            <w:pPr>
              <w:suppressAutoHyphens w:val="0"/>
              <w:rPr>
                <w:lang w:eastAsia="ru-RU"/>
              </w:rPr>
            </w:pPr>
            <w:r w:rsidRPr="00F451CA">
              <w:rPr>
                <w:lang w:eastAsia="ru-RU"/>
              </w:rPr>
              <w:t>Строительная промышленность</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272"/>
        </w:trPr>
        <w:tc>
          <w:tcPr>
            <w:tcW w:w="2846" w:type="dxa"/>
            <w:shd w:val="clear" w:color="auto" w:fill="auto"/>
          </w:tcPr>
          <w:p w:rsidR="00F451CA" w:rsidRPr="00F451CA" w:rsidRDefault="00F451CA" w:rsidP="00F451CA">
            <w:pPr>
              <w:suppressAutoHyphens w:val="0"/>
              <w:rPr>
                <w:lang w:eastAsia="ru-RU"/>
              </w:rPr>
            </w:pPr>
            <w:r w:rsidRPr="00F451CA">
              <w:rPr>
                <w:lang w:eastAsia="ru-RU"/>
              </w:rPr>
              <w:t>Легкая промышленность</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138"/>
        </w:trPr>
        <w:tc>
          <w:tcPr>
            <w:tcW w:w="2846" w:type="dxa"/>
            <w:shd w:val="clear" w:color="auto" w:fill="auto"/>
          </w:tcPr>
          <w:p w:rsidR="00F451CA" w:rsidRPr="00F451CA" w:rsidRDefault="00F451CA" w:rsidP="00F451CA">
            <w:pPr>
              <w:suppressAutoHyphens w:val="0"/>
              <w:rPr>
                <w:lang w:eastAsia="ru-RU"/>
              </w:rPr>
            </w:pPr>
            <w:r w:rsidRPr="00F451CA">
              <w:rPr>
                <w:lang w:eastAsia="ru-RU"/>
              </w:rPr>
              <w:t xml:space="preserve">Атомная энергетика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138"/>
        </w:trPr>
        <w:tc>
          <w:tcPr>
            <w:tcW w:w="2846" w:type="dxa"/>
            <w:shd w:val="clear" w:color="auto" w:fill="auto"/>
          </w:tcPr>
          <w:p w:rsidR="00F451CA" w:rsidRPr="00F451CA" w:rsidRDefault="00F451CA" w:rsidP="00F451CA">
            <w:pPr>
              <w:suppressAutoHyphens w:val="0"/>
              <w:rPr>
                <w:lang w:eastAsia="ru-RU"/>
              </w:rPr>
            </w:pPr>
            <w:r>
              <w:rPr>
                <w:lang w:eastAsia="ru-RU"/>
              </w:rPr>
              <w:t>Растениеводство</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rPr>
                <w:highlight w:val="yellow"/>
                <w:lang w:eastAsia="ru-RU"/>
              </w:rPr>
            </w:pPr>
            <w:r w:rsidRPr="00F451CA">
              <w:rPr>
                <w:lang w:eastAsia="ru-RU"/>
              </w:rPr>
              <w:t xml:space="preserve">Овощеводство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pPr>
              <w:tabs>
                <w:tab w:val="left" w:pos="1"/>
              </w:tabs>
            </w:pPr>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rPr>
                <w:lang w:eastAsia="ru-RU"/>
              </w:rPr>
            </w:pPr>
            <w:r w:rsidRPr="00F451CA">
              <w:rPr>
                <w:lang w:eastAsia="ru-RU"/>
              </w:rPr>
              <w:t>Птицеводство</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rPr>
                <w:lang w:eastAsia="ru-RU"/>
              </w:rPr>
            </w:pPr>
            <w:r w:rsidRPr="00F451CA">
              <w:rPr>
                <w:lang w:eastAsia="ru-RU"/>
              </w:rPr>
              <w:t xml:space="preserve">Связь </w:t>
            </w:r>
          </w:p>
        </w:tc>
        <w:tc>
          <w:tcPr>
            <w:tcW w:w="3908" w:type="dxa"/>
            <w:shd w:val="clear" w:color="auto" w:fill="auto"/>
          </w:tcPr>
          <w:p w:rsidR="00F451CA" w:rsidRPr="00F451CA" w:rsidRDefault="00F451CA" w:rsidP="00F451CA">
            <w:r w:rsidRPr="00F451CA">
              <w:t>700 кв. м</w:t>
            </w:r>
          </w:p>
          <w:p w:rsidR="00F451CA" w:rsidRPr="00F451CA" w:rsidRDefault="00F451CA" w:rsidP="00F451CA">
            <w:r w:rsidRPr="00F451CA">
              <w:t>антенно-мачтовые сооружения, телевизионные ретрансляторы – 3000 кв. м</w:t>
            </w:r>
          </w:p>
        </w:tc>
        <w:tc>
          <w:tcPr>
            <w:tcW w:w="3169" w:type="dxa"/>
            <w:shd w:val="clear" w:color="auto" w:fill="auto"/>
          </w:tcPr>
          <w:p w:rsidR="00F451CA" w:rsidRPr="00F451CA" w:rsidRDefault="00F451CA" w:rsidP="00F451CA">
            <w:pPr>
              <w:tabs>
                <w:tab w:val="left" w:pos="1"/>
              </w:tabs>
            </w:pPr>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widowControl w:val="0"/>
              <w:suppressAutoHyphens w:val="0"/>
              <w:autoSpaceDE w:val="0"/>
              <w:autoSpaceDN w:val="0"/>
              <w:adjustRightInd w:val="0"/>
              <w:rPr>
                <w:rFonts w:eastAsia="Calibri"/>
                <w:lang w:eastAsia="en-US"/>
              </w:rPr>
            </w:pPr>
            <w:r w:rsidRPr="00F451CA">
              <w:rPr>
                <w:rFonts w:eastAsia="Calibri"/>
                <w:lang w:eastAsia="en-US"/>
              </w:rPr>
              <w:t>Склады</w:t>
            </w:r>
          </w:p>
        </w:tc>
        <w:tc>
          <w:tcPr>
            <w:tcW w:w="3908" w:type="dxa"/>
            <w:shd w:val="clear" w:color="auto" w:fill="auto"/>
          </w:tcPr>
          <w:p w:rsidR="00F451CA" w:rsidRPr="00F451CA" w:rsidRDefault="00F451CA" w:rsidP="00F451CA">
            <w:r w:rsidRPr="00F451CA">
              <w:t xml:space="preserve">а) </w:t>
            </w:r>
            <w:proofErr w:type="spellStart"/>
            <w:r w:rsidRPr="00F451CA">
              <w:t>общетоварный</w:t>
            </w:r>
            <w:proofErr w:type="spellEnd"/>
            <w:r w:rsidRPr="00F451CA">
              <w:t xml:space="preserve"> склад на 1000 чел.:</w:t>
            </w:r>
          </w:p>
          <w:p w:rsidR="00F451CA" w:rsidRPr="00F451CA" w:rsidRDefault="00F451CA" w:rsidP="00F451CA">
            <w:r w:rsidRPr="00F451CA">
              <w:t>Для одноэтажных складов:</w:t>
            </w:r>
          </w:p>
          <w:p w:rsidR="00F451CA" w:rsidRPr="00F451CA" w:rsidRDefault="00F451CA" w:rsidP="00F451CA">
            <w:r w:rsidRPr="00F451CA">
              <w:t>продовольственных товаров – 310 кв. м</w:t>
            </w:r>
          </w:p>
          <w:p w:rsidR="00F451CA" w:rsidRPr="00F451CA" w:rsidRDefault="00F451CA" w:rsidP="00F451CA">
            <w:r w:rsidRPr="00F451CA">
              <w:t xml:space="preserve">непродовольственных товаров – 740 </w:t>
            </w:r>
            <w:proofErr w:type="spellStart"/>
            <w:r w:rsidRPr="00F451CA">
              <w:t>кв</w:t>
            </w:r>
            <w:proofErr w:type="gramStart"/>
            <w:r w:rsidRPr="00F451CA">
              <w:t>.м</w:t>
            </w:r>
            <w:proofErr w:type="spellEnd"/>
            <w:proofErr w:type="gramEnd"/>
          </w:p>
          <w:p w:rsidR="00F451CA" w:rsidRPr="00F451CA" w:rsidRDefault="00F451CA" w:rsidP="00F451CA">
            <w:r w:rsidRPr="00F451CA">
              <w:t>Для многоэтажных складов (при средней высоте этажей 6 м):</w:t>
            </w:r>
          </w:p>
          <w:p w:rsidR="00F451CA" w:rsidRPr="00F451CA" w:rsidRDefault="00F451CA" w:rsidP="00F451CA">
            <w:r w:rsidRPr="00F451CA">
              <w:t xml:space="preserve">продовольственных товаров – 210 </w:t>
            </w:r>
            <w:proofErr w:type="spellStart"/>
            <w:r w:rsidRPr="00F451CA">
              <w:t>кв</w:t>
            </w:r>
            <w:proofErr w:type="gramStart"/>
            <w:r w:rsidRPr="00F451CA">
              <w:t>.м</w:t>
            </w:r>
            <w:proofErr w:type="spellEnd"/>
            <w:proofErr w:type="gramEnd"/>
          </w:p>
          <w:p w:rsidR="00F451CA" w:rsidRPr="00F451CA" w:rsidRDefault="00F451CA" w:rsidP="00F451CA">
            <w:r w:rsidRPr="00F451CA">
              <w:t>непродовольственных товаров – 490 кв. м</w:t>
            </w:r>
          </w:p>
          <w:p w:rsidR="00F451CA" w:rsidRPr="00F451CA" w:rsidRDefault="00F451CA" w:rsidP="00F451CA">
            <w:r w:rsidRPr="00F451CA">
              <w:t>б) специализированные склады, тонн на 1000 чел.:</w:t>
            </w:r>
          </w:p>
          <w:p w:rsidR="00F451CA" w:rsidRPr="00F451CA" w:rsidRDefault="00F451CA" w:rsidP="00F451CA">
            <w:r w:rsidRPr="00F451CA">
              <w:t>Для одноэтажных складов:</w:t>
            </w:r>
          </w:p>
          <w:p w:rsidR="00F451CA" w:rsidRPr="00F451CA" w:rsidRDefault="00F451CA" w:rsidP="00F451CA">
            <w:r w:rsidRPr="00F451CA">
              <w:t xml:space="preserve">холодильники распределительные (для хранения мяса и мясных продуктов, рыбы и рыбопродуктов, масла, животного жира, молочных </w:t>
            </w:r>
            <w:r w:rsidRPr="00F451CA">
              <w:lastRenderedPageBreak/>
              <w:t>продуктов и яиц) – 190 кв. м</w:t>
            </w:r>
          </w:p>
          <w:p w:rsidR="00F451CA" w:rsidRPr="00F451CA" w:rsidRDefault="00F451CA" w:rsidP="00F451CA">
            <w:proofErr w:type="spellStart"/>
            <w:r w:rsidRPr="00F451CA">
              <w:t>фруктохранилища</w:t>
            </w:r>
            <w:proofErr w:type="spellEnd"/>
            <w:r w:rsidRPr="00F451CA">
              <w:t xml:space="preserve">, овощехранилища, картофелехранилища – 1300 </w:t>
            </w:r>
            <w:proofErr w:type="spellStart"/>
            <w:r w:rsidRPr="00F451CA">
              <w:t>кв</w:t>
            </w:r>
            <w:proofErr w:type="gramStart"/>
            <w:r w:rsidRPr="00F451CA">
              <w:t>.м</w:t>
            </w:r>
            <w:proofErr w:type="spellEnd"/>
            <w:proofErr w:type="gramEnd"/>
          </w:p>
          <w:p w:rsidR="00F451CA" w:rsidRPr="00F451CA" w:rsidRDefault="00F451CA" w:rsidP="00F451CA">
            <w:r w:rsidRPr="00F451CA">
              <w:t>Для многоэтажных складов:</w:t>
            </w:r>
          </w:p>
          <w:p w:rsidR="00F451CA" w:rsidRPr="00F451CA" w:rsidRDefault="00F451CA" w:rsidP="00F451CA">
            <w:r w:rsidRPr="00F451CA">
              <w:t xml:space="preserve">холодильники распределительные (для хранения мяса и мясных продуктов, рыбы и рыбопродуктов, масла, животного жира, молочных продуктов и яиц) – 70 </w:t>
            </w:r>
            <w:proofErr w:type="spellStart"/>
            <w:r w:rsidRPr="00F451CA">
              <w:t>кв</w:t>
            </w:r>
            <w:proofErr w:type="gramStart"/>
            <w:r w:rsidRPr="00F451CA">
              <w:t>.м</w:t>
            </w:r>
            <w:proofErr w:type="spellEnd"/>
            <w:proofErr w:type="gramEnd"/>
          </w:p>
          <w:p w:rsidR="00F451CA" w:rsidRPr="00F451CA" w:rsidRDefault="00F451CA" w:rsidP="00F451CA">
            <w:proofErr w:type="spellStart"/>
            <w:r w:rsidRPr="00F451CA">
              <w:t>фруктохранилища</w:t>
            </w:r>
            <w:proofErr w:type="spellEnd"/>
            <w:r w:rsidRPr="00F451CA">
              <w:t xml:space="preserve">, овощехранилища, картофелехранилища – 610 </w:t>
            </w:r>
            <w:proofErr w:type="spellStart"/>
            <w:r w:rsidRPr="00F451CA">
              <w:t>кв</w:t>
            </w:r>
            <w:proofErr w:type="gramStart"/>
            <w:r w:rsidRPr="00F451CA">
              <w:t>.м</w:t>
            </w:r>
            <w:proofErr w:type="spellEnd"/>
            <w:proofErr w:type="gramEnd"/>
          </w:p>
          <w:p w:rsidR="00F451CA" w:rsidRPr="00F451CA" w:rsidRDefault="00F451CA" w:rsidP="00F451CA">
            <w:r w:rsidRPr="00F451CA">
              <w:t xml:space="preserve">в) склады строительных материалов (потребительские) – 300 </w:t>
            </w:r>
            <w:proofErr w:type="spellStart"/>
            <w:r w:rsidRPr="00F451CA">
              <w:t>кв</w:t>
            </w:r>
            <w:proofErr w:type="gramStart"/>
            <w:r w:rsidRPr="00F451CA">
              <w:t>.м</w:t>
            </w:r>
            <w:proofErr w:type="spellEnd"/>
            <w:proofErr w:type="gramEnd"/>
            <w:r w:rsidRPr="00F451CA">
              <w:t xml:space="preserve">  на 1000 чел</w:t>
            </w:r>
          </w:p>
          <w:p w:rsidR="00F451CA" w:rsidRPr="00F451CA" w:rsidRDefault="00F451CA" w:rsidP="00F451CA">
            <w:r w:rsidRPr="00F451CA">
              <w:t>г) склады твердого топлива с преимущественным использованием:</w:t>
            </w:r>
          </w:p>
          <w:p w:rsidR="00F451CA" w:rsidRPr="00F451CA" w:rsidRDefault="00F451CA" w:rsidP="00F451CA">
            <w:r w:rsidRPr="00F451CA">
              <w:t>угля – 300 кв. м на 1000 чел.</w:t>
            </w:r>
          </w:p>
          <w:p w:rsidR="00F451CA" w:rsidRPr="00F451CA" w:rsidRDefault="00F451CA" w:rsidP="00F451CA">
            <w:r w:rsidRPr="00F451CA">
              <w:t>дров- 3000 кв. м на 1000 чел.</w:t>
            </w:r>
          </w:p>
        </w:tc>
        <w:tc>
          <w:tcPr>
            <w:tcW w:w="3169" w:type="dxa"/>
            <w:shd w:val="clear" w:color="auto" w:fill="auto"/>
          </w:tcPr>
          <w:p w:rsidR="00F451CA" w:rsidRPr="00F451CA" w:rsidRDefault="00F451CA" w:rsidP="00F451CA">
            <w:pPr>
              <w:tabs>
                <w:tab w:val="left" w:pos="1"/>
              </w:tabs>
            </w:pPr>
            <w:r w:rsidRPr="00F451CA">
              <w:lastRenderedPageBreak/>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widowControl w:val="0"/>
              <w:suppressAutoHyphens w:val="0"/>
              <w:autoSpaceDE w:val="0"/>
              <w:autoSpaceDN w:val="0"/>
              <w:adjustRightInd w:val="0"/>
              <w:rPr>
                <w:rFonts w:eastAsia="Calibri"/>
                <w:lang w:eastAsia="en-US"/>
              </w:rPr>
            </w:pPr>
            <w:r w:rsidRPr="00F451CA">
              <w:rPr>
                <w:rFonts w:eastAsia="Calibri"/>
                <w:lang w:eastAsia="en-US"/>
              </w:rPr>
              <w:lastRenderedPageBreak/>
              <w:t xml:space="preserve">Складские площадки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rPr>
                <w:highlight w:val="yellow"/>
                <w:lang w:eastAsia="ru-RU"/>
              </w:rPr>
            </w:pPr>
            <w:r w:rsidRPr="00F451CA">
              <w:rPr>
                <w:lang w:eastAsia="ru-RU"/>
              </w:rPr>
              <w:t>Среднее и высшее профессиональное образование</w:t>
            </w:r>
          </w:p>
        </w:tc>
        <w:tc>
          <w:tcPr>
            <w:tcW w:w="3908" w:type="dxa"/>
            <w:shd w:val="clear" w:color="auto" w:fill="auto"/>
          </w:tcPr>
          <w:p w:rsidR="00F451CA" w:rsidRPr="00F451CA" w:rsidRDefault="00F451CA" w:rsidP="00F451CA">
            <w:r w:rsidRPr="00F451CA">
              <w:t>а) образовательные организации высшего образования и их общежития на 1000 мест:</w:t>
            </w:r>
          </w:p>
          <w:p w:rsidR="00F451CA" w:rsidRPr="00F451CA" w:rsidRDefault="00F451CA" w:rsidP="00F451CA">
            <w:proofErr w:type="gramStart"/>
            <w:r w:rsidRPr="00F451CA">
              <w:t>университеты, технические вузы: для учебной зоны – 40000 кв. м, для спортивной зоны – 10000 кв. м;</w:t>
            </w:r>
            <w:proofErr w:type="gramEnd"/>
          </w:p>
          <w:p w:rsidR="00F451CA" w:rsidRPr="00F451CA" w:rsidRDefault="00F451CA" w:rsidP="00F451CA">
            <w:r w:rsidRPr="00F451CA">
              <w:t xml:space="preserve">сельскохозяйственные: </w:t>
            </w:r>
          </w:p>
          <w:p w:rsidR="00F451CA" w:rsidRPr="00F451CA" w:rsidRDefault="00F451CA" w:rsidP="00F451CA">
            <w:r w:rsidRPr="00F451CA">
              <w:t>для учебной зоны – 50000 кв. м, для спортивной зоны – 10000 кв. м;</w:t>
            </w:r>
          </w:p>
          <w:p w:rsidR="00F451CA" w:rsidRPr="00F451CA" w:rsidRDefault="00F451CA" w:rsidP="00F451CA">
            <w:proofErr w:type="gramStart"/>
            <w:r w:rsidRPr="00F451CA">
              <w:t>медицинские, фармацевтические: для учебной зоны – 30000 кв. м, для спортивной зоны – 10000 кв. м;</w:t>
            </w:r>
            <w:proofErr w:type="gramEnd"/>
          </w:p>
          <w:p w:rsidR="00F451CA" w:rsidRPr="00F451CA" w:rsidRDefault="00F451CA" w:rsidP="00F451CA">
            <w:r w:rsidRPr="00F451CA">
              <w:t xml:space="preserve">экономические, педагогические, культуры, искусства, архитектуры: </w:t>
            </w:r>
          </w:p>
          <w:p w:rsidR="00F451CA" w:rsidRPr="00F451CA" w:rsidRDefault="00F451CA" w:rsidP="00F451CA">
            <w:r w:rsidRPr="00F451CA">
              <w:t>для учебной зоны – 20000 кв. м, для спортивной зоны – 10000 кв. м;</w:t>
            </w:r>
          </w:p>
          <w:p w:rsidR="00F451CA" w:rsidRPr="00F451CA" w:rsidRDefault="00F451CA" w:rsidP="00F451CA">
            <w:r w:rsidRPr="00F451CA">
              <w:t>б) профессиональные образовательные организации и их общежития на одно место при вместимости:</w:t>
            </w:r>
          </w:p>
          <w:p w:rsidR="00F451CA" w:rsidRPr="00F451CA" w:rsidRDefault="00F451CA" w:rsidP="00F451CA">
            <w:r w:rsidRPr="00F451CA">
              <w:t>до 300 мест для учебной зоны - 75 кв. м;</w:t>
            </w:r>
          </w:p>
          <w:p w:rsidR="00F451CA" w:rsidRPr="00F451CA" w:rsidRDefault="00F451CA" w:rsidP="00F451CA">
            <w:r w:rsidRPr="00F451CA">
              <w:t>от 300 до 900 мест для учебной зоны - 50 кв. м;</w:t>
            </w:r>
          </w:p>
          <w:p w:rsidR="00F451CA" w:rsidRPr="00F451CA" w:rsidRDefault="00F451CA" w:rsidP="00F451CA">
            <w:r w:rsidRPr="00F451CA">
              <w:t>от 900 до 1600 для учебной зоны - 30 кв. м</w:t>
            </w:r>
          </w:p>
        </w:tc>
        <w:tc>
          <w:tcPr>
            <w:tcW w:w="3169" w:type="dxa"/>
            <w:shd w:val="clear" w:color="auto" w:fill="auto"/>
          </w:tcPr>
          <w:p w:rsidR="00F451CA" w:rsidRPr="00F451CA" w:rsidRDefault="00F451CA" w:rsidP="00F451CA">
            <w:pPr>
              <w:tabs>
                <w:tab w:val="left" w:pos="1"/>
              </w:tabs>
            </w:pPr>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jc w:val="both"/>
              <w:rPr>
                <w:bCs/>
                <w:lang w:eastAsia="ru-RU"/>
              </w:rPr>
            </w:pPr>
            <w:r w:rsidRPr="00F451CA">
              <w:rPr>
                <w:bCs/>
                <w:lang w:eastAsia="ru-RU"/>
              </w:rPr>
              <w:t>Деловое управление</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pPr>
              <w:tabs>
                <w:tab w:val="left" w:pos="1"/>
              </w:tabs>
            </w:pPr>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jc w:val="both"/>
              <w:rPr>
                <w:bCs/>
                <w:lang w:eastAsia="ru-RU"/>
              </w:rPr>
            </w:pPr>
            <w:r w:rsidRPr="00F451CA">
              <w:rPr>
                <w:bCs/>
                <w:lang w:eastAsia="ru-RU"/>
              </w:rPr>
              <w:t xml:space="preserve">Магазины </w:t>
            </w:r>
          </w:p>
        </w:tc>
        <w:tc>
          <w:tcPr>
            <w:tcW w:w="3908" w:type="dxa"/>
            <w:shd w:val="clear" w:color="auto" w:fill="auto"/>
          </w:tcPr>
          <w:p w:rsidR="00F451CA" w:rsidRPr="00F451CA" w:rsidRDefault="00F451CA" w:rsidP="00F451CA">
            <w:r w:rsidRPr="00F451CA">
              <w:t>на 100 кв. м торговой площади:</w:t>
            </w:r>
          </w:p>
          <w:p w:rsidR="00F451CA" w:rsidRPr="00F451CA" w:rsidRDefault="00F451CA" w:rsidP="00F451CA">
            <w:r w:rsidRPr="00F451CA">
              <w:lastRenderedPageBreak/>
              <w:t>а) до 150 кв. м – 300 кв. м;</w:t>
            </w:r>
          </w:p>
          <w:p w:rsidR="00F451CA" w:rsidRPr="00F451CA" w:rsidRDefault="00F451CA" w:rsidP="00F451CA">
            <w:r w:rsidRPr="00F451CA">
              <w:t>б) от 150 до 250 – 800 кв. м;</w:t>
            </w:r>
          </w:p>
          <w:p w:rsidR="00F451CA" w:rsidRPr="00F451CA" w:rsidRDefault="00F451CA" w:rsidP="00F451CA">
            <w:r w:rsidRPr="00F451CA">
              <w:t>в) от 250 до 650 - 600 кв. м;</w:t>
            </w:r>
          </w:p>
          <w:p w:rsidR="00F451CA" w:rsidRPr="00F451CA" w:rsidRDefault="00F451CA" w:rsidP="00F451CA">
            <w:r w:rsidRPr="00F451CA">
              <w:t>г) от 650 до 1 500 – 400 кв. м;</w:t>
            </w:r>
          </w:p>
          <w:p w:rsidR="00F451CA" w:rsidRPr="00F451CA" w:rsidRDefault="00F451CA" w:rsidP="00F451CA">
            <w:r w:rsidRPr="00F451CA">
              <w:t>д) от 1500 до 3 500 - 200 кв. м;</w:t>
            </w:r>
          </w:p>
          <w:p w:rsidR="00F451CA" w:rsidRPr="00F451CA" w:rsidRDefault="00F451CA" w:rsidP="00F451CA">
            <w:r w:rsidRPr="00F451CA">
              <w:t>е) от 3500 до 5000 кв. м - 200 кв. м.</w:t>
            </w:r>
          </w:p>
        </w:tc>
        <w:tc>
          <w:tcPr>
            <w:tcW w:w="3169" w:type="dxa"/>
            <w:shd w:val="clear" w:color="auto" w:fill="auto"/>
          </w:tcPr>
          <w:p w:rsidR="00F451CA" w:rsidRPr="00F451CA" w:rsidRDefault="00F451CA" w:rsidP="00F451CA">
            <w:pPr>
              <w:tabs>
                <w:tab w:val="left" w:pos="1"/>
              </w:tabs>
            </w:pPr>
            <w:r w:rsidRPr="00F451CA">
              <w:lastRenderedPageBreak/>
              <w:t xml:space="preserve">на 100 кв. м торговой </w:t>
            </w:r>
            <w:r w:rsidRPr="00F451CA">
              <w:lastRenderedPageBreak/>
              <w:t>площади:</w:t>
            </w:r>
          </w:p>
          <w:p w:rsidR="00F451CA" w:rsidRPr="00F451CA" w:rsidRDefault="00F451CA" w:rsidP="00F451CA">
            <w:pPr>
              <w:tabs>
                <w:tab w:val="left" w:pos="1"/>
              </w:tabs>
            </w:pPr>
            <w:r w:rsidRPr="00F451CA">
              <w:t>а) от 250 до 650 - 800 кв. м;</w:t>
            </w:r>
          </w:p>
          <w:p w:rsidR="00F451CA" w:rsidRPr="00F451CA" w:rsidRDefault="00F451CA" w:rsidP="00F451CA">
            <w:pPr>
              <w:tabs>
                <w:tab w:val="left" w:pos="1"/>
              </w:tabs>
            </w:pPr>
            <w:r w:rsidRPr="00F451CA">
              <w:t>б) от 650 до 1 500 – 600 кв. м;</w:t>
            </w:r>
          </w:p>
          <w:p w:rsidR="00F451CA" w:rsidRPr="00F451CA" w:rsidRDefault="00F451CA" w:rsidP="00F451CA">
            <w:pPr>
              <w:tabs>
                <w:tab w:val="left" w:pos="1"/>
              </w:tabs>
            </w:pPr>
            <w:r w:rsidRPr="00F451CA">
              <w:t>в) от 1 500 до 3 500 - 400 кв. м;</w:t>
            </w:r>
          </w:p>
          <w:p w:rsidR="00F451CA" w:rsidRPr="00F451CA" w:rsidRDefault="00F451CA" w:rsidP="00F451CA">
            <w:pPr>
              <w:tabs>
                <w:tab w:val="left" w:pos="1"/>
              </w:tabs>
            </w:pPr>
            <w:r w:rsidRPr="00F451CA">
              <w:t>г) от 3 500 кв. м - 400 кв. м</w:t>
            </w:r>
          </w:p>
        </w:tc>
      </w:tr>
      <w:tr w:rsidR="00F451CA" w:rsidRPr="00F451CA" w:rsidTr="00F451CA">
        <w:tc>
          <w:tcPr>
            <w:tcW w:w="2846" w:type="dxa"/>
            <w:shd w:val="clear" w:color="auto" w:fill="auto"/>
          </w:tcPr>
          <w:p w:rsidR="00F451CA" w:rsidRPr="00F451CA" w:rsidRDefault="00F451CA" w:rsidP="00F451CA">
            <w:pPr>
              <w:suppressAutoHyphens w:val="0"/>
              <w:jc w:val="both"/>
              <w:rPr>
                <w:bCs/>
                <w:lang w:eastAsia="ru-RU"/>
              </w:rPr>
            </w:pPr>
            <w:r w:rsidRPr="00F451CA">
              <w:rPr>
                <w:bCs/>
                <w:lang w:eastAsia="ru-RU"/>
              </w:rPr>
              <w:lastRenderedPageBreak/>
              <w:t>Общественное питание</w:t>
            </w:r>
          </w:p>
        </w:tc>
        <w:tc>
          <w:tcPr>
            <w:tcW w:w="3908" w:type="dxa"/>
            <w:shd w:val="clear" w:color="auto" w:fill="auto"/>
          </w:tcPr>
          <w:p w:rsidR="00F451CA" w:rsidRPr="00F451CA" w:rsidRDefault="00F451CA" w:rsidP="00F451CA">
            <w:r w:rsidRPr="00F451CA">
              <w:t>при расчете на 1 тыс. человек на 100 мест:</w:t>
            </w:r>
          </w:p>
          <w:p w:rsidR="00F451CA" w:rsidRPr="00F451CA" w:rsidRDefault="00F451CA" w:rsidP="00F451CA">
            <w:r w:rsidRPr="00F451CA">
              <w:t>а) до 50 мест - 2000 кв. м;</w:t>
            </w:r>
          </w:p>
          <w:p w:rsidR="00F451CA" w:rsidRPr="00F451CA" w:rsidRDefault="00F451CA" w:rsidP="00F451CA">
            <w:r w:rsidRPr="00F451CA">
              <w:t>б) с 50 до 150 мест - 1500 кв. м;</w:t>
            </w:r>
          </w:p>
          <w:p w:rsidR="00F451CA" w:rsidRPr="00F451CA" w:rsidRDefault="00F451CA" w:rsidP="00F451CA">
            <w:r w:rsidRPr="00F451CA">
              <w:t>в) свыше 150 мест - 1000 кв. м.</w:t>
            </w:r>
          </w:p>
        </w:tc>
        <w:tc>
          <w:tcPr>
            <w:tcW w:w="3169" w:type="dxa"/>
            <w:shd w:val="clear" w:color="auto" w:fill="auto"/>
          </w:tcPr>
          <w:p w:rsidR="00F451CA" w:rsidRPr="00F451CA" w:rsidRDefault="00F451CA" w:rsidP="00F451CA">
            <w:pPr>
              <w:tabs>
                <w:tab w:val="left" w:pos="1"/>
              </w:tabs>
            </w:pPr>
            <w:r w:rsidRPr="00F451CA">
              <w:t>при расчете на 1 тыс. человек на 100 мест:</w:t>
            </w:r>
          </w:p>
          <w:p w:rsidR="00F451CA" w:rsidRPr="00F451CA" w:rsidRDefault="00F451CA" w:rsidP="00F451CA">
            <w:pPr>
              <w:tabs>
                <w:tab w:val="left" w:pos="1"/>
              </w:tabs>
            </w:pPr>
            <w:r w:rsidRPr="00F451CA">
              <w:t>а) до 50 мест - 2500 кв. м;</w:t>
            </w:r>
          </w:p>
          <w:p w:rsidR="00F451CA" w:rsidRPr="00F451CA" w:rsidRDefault="00F451CA" w:rsidP="00F451CA">
            <w:pPr>
              <w:tabs>
                <w:tab w:val="left" w:pos="1"/>
              </w:tabs>
            </w:pPr>
            <w:r w:rsidRPr="00F451CA">
              <w:t>б) с 50 до 150 мест - 2000 кв. м</w:t>
            </w:r>
          </w:p>
        </w:tc>
      </w:tr>
      <w:tr w:rsidR="00F451CA" w:rsidRPr="00F451CA" w:rsidTr="00F451CA">
        <w:trPr>
          <w:trHeight w:val="1422"/>
        </w:trPr>
        <w:tc>
          <w:tcPr>
            <w:tcW w:w="2846" w:type="dxa"/>
            <w:shd w:val="clear" w:color="auto" w:fill="auto"/>
          </w:tcPr>
          <w:p w:rsidR="00F451CA" w:rsidRPr="00F451CA" w:rsidRDefault="00F451CA" w:rsidP="00F451CA">
            <w:pPr>
              <w:suppressAutoHyphens w:val="0"/>
              <w:jc w:val="both"/>
              <w:rPr>
                <w:bCs/>
                <w:lang w:eastAsia="ru-RU"/>
              </w:rPr>
            </w:pPr>
            <w:r w:rsidRPr="00F451CA">
              <w:rPr>
                <w:bCs/>
                <w:lang w:eastAsia="ru-RU"/>
              </w:rPr>
              <w:t>Гостиничное обслуживание</w:t>
            </w:r>
          </w:p>
        </w:tc>
        <w:tc>
          <w:tcPr>
            <w:tcW w:w="3908" w:type="dxa"/>
            <w:shd w:val="clear" w:color="auto" w:fill="auto"/>
          </w:tcPr>
          <w:p w:rsidR="00F451CA" w:rsidRPr="00F451CA" w:rsidRDefault="00F451CA" w:rsidP="00F451CA">
            <w:r w:rsidRPr="00F451CA">
              <w:t>на одно место:</w:t>
            </w:r>
          </w:p>
          <w:p w:rsidR="00F451CA" w:rsidRPr="00F451CA" w:rsidRDefault="00F451CA" w:rsidP="00F451CA">
            <w:r w:rsidRPr="00F451CA">
              <w:t>а) от 25 до 100 мест - 55 кв. м;</w:t>
            </w:r>
          </w:p>
          <w:p w:rsidR="00F451CA" w:rsidRPr="00F451CA" w:rsidRDefault="00F451CA" w:rsidP="00F451CA">
            <w:r w:rsidRPr="00F451CA">
              <w:t>б) от 100 до 500 мест - 30 кв. м;</w:t>
            </w:r>
          </w:p>
          <w:p w:rsidR="00F451CA" w:rsidRPr="00F451CA" w:rsidRDefault="00F451CA" w:rsidP="00F451CA">
            <w:r w:rsidRPr="00F451CA">
              <w:t>в) от 500 до 1 000 мест - 20 кв. м;</w:t>
            </w:r>
          </w:p>
          <w:p w:rsidR="00F451CA" w:rsidRPr="00F451CA" w:rsidRDefault="00F451CA" w:rsidP="00F451CA">
            <w:r w:rsidRPr="00F451CA">
              <w:t>г) от 1 000 до 2 000 мест - 15 кв. м</w:t>
            </w:r>
          </w:p>
        </w:tc>
        <w:tc>
          <w:tcPr>
            <w:tcW w:w="3169" w:type="dxa"/>
            <w:shd w:val="clear" w:color="auto" w:fill="auto"/>
          </w:tcPr>
          <w:p w:rsidR="00F451CA" w:rsidRPr="00F451CA" w:rsidRDefault="00F451CA" w:rsidP="00F451CA">
            <w:pPr>
              <w:tabs>
                <w:tab w:val="left" w:pos="1"/>
              </w:tabs>
            </w:pPr>
            <w:r w:rsidRPr="00F451CA">
              <w:t>не подлежит установлению настоящими Правилами</w:t>
            </w:r>
          </w:p>
        </w:tc>
      </w:tr>
      <w:tr w:rsidR="00F451CA" w:rsidRPr="00F451CA" w:rsidTr="00F451CA">
        <w:trPr>
          <w:trHeight w:val="2370"/>
        </w:trPr>
        <w:tc>
          <w:tcPr>
            <w:tcW w:w="2846" w:type="dxa"/>
            <w:shd w:val="clear" w:color="auto" w:fill="auto"/>
          </w:tcPr>
          <w:p w:rsidR="00F451CA" w:rsidRPr="00F451CA" w:rsidRDefault="00F451CA" w:rsidP="00F451CA">
            <w:pPr>
              <w:jc w:val="both"/>
              <w:rPr>
                <w:bCs/>
                <w:lang w:eastAsia="ru-RU"/>
              </w:rPr>
            </w:pPr>
            <w:r w:rsidRPr="00F451CA">
              <w:rPr>
                <w:bCs/>
                <w:lang w:eastAsia="ru-RU"/>
              </w:rPr>
              <w:t>Спорт</w:t>
            </w:r>
          </w:p>
          <w:p w:rsidR="00F451CA" w:rsidRPr="00F451CA" w:rsidRDefault="00F451CA" w:rsidP="00F451CA">
            <w:pPr>
              <w:jc w:val="both"/>
              <w:rPr>
                <w:bCs/>
                <w:lang w:eastAsia="ru-RU"/>
              </w:rPr>
            </w:pPr>
            <w:r w:rsidRPr="00F451CA">
              <w:rPr>
                <w:bCs/>
                <w:lang w:eastAsia="ru-RU"/>
              </w:rPr>
              <w:t xml:space="preserve">Обеспечение занятий спортом в помещениях </w:t>
            </w:r>
          </w:p>
          <w:p w:rsidR="00F451CA" w:rsidRPr="00F451CA" w:rsidRDefault="00F451CA" w:rsidP="00F451CA">
            <w:pPr>
              <w:jc w:val="both"/>
              <w:rPr>
                <w:bCs/>
                <w:lang w:eastAsia="ru-RU"/>
              </w:rPr>
            </w:pPr>
            <w:r w:rsidRPr="00F451CA">
              <w:rPr>
                <w:bCs/>
                <w:lang w:eastAsia="ru-RU"/>
              </w:rPr>
              <w:t xml:space="preserve">Площадки для занятий спортом </w:t>
            </w:r>
          </w:p>
        </w:tc>
        <w:tc>
          <w:tcPr>
            <w:tcW w:w="3908" w:type="dxa"/>
            <w:shd w:val="clear" w:color="auto" w:fill="auto"/>
          </w:tcPr>
          <w:p w:rsidR="00F451CA" w:rsidRPr="00F451CA" w:rsidRDefault="00F451CA" w:rsidP="00F451CA">
            <w:r w:rsidRPr="00F451CA">
              <w:t>на 1000 человек:</w:t>
            </w:r>
          </w:p>
          <w:p w:rsidR="00F451CA" w:rsidRPr="00F451CA" w:rsidRDefault="00F451CA" w:rsidP="00F451CA">
            <w:r w:rsidRPr="00F451CA">
              <w:t xml:space="preserve">а) </w:t>
            </w:r>
            <w:proofErr w:type="gramStart"/>
            <w:r w:rsidRPr="00F451CA">
              <w:t>физкультурно-спортивных</w:t>
            </w:r>
            <w:proofErr w:type="gramEnd"/>
            <w:r w:rsidRPr="00F451CA">
              <w:t xml:space="preserve"> залы - 7000 кв. м;</w:t>
            </w:r>
          </w:p>
          <w:p w:rsidR="00F451CA" w:rsidRPr="00F451CA" w:rsidRDefault="00F451CA" w:rsidP="00F451CA">
            <w:r w:rsidRPr="00F451CA">
              <w:t>б) плавательные бассейны - 3500 кв. м;</w:t>
            </w:r>
          </w:p>
          <w:p w:rsidR="00F451CA" w:rsidRPr="00F451CA" w:rsidRDefault="00F451CA" w:rsidP="00F451CA">
            <w:r w:rsidRPr="00F451CA">
              <w:t>в) плоскостные спортивные</w:t>
            </w:r>
          </w:p>
          <w:p w:rsidR="00F451CA" w:rsidRPr="00F451CA" w:rsidRDefault="00F451CA" w:rsidP="00F451CA">
            <w:r w:rsidRPr="00F451CA">
              <w:t>сооружения - 2500 кв. м;</w:t>
            </w:r>
          </w:p>
          <w:p w:rsidR="00F451CA" w:rsidRPr="00F451CA" w:rsidRDefault="00F451CA" w:rsidP="00F451CA">
            <w:r w:rsidRPr="00F451CA">
              <w:t>г) стадионы при вместимости:</w:t>
            </w:r>
          </w:p>
          <w:p w:rsidR="00F451CA" w:rsidRPr="00F451CA" w:rsidRDefault="00F451CA" w:rsidP="00F451CA">
            <w:r w:rsidRPr="00F451CA">
              <w:t>200 зрительских мест – 3500 кв. м;</w:t>
            </w:r>
          </w:p>
          <w:p w:rsidR="00F451CA" w:rsidRPr="00F451CA" w:rsidRDefault="00F451CA" w:rsidP="00F451CA">
            <w:r w:rsidRPr="00F451CA">
              <w:t>200 - 400 зрительских мест – 4000 кв. м;</w:t>
            </w:r>
          </w:p>
          <w:p w:rsidR="00F451CA" w:rsidRPr="00F451CA" w:rsidRDefault="00F451CA" w:rsidP="00F451CA">
            <w:r w:rsidRPr="00F451CA">
              <w:t>400 - 600 зрительских мест – 4500 кв. м;</w:t>
            </w:r>
          </w:p>
          <w:p w:rsidR="00F451CA" w:rsidRPr="00F451CA" w:rsidRDefault="00F451CA" w:rsidP="00F451CA">
            <w:r w:rsidRPr="00F451CA">
              <w:t>600-800 зрительских мест – 5000 кв. м;</w:t>
            </w:r>
          </w:p>
          <w:p w:rsidR="00F451CA" w:rsidRPr="00F451CA" w:rsidRDefault="00F451CA" w:rsidP="00F451CA">
            <w:r w:rsidRPr="00F451CA">
              <w:t>800-1000 зрительских мест – 5500 кв. м</w:t>
            </w:r>
          </w:p>
        </w:tc>
        <w:tc>
          <w:tcPr>
            <w:tcW w:w="3169" w:type="dxa"/>
            <w:shd w:val="clear" w:color="auto" w:fill="auto"/>
          </w:tcPr>
          <w:p w:rsidR="00F451CA" w:rsidRPr="00F451CA" w:rsidRDefault="00F451CA" w:rsidP="00F451CA">
            <w:pPr>
              <w:tabs>
                <w:tab w:val="left" w:pos="993"/>
              </w:tabs>
            </w:pPr>
            <w:r w:rsidRPr="00F451CA">
              <w:t>на 1000 человек</w:t>
            </w:r>
          </w:p>
          <w:p w:rsidR="00F451CA" w:rsidRPr="00F451CA" w:rsidRDefault="00F451CA" w:rsidP="00F451CA">
            <w:pPr>
              <w:tabs>
                <w:tab w:val="left" w:pos="993"/>
              </w:tabs>
            </w:pPr>
            <w:r w:rsidRPr="00F451CA">
              <w:t xml:space="preserve"> а) физкультурно-спортивные залы - 9000 кв. м</w:t>
            </w:r>
          </w:p>
          <w:p w:rsidR="00F451CA" w:rsidRPr="00F451CA" w:rsidRDefault="00F451CA" w:rsidP="00F451CA">
            <w:pPr>
              <w:tabs>
                <w:tab w:val="left" w:pos="993"/>
              </w:tabs>
            </w:pPr>
            <w:r w:rsidRPr="00F451CA">
              <w:t>плавательные бассейны,</w:t>
            </w:r>
          </w:p>
          <w:p w:rsidR="00F451CA" w:rsidRPr="00F451CA" w:rsidRDefault="00F451CA" w:rsidP="00F451CA">
            <w:pPr>
              <w:tabs>
                <w:tab w:val="left" w:pos="993"/>
              </w:tabs>
            </w:pPr>
            <w:r w:rsidRPr="00F451CA">
              <w:t>плоскостные спортивные сооружения,</w:t>
            </w:r>
          </w:p>
          <w:p w:rsidR="00F451CA" w:rsidRPr="00F451CA" w:rsidRDefault="00F451CA" w:rsidP="00F451CA">
            <w:pPr>
              <w:tabs>
                <w:tab w:val="left" w:pos="993"/>
              </w:tabs>
            </w:pPr>
            <w:r w:rsidRPr="00F451CA">
              <w:t>стадионы - не подлежит установлению настоящими Правилами</w:t>
            </w:r>
          </w:p>
        </w:tc>
      </w:tr>
      <w:tr w:rsidR="00F451CA" w:rsidRPr="00F451CA" w:rsidTr="00F451CA">
        <w:trPr>
          <w:trHeight w:val="327"/>
        </w:trPr>
        <w:tc>
          <w:tcPr>
            <w:tcW w:w="2846" w:type="dxa"/>
            <w:shd w:val="clear" w:color="auto" w:fill="auto"/>
          </w:tcPr>
          <w:p w:rsidR="00F451CA" w:rsidRPr="00F451CA" w:rsidRDefault="00F451CA" w:rsidP="00F451CA">
            <w:pPr>
              <w:suppressAutoHyphens w:val="0"/>
              <w:rPr>
                <w:rFonts w:eastAsia="Calibri"/>
                <w:lang w:eastAsia="en-US"/>
              </w:rPr>
            </w:pPr>
            <w:r w:rsidRPr="00F451CA">
              <w:rPr>
                <w:rFonts w:eastAsia="Calibri"/>
                <w:lang w:eastAsia="en-US"/>
              </w:rPr>
              <w:t xml:space="preserve">Служебные гаражи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275"/>
        </w:trPr>
        <w:tc>
          <w:tcPr>
            <w:tcW w:w="2846" w:type="dxa"/>
            <w:shd w:val="clear" w:color="auto" w:fill="auto"/>
          </w:tcPr>
          <w:p w:rsidR="00F451CA" w:rsidRPr="00F451CA" w:rsidRDefault="00F451CA" w:rsidP="00F451CA">
            <w:pPr>
              <w:suppressAutoHyphens w:val="0"/>
              <w:rPr>
                <w:rFonts w:eastAsia="Calibri"/>
                <w:lang w:eastAsia="en-US"/>
              </w:rPr>
            </w:pPr>
            <w:r w:rsidRPr="00F451CA">
              <w:rPr>
                <w:lang w:eastAsia="ru-RU"/>
              </w:rPr>
              <w:t>Объекты дорожного сервиса</w:t>
            </w:r>
            <w:r w:rsidRPr="00F451CA">
              <w:rPr>
                <w:rFonts w:eastAsia="Calibri"/>
                <w:lang w:eastAsia="ru-RU"/>
              </w:rPr>
              <w:t xml:space="preserve"> </w:t>
            </w:r>
            <w:r w:rsidRPr="00F451CA">
              <w:rPr>
                <w:rFonts w:eastAsia="Calibri"/>
                <w:lang w:eastAsia="en-US"/>
              </w:rPr>
              <w:t xml:space="preserve">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1684"/>
        </w:trPr>
        <w:tc>
          <w:tcPr>
            <w:tcW w:w="2846" w:type="dxa"/>
            <w:shd w:val="clear" w:color="auto" w:fill="auto"/>
          </w:tcPr>
          <w:p w:rsidR="00F451CA" w:rsidRPr="00F451CA" w:rsidRDefault="00F451CA" w:rsidP="00F451CA">
            <w:pPr>
              <w:suppressAutoHyphens w:val="0"/>
              <w:rPr>
                <w:lang w:eastAsia="ru-RU"/>
              </w:rPr>
            </w:pPr>
            <w:r w:rsidRPr="00F451CA">
              <w:rPr>
                <w:lang w:eastAsia="ru-RU"/>
              </w:rPr>
              <w:t xml:space="preserve">Заправка транспортных средств </w:t>
            </w:r>
          </w:p>
        </w:tc>
        <w:tc>
          <w:tcPr>
            <w:tcW w:w="3908" w:type="dxa"/>
            <w:shd w:val="clear" w:color="auto" w:fill="auto"/>
          </w:tcPr>
          <w:p w:rsidR="00F451CA" w:rsidRPr="00F451CA" w:rsidRDefault="00F451CA" w:rsidP="00F451CA">
            <w:r w:rsidRPr="00F451CA">
              <w:t xml:space="preserve">автозаправочные станции, </w:t>
            </w:r>
            <w:proofErr w:type="spellStart"/>
            <w:r w:rsidRPr="00F451CA">
              <w:t>автогазозаправочные</w:t>
            </w:r>
            <w:proofErr w:type="spellEnd"/>
            <w:r w:rsidRPr="00F451CA">
              <w:t xml:space="preserve"> станции </w:t>
            </w:r>
          </w:p>
          <w:p w:rsidR="00F451CA" w:rsidRPr="00F451CA" w:rsidRDefault="00F451CA" w:rsidP="00F451CA">
            <w:r w:rsidRPr="00F451CA">
              <w:t>на 2 колонки – 1000 кв. м;</w:t>
            </w:r>
          </w:p>
          <w:p w:rsidR="00F451CA" w:rsidRPr="00F451CA" w:rsidRDefault="00F451CA" w:rsidP="00F451CA">
            <w:r w:rsidRPr="00F451CA">
              <w:t>на 5 колонок – 2000 кв. м;</w:t>
            </w:r>
          </w:p>
          <w:p w:rsidR="00F451CA" w:rsidRPr="00F451CA" w:rsidRDefault="00F451CA" w:rsidP="00F451CA">
            <w:r w:rsidRPr="00F451CA">
              <w:t>на 7 колонок – 3000 кв. м;</w:t>
            </w:r>
          </w:p>
          <w:p w:rsidR="00F451CA" w:rsidRPr="00F451CA" w:rsidRDefault="00F451CA" w:rsidP="00F451CA">
            <w:r w:rsidRPr="00F451CA">
              <w:t>на 9 колонок – 3500 кв. м;</w:t>
            </w:r>
          </w:p>
          <w:p w:rsidR="00F451CA" w:rsidRPr="00F451CA" w:rsidRDefault="00F451CA" w:rsidP="00F451CA">
            <w:r w:rsidRPr="00F451CA">
              <w:t>на 11 колонок – 4000 кв. м</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559"/>
        </w:trPr>
        <w:tc>
          <w:tcPr>
            <w:tcW w:w="2846" w:type="dxa"/>
            <w:shd w:val="clear" w:color="auto" w:fill="auto"/>
          </w:tcPr>
          <w:p w:rsidR="00F451CA" w:rsidRPr="00F451CA" w:rsidRDefault="00F451CA" w:rsidP="00F451CA">
            <w:pPr>
              <w:suppressAutoHyphens w:val="0"/>
              <w:rPr>
                <w:lang w:eastAsia="ru-RU"/>
              </w:rPr>
            </w:pPr>
            <w:proofErr w:type="gramStart"/>
            <w:r w:rsidRPr="00F451CA">
              <w:rPr>
                <w:lang w:eastAsia="ru-RU"/>
              </w:rPr>
              <w:t>Автомобильные мойки)</w:t>
            </w:r>
            <w:proofErr w:type="gramEnd"/>
          </w:p>
        </w:tc>
        <w:tc>
          <w:tcPr>
            <w:tcW w:w="3908" w:type="dxa"/>
            <w:shd w:val="clear" w:color="auto" w:fill="auto"/>
          </w:tcPr>
          <w:p w:rsidR="00F451CA" w:rsidRPr="00F451CA" w:rsidRDefault="00F451CA" w:rsidP="00F451CA">
            <w:r w:rsidRPr="00F451CA">
              <w:t>Моечный пункт (отдельный объе</w:t>
            </w:r>
            <w:proofErr w:type="gramStart"/>
            <w:r w:rsidRPr="00F451CA">
              <w:t>кт с пл</w:t>
            </w:r>
            <w:proofErr w:type="gramEnd"/>
            <w:r w:rsidRPr="00F451CA">
              <w:t>ощадкой-стоянкой, туалетом) – 500 кв. м</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1399"/>
        </w:trPr>
        <w:tc>
          <w:tcPr>
            <w:tcW w:w="2846" w:type="dxa"/>
            <w:shd w:val="clear" w:color="auto" w:fill="auto"/>
          </w:tcPr>
          <w:p w:rsidR="00F451CA" w:rsidRPr="00F451CA" w:rsidRDefault="00F451CA" w:rsidP="00F451CA">
            <w:pPr>
              <w:suppressAutoHyphens w:val="0"/>
              <w:rPr>
                <w:lang w:eastAsia="ru-RU"/>
              </w:rPr>
            </w:pPr>
            <w:r w:rsidRPr="00F451CA">
              <w:rPr>
                <w:lang w:eastAsia="ru-RU"/>
              </w:rPr>
              <w:lastRenderedPageBreak/>
              <w:t xml:space="preserve">Ремонт автомобилей </w:t>
            </w:r>
          </w:p>
        </w:tc>
        <w:tc>
          <w:tcPr>
            <w:tcW w:w="3908" w:type="dxa"/>
            <w:shd w:val="clear" w:color="auto" w:fill="auto"/>
          </w:tcPr>
          <w:p w:rsidR="00F451CA" w:rsidRPr="00F451CA" w:rsidRDefault="00F451CA" w:rsidP="00F451CA">
            <w:r w:rsidRPr="00F451CA">
              <w:t>Станция технического обслуживания (здание для производства мелкого аварийного ремонта, технического обслуживания автомобилей, места для мойки автомобилей, торговый павильон, туалет, площадка-стоянка) – 4000 кв. м</w:t>
            </w:r>
          </w:p>
        </w:tc>
        <w:tc>
          <w:tcPr>
            <w:tcW w:w="3169" w:type="dxa"/>
            <w:shd w:val="clear" w:color="auto" w:fill="auto"/>
          </w:tcPr>
          <w:p w:rsidR="00F451CA" w:rsidRPr="00F451CA" w:rsidRDefault="00F451CA" w:rsidP="00F451CA">
            <w:pPr>
              <w:tabs>
                <w:tab w:val="left" w:pos="993"/>
              </w:tabs>
            </w:pPr>
          </w:p>
        </w:tc>
      </w:tr>
      <w:tr w:rsidR="00F451CA" w:rsidRPr="00F451CA" w:rsidTr="00F451CA">
        <w:trPr>
          <w:trHeight w:val="425"/>
        </w:trPr>
        <w:tc>
          <w:tcPr>
            <w:tcW w:w="2846" w:type="dxa"/>
            <w:shd w:val="clear" w:color="auto" w:fill="auto"/>
          </w:tcPr>
          <w:p w:rsidR="00F451CA" w:rsidRPr="00F451CA" w:rsidRDefault="00F451CA" w:rsidP="00F451CA">
            <w:pPr>
              <w:suppressAutoHyphens w:val="0"/>
              <w:rPr>
                <w:lang w:eastAsia="ru-RU"/>
              </w:rPr>
            </w:pPr>
            <w:r w:rsidRPr="00F451CA">
              <w:rPr>
                <w:lang w:eastAsia="ru-RU"/>
              </w:rPr>
              <w:t>Железнодорожный транспорт</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rPr>
          <w:trHeight w:val="265"/>
        </w:trPr>
        <w:tc>
          <w:tcPr>
            <w:tcW w:w="2846" w:type="dxa"/>
            <w:shd w:val="clear" w:color="auto" w:fill="auto"/>
          </w:tcPr>
          <w:p w:rsidR="00F451CA" w:rsidRPr="00F451CA" w:rsidRDefault="00F451CA" w:rsidP="00F451CA">
            <w:pPr>
              <w:suppressAutoHyphens w:val="0"/>
              <w:rPr>
                <w:lang w:eastAsia="ru-RU"/>
              </w:rPr>
            </w:pPr>
            <w:r w:rsidRPr="00F451CA">
              <w:rPr>
                <w:lang w:eastAsia="ru-RU"/>
              </w:rPr>
              <w:t>Трубопроводный транспорт</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suppressAutoHyphens w:val="0"/>
              <w:jc w:val="both"/>
              <w:rPr>
                <w:bCs/>
                <w:lang w:eastAsia="ru-RU"/>
              </w:rPr>
            </w:pPr>
            <w:r w:rsidRPr="00F451CA">
              <w:rPr>
                <w:bCs/>
                <w:lang w:eastAsia="ru-RU"/>
              </w:rPr>
              <w:t xml:space="preserve">Обеспечение внутреннего правопорядка </w:t>
            </w:r>
          </w:p>
        </w:tc>
        <w:tc>
          <w:tcPr>
            <w:tcW w:w="3908" w:type="dxa"/>
            <w:shd w:val="clear" w:color="auto" w:fill="auto"/>
          </w:tcPr>
          <w:p w:rsidR="00F451CA" w:rsidRPr="00F451CA" w:rsidRDefault="00F451CA" w:rsidP="00F451CA">
            <w:r w:rsidRPr="00F451CA">
              <w:t>объекты добровольной и муниципальной пожарной охраны:</w:t>
            </w:r>
          </w:p>
          <w:p w:rsidR="00F451CA" w:rsidRPr="00F451CA" w:rsidRDefault="00F451CA" w:rsidP="00F451CA">
            <w:r w:rsidRPr="00F451CA">
              <w:t>а) до 2 автомобилей - 5000 кв. м;</w:t>
            </w:r>
          </w:p>
          <w:p w:rsidR="00F451CA" w:rsidRPr="00F451CA" w:rsidRDefault="00F451CA" w:rsidP="00F451CA">
            <w:r w:rsidRPr="00F451CA">
              <w:t>б) от 4 до 7автомобилей – 10000 кв. м;</w:t>
            </w:r>
          </w:p>
          <w:p w:rsidR="00F451CA" w:rsidRPr="00F451CA" w:rsidRDefault="00F451CA" w:rsidP="00F451CA">
            <w:r w:rsidRPr="00F451CA">
              <w:t>в) от 8 до 10 автомобилей – 20000 кв. м</w:t>
            </w:r>
          </w:p>
        </w:tc>
        <w:tc>
          <w:tcPr>
            <w:tcW w:w="3169" w:type="dxa"/>
            <w:shd w:val="clear" w:color="auto" w:fill="auto"/>
          </w:tcPr>
          <w:p w:rsidR="00F451CA" w:rsidRPr="00F451CA" w:rsidRDefault="00F451CA" w:rsidP="00F451CA">
            <w:pPr>
              <w:tabs>
                <w:tab w:val="left" w:pos="993"/>
              </w:tabs>
            </w:pPr>
            <w:r w:rsidRPr="00F451CA">
              <w:t>объекты добровольной и муниципальной пожарной охраны:</w:t>
            </w:r>
          </w:p>
          <w:p w:rsidR="00F451CA" w:rsidRPr="00F451CA" w:rsidRDefault="00F451CA" w:rsidP="00F451CA">
            <w:pPr>
              <w:tabs>
                <w:tab w:val="left" w:pos="993"/>
              </w:tabs>
            </w:pPr>
            <w:r w:rsidRPr="00F451CA">
              <w:t>а) от 4 до 7автомобилей – 10000 кв. м;</w:t>
            </w:r>
          </w:p>
          <w:p w:rsidR="00F451CA" w:rsidRPr="00F451CA" w:rsidRDefault="00F451CA" w:rsidP="00F451CA">
            <w:pPr>
              <w:tabs>
                <w:tab w:val="left" w:pos="993"/>
              </w:tabs>
            </w:pPr>
            <w:r w:rsidRPr="00F451CA">
              <w:t>б) от 8 до 10 автомобилей – 20000 кв. м</w:t>
            </w:r>
          </w:p>
        </w:tc>
      </w:tr>
      <w:tr w:rsidR="00F451CA" w:rsidRPr="00F451CA" w:rsidTr="00F451CA">
        <w:tc>
          <w:tcPr>
            <w:tcW w:w="2846" w:type="dxa"/>
            <w:shd w:val="clear" w:color="auto" w:fill="auto"/>
          </w:tcPr>
          <w:p w:rsidR="00F451CA" w:rsidRPr="00F451CA" w:rsidRDefault="00F451CA" w:rsidP="00F451CA">
            <w:r w:rsidRPr="00F451CA">
              <w:t xml:space="preserve">Питомники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r w:rsidRPr="00F451CA">
              <w:t xml:space="preserve">Приюты для животных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r w:rsidRPr="00F451CA">
              <w:t xml:space="preserve">Заготовка лесных ресурсов </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tabs>
                <w:tab w:val="left" w:pos="993"/>
              </w:tabs>
              <w:jc w:val="both"/>
            </w:pPr>
            <w:r w:rsidRPr="00F451CA">
              <w:t>Объекты коммунального обслуживания</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pPr>
              <w:tabs>
                <w:tab w:val="left" w:pos="993"/>
              </w:tabs>
            </w:pPr>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tabs>
                <w:tab w:val="left" w:pos="993"/>
              </w:tabs>
              <w:jc w:val="both"/>
            </w:pPr>
            <w:r w:rsidRPr="00F451CA">
              <w:t>Объекты предоставления коммунальных услуг</w:t>
            </w:r>
          </w:p>
        </w:tc>
        <w:tc>
          <w:tcPr>
            <w:tcW w:w="3908" w:type="dxa"/>
            <w:shd w:val="clear" w:color="auto" w:fill="auto"/>
          </w:tcPr>
          <w:p w:rsidR="00F451CA" w:rsidRPr="00F451CA" w:rsidRDefault="00F451CA" w:rsidP="00F451CA">
            <w:r w:rsidRPr="00F451CA">
              <w:t>не подлежит установлению настоящими Правилами</w:t>
            </w:r>
          </w:p>
        </w:tc>
        <w:tc>
          <w:tcPr>
            <w:tcW w:w="3169" w:type="dxa"/>
            <w:shd w:val="clear" w:color="auto" w:fill="auto"/>
          </w:tcPr>
          <w:p w:rsidR="00F451CA" w:rsidRPr="00F451CA" w:rsidRDefault="00F451CA" w:rsidP="00F451CA">
            <w:r w:rsidRPr="00F451CA">
              <w:t>не подлежит установлению настоящими Правилами</w:t>
            </w:r>
          </w:p>
        </w:tc>
      </w:tr>
      <w:tr w:rsidR="00F451CA" w:rsidRPr="00F451CA" w:rsidTr="00F451CA">
        <w:tc>
          <w:tcPr>
            <w:tcW w:w="2846" w:type="dxa"/>
            <w:shd w:val="clear" w:color="auto" w:fill="auto"/>
          </w:tcPr>
          <w:p w:rsidR="00F451CA" w:rsidRPr="00F451CA" w:rsidRDefault="00F451CA" w:rsidP="00F451CA">
            <w:pPr>
              <w:tabs>
                <w:tab w:val="left" w:pos="993"/>
              </w:tabs>
              <w:jc w:val="both"/>
              <w:rPr>
                <w:b/>
              </w:rPr>
            </w:pPr>
            <w:r w:rsidRPr="00F451CA">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077" w:type="dxa"/>
            <w:gridSpan w:val="2"/>
            <w:shd w:val="clear" w:color="auto" w:fill="auto"/>
          </w:tcPr>
          <w:p w:rsidR="00F451CA" w:rsidRPr="00F451CA" w:rsidRDefault="00F451CA" w:rsidP="00F451CA">
            <w:r w:rsidRPr="00F451CA">
              <w:t>не подлежат установлению настоящими Правилами.</w:t>
            </w:r>
          </w:p>
          <w:p w:rsidR="00F451CA" w:rsidRPr="00F451CA" w:rsidRDefault="00F451CA" w:rsidP="00F451CA">
            <w:pPr>
              <w:tabs>
                <w:tab w:val="left" w:pos="993"/>
              </w:tabs>
              <w:jc w:val="both"/>
            </w:pPr>
          </w:p>
        </w:tc>
      </w:tr>
      <w:tr w:rsidR="00F451CA" w:rsidRPr="00F451CA" w:rsidTr="00F451CA">
        <w:tc>
          <w:tcPr>
            <w:tcW w:w="2846" w:type="dxa"/>
            <w:vMerge w:val="restart"/>
            <w:shd w:val="clear" w:color="auto" w:fill="auto"/>
          </w:tcPr>
          <w:p w:rsidR="00F451CA" w:rsidRPr="00F451CA" w:rsidRDefault="00F451CA" w:rsidP="00F451CA">
            <w:pPr>
              <w:tabs>
                <w:tab w:val="left" w:pos="993"/>
              </w:tabs>
              <w:jc w:val="both"/>
              <w:rPr>
                <w:b/>
              </w:rPr>
            </w:pPr>
            <w:r w:rsidRPr="00F451CA">
              <w:rPr>
                <w:b/>
              </w:rPr>
              <w:t>Предельное (минимальное и максимальное) количество этажей</w:t>
            </w: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Производственная деятельность </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rPr>
                <w:b/>
              </w:rPr>
            </w:pPr>
          </w:p>
        </w:tc>
        <w:tc>
          <w:tcPr>
            <w:tcW w:w="3908" w:type="dxa"/>
            <w:shd w:val="clear" w:color="auto" w:fill="auto"/>
          </w:tcPr>
          <w:p w:rsidR="00F451CA" w:rsidRPr="00F451CA" w:rsidRDefault="00F451CA" w:rsidP="00F451CA">
            <w:pPr>
              <w:suppressAutoHyphens w:val="0"/>
              <w:rPr>
                <w:lang w:eastAsia="ru-RU"/>
              </w:rPr>
            </w:pPr>
            <w:r w:rsidRPr="00F451CA">
              <w:rPr>
                <w:lang w:eastAsia="ru-RU"/>
              </w:rPr>
              <w:t>Нефтехимическая промышленность</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rPr>
                <w:b/>
              </w:rPr>
            </w:pPr>
          </w:p>
        </w:tc>
        <w:tc>
          <w:tcPr>
            <w:tcW w:w="3908" w:type="dxa"/>
            <w:shd w:val="clear" w:color="auto" w:fill="auto"/>
          </w:tcPr>
          <w:p w:rsidR="00F451CA" w:rsidRPr="00F451CA" w:rsidRDefault="00F451CA" w:rsidP="00F451CA">
            <w:pPr>
              <w:suppressAutoHyphens w:val="0"/>
              <w:rPr>
                <w:lang w:eastAsia="ru-RU"/>
              </w:rPr>
            </w:pPr>
            <w:r w:rsidRPr="00F451CA">
              <w:rPr>
                <w:lang w:eastAsia="ru-RU"/>
              </w:rPr>
              <w:t>Строительная промышленность</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Легкая промышленность</w:t>
            </w:r>
          </w:p>
        </w:tc>
        <w:tc>
          <w:tcPr>
            <w:tcW w:w="3169" w:type="dxa"/>
            <w:shd w:val="clear" w:color="auto" w:fill="auto"/>
          </w:tcPr>
          <w:p w:rsidR="00F451CA" w:rsidRPr="00F451CA" w:rsidRDefault="00F451CA" w:rsidP="00F451CA">
            <w:pPr>
              <w:tabs>
                <w:tab w:val="left" w:pos="993"/>
              </w:tabs>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Атомная энергетика </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Pr>
                <w:lang w:eastAsia="ru-RU"/>
              </w:rPr>
              <w:t>Растениеводство</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highlight w:val="yellow"/>
                <w:lang w:eastAsia="ru-RU"/>
              </w:rPr>
            </w:pPr>
            <w:r w:rsidRPr="00F451CA">
              <w:rPr>
                <w:lang w:eastAsia="ru-RU"/>
              </w:rPr>
              <w:t xml:space="preserve">Овощеводство </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Птицеводство</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Связь </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widowControl w:val="0"/>
              <w:suppressAutoHyphens w:val="0"/>
              <w:autoSpaceDE w:val="0"/>
              <w:autoSpaceDN w:val="0"/>
              <w:adjustRightInd w:val="0"/>
              <w:rPr>
                <w:rFonts w:eastAsia="Calibri"/>
                <w:lang w:eastAsia="en-US"/>
              </w:rPr>
            </w:pPr>
            <w:r w:rsidRPr="00F451CA">
              <w:rPr>
                <w:rFonts w:eastAsia="Calibri"/>
                <w:lang w:eastAsia="en-US"/>
              </w:rPr>
              <w:t>Склады</w:t>
            </w:r>
          </w:p>
        </w:tc>
        <w:tc>
          <w:tcPr>
            <w:tcW w:w="3169" w:type="dxa"/>
            <w:shd w:val="clear" w:color="auto" w:fill="auto"/>
          </w:tcPr>
          <w:p w:rsidR="00F451CA" w:rsidRPr="00F451CA" w:rsidRDefault="00F451CA" w:rsidP="00F451CA">
            <w:pPr>
              <w:tabs>
                <w:tab w:val="left" w:pos="993"/>
              </w:tabs>
              <w:jc w:val="center"/>
            </w:pPr>
            <w:r w:rsidRPr="00F451CA">
              <w:t>1-2</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widowControl w:val="0"/>
              <w:suppressAutoHyphens w:val="0"/>
              <w:autoSpaceDE w:val="0"/>
              <w:autoSpaceDN w:val="0"/>
              <w:adjustRightInd w:val="0"/>
              <w:rPr>
                <w:rFonts w:eastAsia="Calibri"/>
                <w:lang w:eastAsia="en-US"/>
              </w:rPr>
            </w:pPr>
            <w:r w:rsidRPr="00F451CA">
              <w:rPr>
                <w:rFonts w:eastAsia="Calibri"/>
                <w:lang w:eastAsia="en-US"/>
              </w:rPr>
              <w:t xml:space="preserve">Складские площадки </w:t>
            </w:r>
          </w:p>
        </w:tc>
        <w:tc>
          <w:tcPr>
            <w:tcW w:w="3169" w:type="dxa"/>
            <w:shd w:val="clear" w:color="auto" w:fill="auto"/>
          </w:tcPr>
          <w:p w:rsidR="00F451CA" w:rsidRPr="00F451CA" w:rsidRDefault="00F451CA" w:rsidP="00F451CA">
            <w:pPr>
              <w:tabs>
                <w:tab w:val="left" w:pos="993"/>
              </w:tabs>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highlight w:val="yellow"/>
                <w:lang w:eastAsia="ru-RU"/>
              </w:rPr>
            </w:pPr>
            <w:r w:rsidRPr="00F451CA">
              <w:rPr>
                <w:lang w:eastAsia="ru-RU"/>
              </w:rPr>
              <w:t>Среднее и высшее профессиональное образование</w:t>
            </w:r>
          </w:p>
        </w:tc>
        <w:tc>
          <w:tcPr>
            <w:tcW w:w="3169" w:type="dxa"/>
            <w:shd w:val="clear" w:color="auto" w:fill="auto"/>
          </w:tcPr>
          <w:p w:rsidR="00F451CA" w:rsidRPr="00F451CA" w:rsidRDefault="00F451CA" w:rsidP="00F451CA">
            <w:pPr>
              <w:tabs>
                <w:tab w:val="left" w:pos="993"/>
              </w:tabs>
              <w:jc w:val="center"/>
            </w:pPr>
            <w:r w:rsidRPr="00F451CA">
              <w:t>5</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Деловое управление</w:t>
            </w:r>
          </w:p>
        </w:tc>
        <w:tc>
          <w:tcPr>
            <w:tcW w:w="3169" w:type="dxa"/>
            <w:shd w:val="clear" w:color="auto" w:fill="auto"/>
          </w:tcPr>
          <w:p w:rsidR="00F451CA" w:rsidRPr="00F451CA" w:rsidRDefault="00F451CA" w:rsidP="00F451CA">
            <w:pPr>
              <w:tabs>
                <w:tab w:val="left" w:pos="993"/>
              </w:tabs>
              <w:jc w:val="center"/>
            </w:pPr>
            <w:r w:rsidRPr="00F451CA">
              <w:t>9</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 xml:space="preserve">Магазины </w:t>
            </w:r>
          </w:p>
        </w:tc>
        <w:tc>
          <w:tcPr>
            <w:tcW w:w="3169" w:type="dxa"/>
            <w:shd w:val="clear" w:color="auto" w:fill="auto"/>
          </w:tcPr>
          <w:p w:rsidR="00F451CA" w:rsidRPr="00F451CA" w:rsidRDefault="00F451CA" w:rsidP="00F451CA">
            <w:pPr>
              <w:tabs>
                <w:tab w:val="left" w:pos="993"/>
              </w:tabs>
              <w:jc w:val="center"/>
            </w:pPr>
            <w:r w:rsidRPr="00F451CA">
              <w:t>3</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Общественное питание</w:t>
            </w:r>
          </w:p>
        </w:tc>
        <w:tc>
          <w:tcPr>
            <w:tcW w:w="3169" w:type="dxa"/>
            <w:shd w:val="clear" w:color="auto" w:fill="auto"/>
          </w:tcPr>
          <w:p w:rsidR="00F451CA" w:rsidRPr="00F451CA" w:rsidRDefault="00F451CA" w:rsidP="00F451CA">
            <w:pPr>
              <w:tabs>
                <w:tab w:val="left" w:pos="993"/>
              </w:tabs>
              <w:jc w:val="center"/>
            </w:pPr>
            <w:r w:rsidRPr="00F451CA">
              <w:t>3</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Гостиничное обслуживание</w:t>
            </w:r>
          </w:p>
        </w:tc>
        <w:tc>
          <w:tcPr>
            <w:tcW w:w="3169" w:type="dxa"/>
            <w:shd w:val="clear" w:color="auto" w:fill="auto"/>
          </w:tcPr>
          <w:p w:rsidR="00F451CA" w:rsidRPr="00F451CA" w:rsidRDefault="00F451CA" w:rsidP="00F451CA">
            <w:pPr>
              <w:tabs>
                <w:tab w:val="left" w:pos="993"/>
              </w:tabs>
              <w:jc w:val="center"/>
            </w:pPr>
            <w:r w:rsidRPr="00F451CA">
              <w:t>9</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jc w:val="both"/>
              <w:rPr>
                <w:bCs/>
                <w:lang w:eastAsia="ru-RU"/>
              </w:rPr>
            </w:pPr>
            <w:r w:rsidRPr="00F451CA">
              <w:rPr>
                <w:bCs/>
                <w:lang w:eastAsia="ru-RU"/>
              </w:rPr>
              <w:t>Спорт</w:t>
            </w:r>
          </w:p>
          <w:p w:rsidR="00F451CA" w:rsidRPr="00F451CA" w:rsidRDefault="00F451CA" w:rsidP="00F451CA">
            <w:pPr>
              <w:jc w:val="both"/>
              <w:rPr>
                <w:bCs/>
                <w:lang w:eastAsia="ru-RU"/>
              </w:rPr>
            </w:pPr>
            <w:r w:rsidRPr="00F451CA">
              <w:rPr>
                <w:bCs/>
                <w:lang w:eastAsia="ru-RU"/>
              </w:rPr>
              <w:t xml:space="preserve">Обеспечение занятий спортом в помещениях </w:t>
            </w:r>
          </w:p>
          <w:p w:rsidR="00F451CA" w:rsidRPr="00F451CA" w:rsidRDefault="00F451CA" w:rsidP="00F451CA">
            <w:pPr>
              <w:jc w:val="both"/>
              <w:rPr>
                <w:bCs/>
                <w:lang w:eastAsia="ru-RU"/>
              </w:rPr>
            </w:pPr>
            <w:r w:rsidRPr="00F451CA">
              <w:rPr>
                <w:bCs/>
                <w:lang w:eastAsia="ru-RU"/>
              </w:rPr>
              <w:t>Площадки для занятий спортом</w:t>
            </w:r>
          </w:p>
        </w:tc>
        <w:tc>
          <w:tcPr>
            <w:tcW w:w="3169" w:type="dxa"/>
            <w:shd w:val="clear" w:color="auto" w:fill="auto"/>
          </w:tcPr>
          <w:p w:rsidR="00F451CA" w:rsidRPr="00F451CA" w:rsidRDefault="00F451CA" w:rsidP="00F451CA">
            <w:pPr>
              <w:tabs>
                <w:tab w:val="left" w:pos="993"/>
              </w:tabs>
              <w:jc w:val="center"/>
            </w:pPr>
            <w:r w:rsidRPr="00F451CA">
              <w:t>3</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rFonts w:eastAsia="Calibri"/>
                <w:lang w:eastAsia="en-US"/>
              </w:rPr>
            </w:pPr>
            <w:r w:rsidRPr="00F451CA">
              <w:rPr>
                <w:rFonts w:eastAsia="Calibri"/>
                <w:lang w:eastAsia="en-US"/>
              </w:rPr>
              <w:t xml:space="preserve">Служебные гаражи </w:t>
            </w:r>
          </w:p>
        </w:tc>
        <w:tc>
          <w:tcPr>
            <w:tcW w:w="3169" w:type="dxa"/>
            <w:shd w:val="clear" w:color="auto" w:fill="auto"/>
          </w:tcPr>
          <w:p w:rsidR="00F451CA" w:rsidRPr="00F451CA" w:rsidRDefault="00F451CA" w:rsidP="00F451CA">
            <w:pPr>
              <w:tabs>
                <w:tab w:val="left" w:pos="993"/>
              </w:tabs>
              <w:jc w:val="center"/>
            </w:pPr>
            <w:r w:rsidRPr="00F451CA">
              <w:t>2</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rFonts w:eastAsia="Calibri"/>
                <w:lang w:eastAsia="en-US"/>
              </w:rPr>
            </w:pPr>
            <w:r w:rsidRPr="00F451CA">
              <w:rPr>
                <w:lang w:eastAsia="ru-RU"/>
              </w:rPr>
              <w:t>Объекты дорожного сервиса</w:t>
            </w:r>
            <w:r w:rsidRPr="00F451CA">
              <w:rPr>
                <w:rFonts w:eastAsia="Calibri"/>
                <w:lang w:eastAsia="ru-RU"/>
              </w:rPr>
              <w:t xml:space="preserve"> </w:t>
            </w:r>
            <w:r w:rsidRPr="00F451CA">
              <w:rPr>
                <w:rFonts w:eastAsia="Calibri"/>
                <w:lang w:eastAsia="en-US"/>
              </w:rPr>
              <w:t xml:space="preserve"> </w:t>
            </w:r>
          </w:p>
        </w:tc>
        <w:tc>
          <w:tcPr>
            <w:tcW w:w="3169" w:type="dxa"/>
            <w:shd w:val="clear" w:color="auto" w:fill="auto"/>
          </w:tcPr>
          <w:p w:rsidR="00F451CA" w:rsidRPr="00F451CA" w:rsidRDefault="00F451CA" w:rsidP="00F451CA">
            <w:pPr>
              <w:tabs>
                <w:tab w:val="left" w:pos="993"/>
              </w:tabs>
              <w:jc w:val="center"/>
            </w:pPr>
            <w:r w:rsidRPr="00F451CA">
              <w:t>1</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Заправка транспортных средств </w:t>
            </w:r>
          </w:p>
        </w:tc>
        <w:tc>
          <w:tcPr>
            <w:tcW w:w="3169" w:type="dxa"/>
            <w:shd w:val="clear" w:color="auto" w:fill="auto"/>
          </w:tcPr>
          <w:p w:rsidR="00F451CA" w:rsidRPr="00F451CA" w:rsidRDefault="00F451CA" w:rsidP="00F451CA">
            <w:pPr>
              <w:tabs>
                <w:tab w:val="left" w:pos="993"/>
              </w:tabs>
              <w:jc w:val="center"/>
            </w:pPr>
            <w:r w:rsidRPr="00F451CA">
              <w:t>1</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proofErr w:type="gramStart"/>
            <w:r w:rsidRPr="00F451CA">
              <w:rPr>
                <w:lang w:eastAsia="ru-RU"/>
              </w:rPr>
              <w:t>Автомобильные мойки)</w:t>
            </w:r>
            <w:proofErr w:type="gramEnd"/>
          </w:p>
        </w:tc>
        <w:tc>
          <w:tcPr>
            <w:tcW w:w="3169" w:type="dxa"/>
            <w:shd w:val="clear" w:color="auto" w:fill="auto"/>
          </w:tcPr>
          <w:p w:rsidR="00F451CA" w:rsidRPr="00F451CA" w:rsidRDefault="00F451CA" w:rsidP="00F451CA">
            <w:pPr>
              <w:tabs>
                <w:tab w:val="left" w:pos="993"/>
              </w:tabs>
              <w:jc w:val="center"/>
            </w:pPr>
            <w:r w:rsidRPr="00F451CA">
              <w:t>1</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Ремонт автомобилей </w:t>
            </w:r>
          </w:p>
        </w:tc>
        <w:tc>
          <w:tcPr>
            <w:tcW w:w="3169" w:type="dxa"/>
            <w:shd w:val="clear" w:color="auto" w:fill="auto"/>
          </w:tcPr>
          <w:p w:rsidR="00F451CA" w:rsidRPr="00F451CA" w:rsidRDefault="00F451CA" w:rsidP="00F451CA">
            <w:pPr>
              <w:tabs>
                <w:tab w:val="left" w:pos="993"/>
              </w:tabs>
              <w:jc w:val="center"/>
            </w:pPr>
            <w:r w:rsidRPr="00F451CA">
              <w:t>1</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Железнодорожный транспорт</w:t>
            </w:r>
          </w:p>
        </w:tc>
        <w:tc>
          <w:tcPr>
            <w:tcW w:w="3169" w:type="dxa"/>
            <w:shd w:val="clear" w:color="auto" w:fill="auto"/>
          </w:tcPr>
          <w:p w:rsidR="00F451CA" w:rsidRPr="00F451CA" w:rsidRDefault="00F451CA" w:rsidP="00F451CA">
            <w:pPr>
              <w:tabs>
                <w:tab w:val="left" w:pos="993"/>
              </w:tabs>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Трубопроводный транспорт</w:t>
            </w:r>
          </w:p>
        </w:tc>
        <w:tc>
          <w:tcPr>
            <w:tcW w:w="3169" w:type="dxa"/>
            <w:shd w:val="clear" w:color="auto" w:fill="auto"/>
          </w:tcPr>
          <w:p w:rsidR="00F451CA" w:rsidRPr="00F451CA" w:rsidRDefault="00F451CA" w:rsidP="00F451CA">
            <w:pPr>
              <w:tabs>
                <w:tab w:val="left" w:pos="993"/>
              </w:tabs>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 xml:space="preserve">Обеспечение внутреннего правопорядка </w:t>
            </w:r>
          </w:p>
        </w:tc>
        <w:tc>
          <w:tcPr>
            <w:tcW w:w="3169" w:type="dxa"/>
            <w:shd w:val="clear" w:color="auto" w:fill="auto"/>
          </w:tcPr>
          <w:p w:rsidR="00F451CA" w:rsidRPr="00F451CA" w:rsidRDefault="00F451CA" w:rsidP="00F451CA">
            <w:pPr>
              <w:tabs>
                <w:tab w:val="left" w:pos="993"/>
              </w:tabs>
              <w:jc w:val="center"/>
            </w:pPr>
            <w:r w:rsidRPr="00F451CA">
              <w:t>3</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r w:rsidRPr="00F451CA">
              <w:t xml:space="preserve">Питомники </w:t>
            </w:r>
          </w:p>
        </w:tc>
        <w:tc>
          <w:tcPr>
            <w:tcW w:w="3169" w:type="dxa"/>
            <w:shd w:val="clear" w:color="auto" w:fill="auto"/>
          </w:tcPr>
          <w:p w:rsidR="00F451CA" w:rsidRPr="00F451CA" w:rsidRDefault="00F451CA" w:rsidP="00F451CA">
            <w:pPr>
              <w:tabs>
                <w:tab w:val="left" w:pos="993"/>
              </w:tabs>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r w:rsidRPr="00F451CA">
              <w:t xml:space="preserve">Приюты для животных </w:t>
            </w:r>
          </w:p>
        </w:tc>
        <w:tc>
          <w:tcPr>
            <w:tcW w:w="3169" w:type="dxa"/>
            <w:shd w:val="clear" w:color="auto" w:fill="auto"/>
          </w:tcPr>
          <w:p w:rsidR="00F451CA" w:rsidRPr="00F451CA" w:rsidRDefault="00F451CA" w:rsidP="00F451CA">
            <w:pPr>
              <w:tabs>
                <w:tab w:val="left" w:pos="993"/>
              </w:tabs>
              <w:jc w:val="center"/>
            </w:pPr>
            <w:r w:rsidRPr="00F451CA">
              <w:t>1</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r w:rsidRPr="00F451CA">
              <w:t xml:space="preserve">Заготовка лесных ресурсов </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tabs>
                <w:tab w:val="left" w:pos="993"/>
              </w:tabs>
              <w:jc w:val="both"/>
            </w:pPr>
            <w:r w:rsidRPr="00F451CA">
              <w:t>Объекты коммунального обслуживания</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tabs>
                <w:tab w:val="left" w:pos="993"/>
              </w:tabs>
              <w:jc w:val="both"/>
            </w:pPr>
            <w:r w:rsidRPr="00F451CA">
              <w:t>Объекты предоставления коммунальных услуг</w:t>
            </w:r>
          </w:p>
        </w:tc>
        <w:tc>
          <w:tcPr>
            <w:tcW w:w="3169" w:type="dxa"/>
            <w:shd w:val="clear" w:color="auto" w:fill="auto"/>
          </w:tcPr>
          <w:p w:rsidR="00F451CA" w:rsidRPr="00F451CA" w:rsidRDefault="00F451CA" w:rsidP="00F451CA">
            <w:pPr>
              <w:jc w:val="center"/>
            </w:pPr>
            <w:r w:rsidRPr="00F451CA">
              <w:t>не подлежат установлению настоящими Правилами</w:t>
            </w:r>
          </w:p>
        </w:tc>
      </w:tr>
      <w:tr w:rsidR="00F451CA" w:rsidRPr="00F451CA" w:rsidTr="00F451CA">
        <w:tc>
          <w:tcPr>
            <w:tcW w:w="2846" w:type="dxa"/>
            <w:vMerge w:val="restart"/>
            <w:shd w:val="clear" w:color="auto" w:fill="auto"/>
          </w:tcPr>
          <w:p w:rsidR="00F451CA" w:rsidRPr="00F451CA" w:rsidRDefault="00F451CA" w:rsidP="00F451CA">
            <w:pPr>
              <w:tabs>
                <w:tab w:val="left" w:pos="993"/>
              </w:tabs>
              <w:jc w:val="both"/>
              <w:rPr>
                <w:b/>
              </w:rPr>
            </w:pPr>
            <w:r w:rsidRPr="00F451CA">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Производственная деятельность </w:t>
            </w:r>
          </w:p>
        </w:tc>
        <w:tc>
          <w:tcPr>
            <w:tcW w:w="3169" w:type="dxa"/>
            <w:shd w:val="clear" w:color="auto" w:fill="auto"/>
          </w:tcPr>
          <w:p w:rsidR="00F451CA" w:rsidRPr="00F451CA" w:rsidRDefault="00F451CA" w:rsidP="00F451CA">
            <w:pPr>
              <w:tabs>
                <w:tab w:val="left" w:pos="993"/>
              </w:tabs>
              <w:jc w:val="center"/>
            </w:pPr>
            <w:r w:rsidRPr="00F451CA">
              <w:t>80 %</w:t>
            </w:r>
          </w:p>
        </w:tc>
      </w:tr>
      <w:tr w:rsidR="00F451CA" w:rsidRPr="00F451CA" w:rsidTr="00F451CA">
        <w:trPr>
          <w:trHeight w:val="238"/>
        </w:trPr>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Нефтехимическая промышленность</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Строительная промышленность</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Легкая промышленность</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Атомная энергетика </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Pr>
                <w:lang w:eastAsia="ru-RU"/>
              </w:rPr>
              <w:t>Растениеводство</w:t>
            </w:r>
          </w:p>
        </w:tc>
        <w:tc>
          <w:tcPr>
            <w:tcW w:w="3169" w:type="dxa"/>
            <w:shd w:val="clear" w:color="auto" w:fill="auto"/>
          </w:tcPr>
          <w:p w:rsidR="00F451CA" w:rsidRPr="00F451CA" w:rsidRDefault="00F451CA" w:rsidP="00F451CA">
            <w:pPr>
              <w:jc w:val="center"/>
            </w:pPr>
            <w:r>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highlight w:val="yellow"/>
                <w:lang w:eastAsia="ru-RU"/>
              </w:rPr>
            </w:pPr>
            <w:r w:rsidRPr="00F451CA">
              <w:rPr>
                <w:lang w:eastAsia="ru-RU"/>
              </w:rPr>
              <w:t xml:space="preserve">Овощеводство </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Птицеводство</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Связь </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widowControl w:val="0"/>
              <w:suppressAutoHyphens w:val="0"/>
              <w:autoSpaceDE w:val="0"/>
              <w:autoSpaceDN w:val="0"/>
              <w:adjustRightInd w:val="0"/>
              <w:rPr>
                <w:rFonts w:eastAsia="Calibri"/>
                <w:lang w:eastAsia="en-US"/>
              </w:rPr>
            </w:pPr>
            <w:r w:rsidRPr="00F451CA">
              <w:rPr>
                <w:rFonts w:eastAsia="Calibri"/>
                <w:lang w:eastAsia="en-US"/>
              </w:rPr>
              <w:t>Склады</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widowControl w:val="0"/>
              <w:suppressAutoHyphens w:val="0"/>
              <w:autoSpaceDE w:val="0"/>
              <w:autoSpaceDN w:val="0"/>
              <w:adjustRightInd w:val="0"/>
              <w:rPr>
                <w:rFonts w:eastAsia="Calibri"/>
                <w:lang w:eastAsia="en-US"/>
              </w:rPr>
            </w:pPr>
            <w:r w:rsidRPr="00F451CA">
              <w:rPr>
                <w:rFonts w:eastAsia="Calibri"/>
                <w:lang w:eastAsia="en-US"/>
              </w:rPr>
              <w:t xml:space="preserve">Складские площадки </w:t>
            </w:r>
          </w:p>
        </w:tc>
        <w:tc>
          <w:tcPr>
            <w:tcW w:w="3169" w:type="dxa"/>
            <w:shd w:val="clear" w:color="auto" w:fill="auto"/>
          </w:tcPr>
          <w:p w:rsidR="00F451CA" w:rsidRPr="00F451CA" w:rsidRDefault="00F451CA" w:rsidP="00F451CA">
            <w:pPr>
              <w:jc w:val="center"/>
            </w:pPr>
            <w:r w:rsidRPr="00F451CA">
              <w:t>80 %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highlight w:val="yellow"/>
                <w:lang w:eastAsia="ru-RU"/>
              </w:rPr>
            </w:pPr>
            <w:r w:rsidRPr="00F451CA">
              <w:rPr>
                <w:lang w:eastAsia="ru-RU"/>
              </w:rPr>
              <w:t>Среднее и высшее профессиональное образование</w:t>
            </w:r>
          </w:p>
        </w:tc>
        <w:tc>
          <w:tcPr>
            <w:tcW w:w="3169" w:type="dxa"/>
            <w:shd w:val="clear" w:color="auto" w:fill="auto"/>
          </w:tcPr>
          <w:p w:rsidR="00F451CA" w:rsidRPr="00F451CA" w:rsidRDefault="00F451CA" w:rsidP="00F451CA">
            <w:pPr>
              <w:jc w:val="center"/>
            </w:pPr>
            <w:r w:rsidRPr="00F451CA">
              <w:t>40 %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Деловое управление</w:t>
            </w:r>
          </w:p>
        </w:tc>
        <w:tc>
          <w:tcPr>
            <w:tcW w:w="3169" w:type="dxa"/>
            <w:shd w:val="clear" w:color="auto" w:fill="auto"/>
          </w:tcPr>
          <w:p w:rsidR="00F451CA" w:rsidRPr="00F451CA" w:rsidRDefault="00F451CA" w:rsidP="00F451CA">
            <w:pPr>
              <w:jc w:val="center"/>
            </w:pPr>
            <w:r w:rsidRPr="00F451CA">
              <w:t>60 %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 xml:space="preserve">Магазины </w:t>
            </w:r>
          </w:p>
        </w:tc>
        <w:tc>
          <w:tcPr>
            <w:tcW w:w="3169" w:type="dxa"/>
            <w:shd w:val="clear" w:color="auto" w:fill="auto"/>
          </w:tcPr>
          <w:p w:rsidR="00F451CA" w:rsidRPr="00F451CA" w:rsidRDefault="00F451CA" w:rsidP="00F451CA">
            <w:pPr>
              <w:jc w:val="center"/>
            </w:pPr>
            <w:r w:rsidRPr="00F451CA">
              <w:t>60 %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Общественное питание</w:t>
            </w:r>
          </w:p>
        </w:tc>
        <w:tc>
          <w:tcPr>
            <w:tcW w:w="3169" w:type="dxa"/>
            <w:shd w:val="clear" w:color="auto" w:fill="auto"/>
          </w:tcPr>
          <w:p w:rsidR="00F451CA" w:rsidRPr="00F451CA" w:rsidRDefault="00F451CA" w:rsidP="00F451CA">
            <w:pPr>
              <w:jc w:val="center"/>
            </w:pPr>
            <w:r w:rsidRPr="00F451CA">
              <w:t>60 %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Гостиничное обслуживание</w:t>
            </w:r>
          </w:p>
        </w:tc>
        <w:tc>
          <w:tcPr>
            <w:tcW w:w="3169" w:type="dxa"/>
            <w:shd w:val="clear" w:color="auto" w:fill="auto"/>
          </w:tcPr>
          <w:p w:rsidR="00F451CA" w:rsidRPr="00F451CA" w:rsidRDefault="00F451CA" w:rsidP="00F451CA">
            <w:pPr>
              <w:jc w:val="center"/>
            </w:pPr>
            <w:r w:rsidRPr="00F451CA">
              <w:t>60 %</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jc w:val="both"/>
              <w:rPr>
                <w:bCs/>
                <w:lang w:eastAsia="ru-RU"/>
              </w:rPr>
            </w:pPr>
            <w:r w:rsidRPr="00F451CA">
              <w:rPr>
                <w:bCs/>
                <w:lang w:eastAsia="ru-RU"/>
              </w:rPr>
              <w:t>Спорт</w:t>
            </w:r>
          </w:p>
        </w:tc>
        <w:tc>
          <w:tcPr>
            <w:tcW w:w="3169" w:type="dxa"/>
            <w:shd w:val="clear" w:color="auto" w:fill="auto"/>
          </w:tcPr>
          <w:p w:rsidR="00F451CA" w:rsidRPr="00F451CA" w:rsidRDefault="00F451CA" w:rsidP="00F451CA">
            <w:pPr>
              <w:jc w:val="center"/>
            </w:pPr>
            <w:r w:rsidRPr="00F451CA">
              <w:t>60%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rFonts w:eastAsia="Calibri"/>
                <w:lang w:eastAsia="en-US"/>
              </w:rPr>
            </w:pPr>
            <w:r w:rsidRPr="00F451CA">
              <w:rPr>
                <w:rFonts w:eastAsia="Calibri"/>
                <w:lang w:eastAsia="en-US"/>
              </w:rPr>
              <w:t xml:space="preserve">Служебные гаражи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rFonts w:eastAsia="Calibri"/>
                <w:lang w:eastAsia="en-US"/>
              </w:rPr>
            </w:pPr>
            <w:r w:rsidRPr="00F451CA">
              <w:rPr>
                <w:lang w:eastAsia="ru-RU"/>
              </w:rPr>
              <w:t>Объекты дорожного сервиса</w:t>
            </w:r>
            <w:r w:rsidRPr="00F451CA">
              <w:rPr>
                <w:rFonts w:eastAsia="Calibri"/>
                <w:lang w:eastAsia="ru-RU"/>
              </w:rPr>
              <w:t xml:space="preserve"> </w:t>
            </w:r>
            <w:r w:rsidRPr="00F451CA">
              <w:rPr>
                <w:rFonts w:eastAsia="Calibri"/>
                <w:lang w:eastAsia="en-US"/>
              </w:rPr>
              <w:t xml:space="preserve">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Заправка транспортных средств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proofErr w:type="gramStart"/>
            <w:r w:rsidRPr="00F451CA">
              <w:rPr>
                <w:lang w:eastAsia="ru-RU"/>
              </w:rPr>
              <w:t>Автомобильные мойки)</w:t>
            </w:r>
            <w:proofErr w:type="gramEnd"/>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 xml:space="preserve">Ремонт автомобилей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Железнодорожный транспорт</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rPr>
                <w:lang w:eastAsia="ru-RU"/>
              </w:rPr>
            </w:pPr>
            <w:r w:rsidRPr="00F451CA">
              <w:rPr>
                <w:lang w:eastAsia="ru-RU"/>
              </w:rPr>
              <w:t>Трубопроводный транспорт</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suppressAutoHyphens w:val="0"/>
              <w:jc w:val="both"/>
              <w:rPr>
                <w:bCs/>
                <w:lang w:eastAsia="ru-RU"/>
              </w:rPr>
            </w:pPr>
            <w:r w:rsidRPr="00F451CA">
              <w:rPr>
                <w:bCs/>
                <w:lang w:eastAsia="ru-RU"/>
              </w:rPr>
              <w:t xml:space="preserve">Обеспечение внутреннего правопорядка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r w:rsidRPr="00F451CA">
              <w:t xml:space="preserve">Питомники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r w:rsidRPr="00F451CA">
              <w:t xml:space="preserve">Приюты для животных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r w:rsidRPr="00F451CA">
              <w:t xml:space="preserve">Заготовка лесных ресурсов </w:t>
            </w:r>
          </w:p>
        </w:tc>
        <w:tc>
          <w:tcPr>
            <w:tcW w:w="3169" w:type="dxa"/>
            <w:shd w:val="clear" w:color="auto" w:fill="auto"/>
          </w:tcPr>
          <w:p w:rsidR="00F451CA" w:rsidRPr="00F451CA" w:rsidRDefault="00F451CA" w:rsidP="00F451CA">
            <w:pPr>
              <w:jc w:val="center"/>
            </w:pPr>
            <w:r w:rsidRPr="00F451CA">
              <w:t>80%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tabs>
                <w:tab w:val="left" w:pos="993"/>
              </w:tabs>
              <w:jc w:val="both"/>
            </w:pPr>
            <w:r w:rsidRPr="00F451CA">
              <w:t>Объекты коммунального обслуживания</w:t>
            </w:r>
          </w:p>
        </w:tc>
        <w:tc>
          <w:tcPr>
            <w:tcW w:w="3169" w:type="dxa"/>
            <w:shd w:val="clear" w:color="auto" w:fill="auto"/>
          </w:tcPr>
          <w:p w:rsidR="00F451CA" w:rsidRPr="00F451CA" w:rsidRDefault="00F451CA" w:rsidP="00F451CA">
            <w:pPr>
              <w:jc w:val="center"/>
            </w:pPr>
            <w:r w:rsidRPr="00F451CA">
              <w:t>60%</w:t>
            </w:r>
          </w:p>
        </w:tc>
      </w:tr>
      <w:tr w:rsidR="00F451CA" w:rsidRPr="00F451CA" w:rsidTr="00F451CA">
        <w:tc>
          <w:tcPr>
            <w:tcW w:w="2846" w:type="dxa"/>
            <w:vMerge/>
            <w:shd w:val="clear" w:color="auto" w:fill="auto"/>
          </w:tcPr>
          <w:p w:rsidR="00F451CA" w:rsidRPr="00F451CA" w:rsidRDefault="00F451CA" w:rsidP="00F451CA">
            <w:pPr>
              <w:tabs>
                <w:tab w:val="left" w:pos="993"/>
              </w:tabs>
              <w:jc w:val="both"/>
            </w:pPr>
          </w:p>
        </w:tc>
        <w:tc>
          <w:tcPr>
            <w:tcW w:w="3908" w:type="dxa"/>
            <w:shd w:val="clear" w:color="auto" w:fill="auto"/>
          </w:tcPr>
          <w:p w:rsidR="00F451CA" w:rsidRPr="00F451CA" w:rsidRDefault="00F451CA" w:rsidP="00F451CA">
            <w:pPr>
              <w:tabs>
                <w:tab w:val="left" w:pos="993"/>
              </w:tabs>
              <w:jc w:val="both"/>
            </w:pPr>
            <w:r w:rsidRPr="00F451CA">
              <w:t>Объекты предоставления коммунальных услуг</w:t>
            </w:r>
          </w:p>
        </w:tc>
        <w:tc>
          <w:tcPr>
            <w:tcW w:w="3169" w:type="dxa"/>
            <w:shd w:val="clear" w:color="auto" w:fill="auto"/>
          </w:tcPr>
          <w:p w:rsidR="00F451CA" w:rsidRPr="00F451CA" w:rsidRDefault="00F451CA" w:rsidP="00F451CA">
            <w:pPr>
              <w:jc w:val="center"/>
            </w:pPr>
            <w:r w:rsidRPr="00F451CA">
              <w:t>60%</w:t>
            </w:r>
          </w:p>
        </w:tc>
      </w:tr>
    </w:tbl>
    <w:p w:rsidR="00F451CA" w:rsidRDefault="002218CE" w:rsidP="002218CE">
      <w:pPr>
        <w:tabs>
          <w:tab w:val="left" w:pos="851"/>
        </w:tabs>
        <w:suppressAutoHyphens w:val="0"/>
        <w:autoSpaceDE w:val="0"/>
        <w:autoSpaceDN w:val="0"/>
        <w:adjustRightInd w:val="0"/>
        <w:jc w:val="right"/>
        <w:rPr>
          <w:color w:val="000000"/>
          <w:lang w:eastAsia="ru-RU"/>
        </w:rPr>
      </w:pPr>
      <w:r>
        <w:rPr>
          <w:color w:val="000000"/>
          <w:lang w:eastAsia="ru-RU"/>
        </w:rPr>
        <w:t>».</w:t>
      </w:r>
    </w:p>
    <w:p w:rsidR="002218CE" w:rsidRDefault="003B1780" w:rsidP="00253264">
      <w:pPr>
        <w:tabs>
          <w:tab w:val="left" w:pos="851"/>
        </w:tabs>
        <w:suppressAutoHyphens w:val="0"/>
        <w:autoSpaceDE w:val="0"/>
        <w:autoSpaceDN w:val="0"/>
        <w:adjustRightInd w:val="0"/>
        <w:jc w:val="both"/>
        <w:rPr>
          <w:color w:val="000000"/>
          <w:lang w:eastAsia="ru-RU"/>
        </w:rPr>
      </w:pPr>
      <w:r>
        <w:rPr>
          <w:color w:val="000000"/>
          <w:lang w:eastAsia="ru-RU"/>
        </w:rPr>
        <w:t>1.</w:t>
      </w:r>
      <w:r w:rsidR="00F7535A">
        <w:rPr>
          <w:color w:val="000000"/>
          <w:lang w:eastAsia="ru-RU"/>
        </w:rPr>
        <w:t>6</w:t>
      </w:r>
      <w:r>
        <w:rPr>
          <w:color w:val="000000"/>
          <w:lang w:eastAsia="ru-RU"/>
        </w:rPr>
        <w:t xml:space="preserve">. </w:t>
      </w:r>
      <w:r w:rsidR="002218CE">
        <w:rPr>
          <w:color w:val="000000"/>
          <w:lang w:eastAsia="ru-RU"/>
        </w:rPr>
        <w:t>В статье 47:</w:t>
      </w:r>
    </w:p>
    <w:p w:rsidR="00253264" w:rsidRPr="00253264" w:rsidRDefault="002218CE" w:rsidP="00253264">
      <w:pPr>
        <w:tabs>
          <w:tab w:val="left" w:pos="851"/>
        </w:tabs>
        <w:suppressAutoHyphens w:val="0"/>
        <w:autoSpaceDE w:val="0"/>
        <w:autoSpaceDN w:val="0"/>
        <w:adjustRightInd w:val="0"/>
        <w:jc w:val="both"/>
        <w:rPr>
          <w:color w:val="000000"/>
          <w:lang w:eastAsia="ru-RU"/>
        </w:rPr>
      </w:pPr>
      <w:r>
        <w:rPr>
          <w:color w:val="000000"/>
          <w:lang w:eastAsia="ru-RU"/>
        </w:rPr>
        <w:t>1.</w:t>
      </w:r>
      <w:r w:rsidR="00F7535A">
        <w:rPr>
          <w:color w:val="000000"/>
          <w:lang w:eastAsia="ru-RU"/>
        </w:rPr>
        <w:t>6</w:t>
      </w:r>
      <w:r>
        <w:rPr>
          <w:color w:val="000000"/>
          <w:lang w:eastAsia="ru-RU"/>
        </w:rPr>
        <w:t xml:space="preserve">.1. </w:t>
      </w:r>
      <w:r w:rsidR="00E46DA1" w:rsidRPr="00E46DA1">
        <w:rPr>
          <w:color w:val="000000"/>
          <w:lang w:eastAsia="ru-RU"/>
        </w:rPr>
        <w:t>Пункт 4.1. изложить в новой редакции:</w:t>
      </w:r>
    </w:p>
    <w:p w:rsidR="0046550F" w:rsidRPr="0046550F" w:rsidRDefault="009E7AF3" w:rsidP="0046550F">
      <w:pPr>
        <w:tabs>
          <w:tab w:val="left" w:pos="993"/>
          <w:tab w:val="left" w:pos="1276"/>
        </w:tabs>
        <w:ind w:right="-32" w:firstLine="709"/>
        <w:jc w:val="both"/>
      </w:pPr>
      <w:r>
        <w:t>«</w:t>
      </w:r>
      <w:r w:rsidR="00E46DA1" w:rsidRPr="00E46DA1">
        <w:t>4.1.</w:t>
      </w:r>
      <w:r w:rsidR="00E46DA1" w:rsidRPr="00E46DA1">
        <w:tab/>
        <w:t xml:space="preserve">Предельные (минимальные и (или) максимальные) размеры земельных участков установлены в проектах планировок и проектах межевания микрорайонов города </w:t>
      </w:r>
      <w:proofErr w:type="spellStart"/>
      <w:r w:rsidR="00E46DA1" w:rsidRPr="00E46DA1">
        <w:t>Югорска</w:t>
      </w:r>
      <w:proofErr w:type="spellEnd"/>
      <w:r w:rsidR="00E46DA1" w:rsidRPr="00E46DA1">
        <w:t xml:space="preserve">, утвержденных постановлением администрации города </w:t>
      </w:r>
      <w:proofErr w:type="spellStart"/>
      <w:r w:rsidR="00E46DA1" w:rsidRPr="00E46DA1">
        <w:t>Югорска</w:t>
      </w:r>
      <w:proofErr w:type="spellEnd"/>
      <w:r w:rsidR="00E46DA1" w:rsidRPr="00E46DA1">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548"/>
        <w:gridCol w:w="3298"/>
      </w:tblGrid>
      <w:tr w:rsidR="00E46DA1" w:rsidRPr="00E46DA1" w:rsidTr="00F91803">
        <w:tc>
          <w:tcPr>
            <w:tcW w:w="3077" w:type="dxa"/>
            <w:shd w:val="clear" w:color="auto" w:fill="auto"/>
          </w:tcPr>
          <w:p w:rsidR="00E46DA1" w:rsidRPr="00E46DA1" w:rsidRDefault="00E46DA1" w:rsidP="00E46DA1">
            <w:pPr>
              <w:tabs>
                <w:tab w:val="left" w:pos="993"/>
              </w:tabs>
              <w:jc w:val="both"/>
              <w:rPr>
                <w:b/>
              </w:rPr>
            </w:pPr>
            <w:bookmarkStart w:id="26" w:name="_Hlk13763750"/>
            <w:r w:rsidRPr="00E46DA1">
              <w:rPr>
                <w:b/>
              </w:rPr>
              <w:t>Площадь земельного участка</w:t>
            </w:r>
          </w:p>
        </w:tc>
        <w:tc>
          <w:tcPr>
            <w:tcW w:w="3548" w:type="dxa"/>
            <w:shd w:val="clear" w:color="auto" w:fill="auto"/>
          </w:tcPr>
          <w:p w:rsidR="00E46DA1" w:rsidRPr="00E46DA1" w:rsidRDefault="00E46DA1" w:rsidP="00E46DA1">
            <w:pPr>
              <w:tabs>
                <w:tab w:val="left" w:pos="993"/>
              </w:tabs>
              <w:jc w:val="center"/>
              <w:rPr>
                <w:b/>
              </w:rPr>
            </w:pPr>
            <w:r w:rsidRPr="00E46DA1">
              <w:rPr>
                <w:b/>
              </w:rPr>
              <w:t>минимальная</w:t>
            </w:r>
          </w:p>
        </w:tc>
        <w:tc>
          <w:tcPr>
            <w:tcW w:w="3298" w:type="dxa"/>
            <w:shd w:val="clear" w:color="auto" w:fill="auto"/>
          </w:tcPr>
          <w:p w:rsidR="00E46DA1" w:rsidRPr="00E46DA1" w:rsidRDefault="00E46DA1" w:rsidP="00E46DA1">
            <w:pPr>
              <w:tabs>
                <w:tab w:val="left" w:pos="993"/>
              </w:tabs>
              <w:jc w:val="center"/>
              <w:rPr>
                <w:b/>
              </w:rPr>
            </w:pPr>
            <w:r w:rsidRPr="00E46DA1">
              <w:rPr>
                <w:b/>
              </w:rPr>
              <w:t>максимальная</w:t>
            </w:r>
          </w:p>
        </w:tc>
      </w:tr>
      <w:tr w:rsidR="00E46DA1" w:rsidRPr="00E46DA1" w:rsidTr="00F91803">
        <w:tc>
          <w:tcPr>
            <w:tcW w:w="3077"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t xml:space="preserve">Ведение огородничества </w:t>
            </w:r>
          </w:p>
        </w:tc>
        <w:tc>
          <w:tcPr>
            <w:tcW w:w="3548" w:type="dxa"/>
            <w:shd w:val="clear" w:color="auto" w:fill="auto"/>
          </w:tcPr>
          <w:p w:rsidR="00E46DA1" w:rsidRPr="00E46DA1" w:rsidRDefault="00E46DA1" w:rsidP="00E46DA1">
            <w:r w:rsidRPr="00E46DA1">
              <w:t>400 кв. м</w:t>
            </w:r>
          </w:p>
        </w:tc>
        <w:tc>
          <w:tcPr>
            <w:tcW w:w="3298" w:type="dxa"/>
            <w:shd w:val="clear" w:color="auto" w:fill="auto"/>
          </w:tcPr>
          <w:p w:rsidR="00E46DA1" w:rsidRPr="00E46DA1" w:rsidRDefault="00782F0A" w:rsidP="00E46DA1">
            <w:r>
              <w:t>2</w:t>
            </w:r>
            <w:r w:rsidR="00E46DA1" w:rsidRPr="00E46DA1">
              <w:t>500 кв. м</w:t>
            </w:r>
          </w:p>
        </w:tc>
      </w:tr>
      <w:tr w:rsidR="00E46DA1" w:rsidRPr="00E46DA1" w:rsidTr="00F91803">
        <w:tc>
          <w:tcPr>
            <w:tcW w:w="3077"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t xml:space="preserve">Ведение садоводства </w:t>
            </w:r>
          </w:p>
        </w:tc>
        <w:tc>
          <w:tcPr>
            <w:tcW w:w="3548" w:type="dxa"/>
            <w:shd w:val="clear" w:color="auto" w:fill="auto"/>
          </w:tcPr>
          <w:p w:rsidR="00E46DA1" w:rsidRPr="00E46DA1" w:rsidRDefault="00E46DA1" w:rsidP="00E46DA1">
            <w:r w:rsidRPr="00E46DA1">
              <w:t>400 кв. м</w:t>
            </w:r>
          </w:p>
        </w:tc>
        <w:tc>
          <w:tcPr>
            <w:tcW w:w="3298" w:type="dxa"/>
            <w:shd w:val="clear" w:color="auto" w:fill="auto"/>
          </w:tcPr>
          <w:p w:rsidR="00E46DA1" w:rsidRPr="00E46DA1" w:rsidRDefault="00782F0A" w:rsidP="00E46DA1">
            <w:r>
              <w:t>25</w:t>
            </w:r>
            <w:r w:rsidR="00E46DA1">
              <w:rPr>
                <w:lang w:val="en-US"/>
              </w:rPr>
              <w:t>0</w:t>
            </w:r>
            <w:r>
              <w:t>0</w:t>
            </w:r>
            <w:r w:rsidR="00E46DA1" w:rsidRPr="00E46DA1">
              <w:t xml:space="preserve"> кв. м</w:t>
            </w:r>
          </w:p>
        </w:tc>
      </w:tr>
      <w:tr w:rsidR="00E46DA1" w:rsidRPr="00E46DA1" w:rsidTr="00F91803">
        <w:trPr>
          <w:trHeight w:val="288"/>
        </w:trPr>
        <w:tc>
          <w:tcPr>
            <w:tcW w:w="3077"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Передвижное жилье</w:t>
            </w:r>
          </w:p>
        </w:tc>
        <w:tc>
          <w:tcPr>
            <w:tcW w:w="3548" w:type="dxa"/>
            <w:shd w:val="clear" w:color="auto" w:fill="auto"/>
          </w:tcPr>
          <w:p w:rsidR="00E46DA1" w:rsidRPr="00E46DA1" w:rsidRDefault="00E46DA1" w:rsidP="00E46DA1">
            <w:r w:rsidRPr="00E46DA1">
              <w:t>600 кв. м</w:t>
            </w:r>
          </w:p>
        </w:tc>
        <w:tc>
          <w:tcPr>
            <w:tcW w:w="3298" w:type="dxa"/>
            <w:shd w:val="clear" w:color="auto" w:fill="auto"/>
          </w:tcPr>
          <w:p w:rsidR="00E46DA1" w:rsidRPr="00E46DA1" w:rsidRDefault="00E46DA1" w:rsidP="00E46DA1">
            <w:r w:rsidRPr="00E46DA1">
              <w:t>1000 кв. м</w:t>
            </w:r>
          </w:p>
        </w:tc>
      </w:tr>
      <w:tr w:rsidR="00E46DA1" w:rsidRPr="00E46DA1" w:rsidTr="00F91803">
        <w:tc>
          <w:tcPr>
            <w:tcW w:w="3077"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 xml:space="preserve">Хранение автотранспорта </w:t>
            </w:r>
          </w:p>
        </w:tc>
        <w:tc>
          <w:tcPr>
            <w:tcW w:w="3548" w:type="dxa"/>
            <w:shd w:val="clear" w:color="auto" w:fill="auto"/>
          </w:tcPr>
          <w:p w:rsidR="00E46DA1" w:rsidRPr="00E46DA1" w:rsidRDefault="00E46DA1" w:rsidP="00E46DA1">
            <w:r w:rsidRPr="00E46DA1">
              <w:t xml:space="preserve">а) гаражи </w:t>
            </w:r>
            <w:proofErr w:type="spellStart"/>
            <w:r w:rsidRPr="00E46DA1">
              <w:t>машино</w:t>
            </w:r>
            <w:proofErr w:type="spellEnd"/>
            <w:r w:rsidRPr="00E46DA1">
              <w:t>-место:</w:t>
            </w:r>
          </w:p>
          <w:p w:rsidR="00E46DA1" w:rsidRPr="00E46DA1" w:rsidRDefault="00E46DA1" w:rsidP="00E46DA1">
            <w:r w:rsidRPr="00E46DA1">
              <w:t>одноэтажные – 30 кв. м;</w:t>
            </w:r>
          </w:p>
          <w:p w:rsidR="00E46DA1" w:rsidRPr="00E46DA1" w:rsidRDefault="00E46DA1" w:rsidP="00E46DA1">
            <w:r w:rsidRPr="00E46DA1">
              <w:t>б) наземные стоянки – 25 кв. м</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c>
          <w:tcPr>
            <w:tcW w:w="3077"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Связь</w:t>
            </w:r>
          </w:p>
        </w:tc>
        <w:tc>
          <w:tcPr>
            <w:tcW w:w="3548" w:type="dxa"/>
            <w:shd w:val="clear" w:color="auto" w:fill="auto"/>
          </w:tcPr>
          <w:p w:rsidR="00E46DA1" w:rsidRPr="00E46DA1" w:rsidRDefault="00E46DA1" w:rsidP="00E46DA1">
            <w:r w:rsidRPr="00E46DA1">
              <w:t>700 кв. м</w:t>
            </w:r>
          </w:p>
          <w:p w:rsidR="00E46DA1" w:rsidRPr="00E46DA1" w:rsidRDefault="00E46DA1" w:rsidP="00E46DA1">
            <w:r w:rsidRPr="00E46DA1">
              <w:t>антенно-мачтовые сооружения, телевизионные ретрансляторы – 3000 кв. м</w:t>
            </w:r>
          </w:p>
        </w:tc>
        <w:tc>
          <w:tcPr>
            <w:tcW w:w="3298" w:type="dxa"/>
            <w:shd w:val="clear" w:color="auto" w:fill="auto"/>
          </w:tcPr>
          <w:p w:rsidR="00E46DA1" w:rsidRPr="00E46DA1" w:rsidRDefault="00E46DA1" w:rsidP="00E46DA1">
            <w:pPr>
              <w:tabs>
                <w:tab w:val="left" w:pos="1"/>
              </w:tabs>
            </w:pPr>
            <w:r w:rsidRPr="00E46DA1">
              <w:t>не подлежит установлению настоящими Правилами</w:t>
            </w:r>
          </w:p>
        </w:tc>
      </w:tr>
      <w:tr w:rsidR="00E46DA1" w:rsidRPr="00E46DA1" w:rsidTr="00F91803">
        <w:tc>
          <w:tcPr>
            <w:tcW w:w="3077" w:type="dxa"/>
            <w:shd w:val="clear" w:color="auto" w:fill="auto"/>
          </w:tcPr>
          <w:p w:rsidR="00E46DA1" w:rsidRPr="00E46DA1" w:rsidRDefault="00E46DA1" w:rsidP="00E46DA1">
            <w:pPr>
              <w:suppressAutoHyphens w:val="0"/>
              <w:jc w:val="both"/>
              <w:rPr>
                <w:bCs/>
                <w:lang w:eastAsia="ru-RU"/>
              </w:rPr>
            </w:pPr>
            <w:r w:rsidRPr="00E46DA1">
              <w:rPr>
                <w:lang w:eastAsia="ru-RU"/>
              </w:rPr>
              <w:t xml:space="preserve">Коммунальное обслуживание </w:t>
            </w:r>
          </w:p>
        </w:tc>
        <w:tc>
          <w:tcPr>
            <w:tcW w:w="3548" w:type="dxa"/>
            <w:shd w:val="clear" w:color="auto" w:fill="auto"/>
          </w:tcPr>
          <w:p w:rsidR="00E46DA1" w:rsidRPr="00E46DA1" w:rsidRDefault="00E46DA1" w:rsidP="00E46DA1">
            <w:r w:rsidRPr="00E46DA1">
              <w:t>не подлежит установлению настоящими Правилами</w:t>
            </w:r>
          </w:p>
        </w:tc>
        <w:tc>
          <w:tcPr>
            <w:tcW w:w="3298" w:type="dxa"/>
            <w:shd w:val="clear" w:color="auto" w:fill="auto"/>
          </w:tcPr>
          <w:p w:rsidR="00E46DA1" w:rsidRPr="00E46DA1" w:rsidRDefault="00E46DA1" w:rsidP="00E46DA1">
            <w:pPr>
              <w:tabs>
                <w:tab w:val="left" w:pos="993"/>
              </w:tabs>
            </w:pPr>
            <w:r w:rsidRPr="00E46DA1">
              <w:t>не подлежит установлению настоящими Правилами</w:t>
            </w:r>
          </w:p>
        </w:tc>
      </w:tr>
      <w:tr w:rsidR="00E46DA1" w:rsidRPr="00E46DA1" w:rsidTr="00F91803">
        <w:tc>
          <w:tcPr>
            <w:tcW w:w="3077" w:type="dxa"/>
            <w:shd w:val="clear" w:color="auto" w:fill="auto"/>
          </w:tcPr>
          <w:p w:rsidR="00E46DA1" w:rsidRPr="00E46DA1" w:rsidRDefault="00E46DA1" w:rsidP="00E46DA1">
            <w:pPr>
              <w:suppressAutoHyphens w:val="0"/>
              <w:jc w:val="both"/>
              <w:rPr>
                <w:bCs/>
                <w:lang w:eastAsia="ru-RU"/>
              </w:rPr>
            </w:pPr>
            <w:r w:rsidRPr="00E46DA1">
              <w:rPr>
                <w:lang w:eastAsia="ru-RU"/>
              </w:rPr>
              <w:t xml:space="preserve">Предоставление коммунальных услуг </w:t>
            </w:r>
          </w:p>
        </w:tc>
        <w:tc>
          <w:tcPr>
            <w:tcW w:w="3548" w:type="dxa"/>
            <w:shd w:val="clear" w:color="auto" w:fill="auto"/>
          </w:tcPr>
          <w:p w:rsidR="00E46DA1" w:rsidRPr="00E46DA1" w:rsidRDefault="00E46DA1" w:rsidP="00E46DA1">
            <w:r w:rsidRPr="00E46DA1">
              <w:t>не подлежит установлению настоящими Правилами</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rPr>
          <w:trHeight w:val="552"/>
        </w:trPr>
        <w:tc>
          <w:tcPr>
            <w:tcW w:w="3077" w:type="dxa"/>
            <w:vMerge w:val="restart"/>
            <w:shd w:val="clear" w:color="auto" w:fill="auto"/>
          </w:tcPr>
          <w:p w:rsidR="00E46DA1" w:rsidRPr="00E46DA1" w:rsidRDefault="00E46DA1" w:rsidP="00E46DA1">
            <w:pPr>
              <w:tabs>
                <w:tab w:val="left" w:pos="993"/>
              </w:tabs>
              <w:jc w:val="both"/>
              <w:rPr>
                <w:b/>
              </w:rPr>
            </w:pPr>
            <w:r w:rsidRPr="00E46DA1">
              <w:rPr>
                <w:b/>
              </w:rPr>
              <w:t xml:space="preserve">Минимальные отступы от границ земельных участков в целях определения мест допустимого размещения зданий, строений, </w:t>
            </w:r>
            <w:r w:rsidRPr="00E46DA1">
              <w:rPr>
                <w:b/>
              </w:rPr>
              <w:lastRenderedPageBreak/>
              <w:t>сооружений, за пределами которых запрещено строительство зданий, строений, сооружений</w:t>
            </w:r>
          </w:p>
        </w:tc>
        <w:tc>
          <w:tcPr>
            <w:tcW w:w="3548"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lastRenderedPageBreak/>
              <w:t xml:space="preserve">Ведение огородничества </w:t>
            </w:r>
          </w:p>
        </w:tc>
        <w:tc>
          <w:tcPr>
            <w:tcW w:w="3298" w:type="dxa"/>
            <w:shd w:val="clear" w:color="auto" w:fill="auto"/>
          </w:tcPr>
          <w:p w:rsidR="00E46DA1" w:rsidRPr="00E46DA1" w:rsidRDefault="00E46DA1" w:rsidP="00E46DA1">
            <w:r w:rsidRPr="00E46DA1">
              <w:t>1 метр от фронтальной границы земельного участка, 1 метр от боковой границы земельного участка</w:t>
            </w:r>
          </w:p>
        </w:tc>
      </w:tr>
      <w:tr w:rsidR="00E46DA1" w:rsidRPr="00E46DA1" w:rsidTr="00F91803">
        <w:trPr>
          <w:trHeight w:val="569"/>
        </w:trPr>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t xml:space="preserve">Ведение садоводства </w:t>
            </w:r>
          </w:p>
        </w:tc>
        <w:tc>
          <w:tcPr>
            <w:tcW w:w="3298" w:type="dxa"/>
            <w:shd w:val="clear" w:color="auto" w:fill="auto"/>
          </w:tcPr>
          <w:p w:rsidR="006332DC" w:rsidRDefault="006332DC" w:rsidP="006332DC">
            <w:r w:rsidRPr="006332DC">
              <w:t xml:space="preserve">Расстояние </w:t>
            </w:r>
            <w:r>
              <w:t>до</w:t>
            </w:r>
            <w:r w:rsidRPr="006332DC">
              <w:t xml:space="preserve"> садового или жилого дома </w:t>
            </w:r>
            <w:r>
              <w:t>от</w:t>
            </w:r>
            <w:r w:rsidRPr="006332DC">
              <w:t xml:space="preserve"> красной </w:t>
            </w:r>
            <w:r w:rsidRPr="006332DC">
              <w:lastRenderedPageBreak/>
              <w:t>линии улиц - не менее 5 м</w:t>
            </w:r>
            <w:r>
              <w:t>етров</w:t>
            </w:r>
            <w:r w:rsidRPr="006332DC">
              <w:t xml:space="preserve">; </w:t>
            </w:r>
            <w:r>
              <w:t>от</w:t>
            </w:r>
            <w:r w:rsidRPr="006332DC">
              <w:t xml:space="preserve"> красной линии проездов - не менее 3 м</w:t>
            </w:r>
            <w:r>
              <w:t>етров,</w:t>
            </w:r>
          </w:p>
          <w:p w:rsidR="00E46DA1" w:rsidRPr="00E46DA1" w:rsidRDefault="006332DC" w:rsidP="006332DC">
            <w:r w:rsidRPr="006332DC">
              <w:t xml:space="preserve">до садового или жилого дома </w:t>
            </w:r>
            <w:r w:rsidR="00E46DA1" w:rsidRPr="00E46DA1">
              <w:t>от боковой границы земельного участка</w:t>
            </w:r>
            <w:r>
              <w:t xml:space="preserve"> – 3 метра</w:t>
            </w:r>
          </w:p>
        </w:tc>
      </w:tr>
      <w:tr w:rsidR="00E46DA1" w:rsidRPr="00E46DA1" w:rsidTr="00F91803">
        <w:trPr>
          <w:trHeight w:val="319"/>
        </w:trPr>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Передвижное жилье</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rPr>
          <w:trHeight w:val="268"/>
        </w:trPr>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 xml:space="preserve">Хранение автотранспорта </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rPr>
          <w:trHeight w:val="273"/>
        </w:trPr>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Связь</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rPr>
          <w:trHeight w:val="264"/>
        </w:trPr>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suppressAutoHyphens w:val="0"/>
              <w:jc w:val="both"/>
              <w:rPr>
                <w:bCs/>
                <w:lang w:eastAsia="ru-RU"/>
              </w:rPr>
            </w:pPr>
            <w:r w:rsidRPr="00E46DA1">
              <w:rPr>
                <w:lang w:eastAsia="ru-RU"/>
              </w:rPr>
              <w:t xml:space="preserve">Коммунальное обслуживание </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rPr>
          <w:trHeight w:val="267"/>
        </w:trPr>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suppressAutoHyphens w:val="0"/>
              <w:jc w:val="both"/>
              <w:rPr>
                <w:bCs/>
                <w:lang w:eastAsia="ru-RU"/>
              </w:rPr>
            </w:pPr>
            <w:r w:rsidRPr="00E46DA1">
              <w:rPr>
                <w:lang w:eastAsia="ru-RU"/>
              </w:rPr>
              <w:t xml:space="preserve">Предоставление коммунальных услуг </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c>
          <w:tcPr>
            <w:tcW w:w="3077" w:type="dxa"/>
            <w:vMerge w:val="restart"/>
            <w:shd w:val="clear" w:color="auto" w:fill="auto"/>
          </w:tcPr>
          <w:p w:rsidR="00E46DA1" w:rsidRPr="00E46DA1" w:rsidRDefault="00E46DA1" w:rsidP="00E46DA1">
            <w:pPr>
              <w:tabs>
                <w:tab w:val="left" w:pos="993"/>
              </w:tabs>
              <w:jc w:val="both"/>
              <w:rPr>
                <w:b/>
              </w:rPr>
            </w:pPr>
            <w:r w:rsidRPr="00E46DA1">
              <w:rPr>
                <w:b/>
              </w:rPr>
              <w:t>Предельное (минимальное и максимальное) количество этажей</w:t>
            </w:r>
          </w:p>
        </w:tc>
        <w:tc>
          <w:tcPr>
            <w:tcW w:w="3548"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t xml:space="preserve">Ведение огородничества </w:t>
            </w:r>
          </w:p>
        </w:tc>
        <w:tc>
          <w:tcPr>
            <w:tcW w:w="3298" w:type="dxa"/>
            <w:shd w:val="clear" w:color="auto" w:fill="auto"/>
          </w:tcPr>
          <w:p w:rsidR="00E46DA1" w:rsidRPr="00E46DA1" w:rsidRDefault="00E46DA1" w:rsidP="00E46DA1">
            <w:pPr>
              <w:jc w:val="center"/>
            </w:pPr>
            <w:r w:rsidRPr="00E46DA1">
              <w:t>1</w:t>
            </w:r>
          </w:p>
        </w:tc>
      </w:tr>
      <w:tr w:rsidR="00E46DA1" w:rsidRPr="00E46DA1" w:rsidTr="00F91803">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t xml:space="preserve">Ведение садоводства </w:t>
            </w:r>
          </w:p>
        </w:tc>
        <w:tc>
          <w:tcPr>
            <w:tcW w:w="3298" w:type="dxa"/>
            <w:shd w:val="clear" w:color="auto" w:fill="auto"/>
          </w:tcPr>
          <w:p w:rsidR="00E46DA1" w:rsidRPr="00E46DA1" w:rsidRDefault="00E46DA1" w:rsidP="00E46DA1">
            <w:pPr>
              <w:jc w:val="center"/>
            </w:pPr>
            <w:r w:rsidRPr="00E46DA1">
              <w:t>1-3</w:t>
            </w:r>
          </w:p>
        </w:tc>
      </w:tr>
      <w:tr w:rsidR="00E46DA1" w:rsidRPr="00E46DA1" w:rsidTr="00F91803">
        <w:tc>
          <w:tcPr>
            <w:tcW w:w="3077" w:type="dxa"/>
            <w:vMerge/>
            <w:shd w:val="clear" w:color="auto" w:fill="auto"/>
          </w:tcPr>
          <w:p w:rsidR="00E46DA1" w:rsidRPr="00E46DA1" w:rsidRDefault="00E46DA1" w:rsidP="00E46DA1">
            <w:pPr>
              <w:tabs>
                <w:tab w:val="left" w:pos="993"/>
              </w:tabs>
              <w:jc w:val="both"/>
              <w:rPr>
                <w:b/>
              </w:rPr>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Передвижное жилье</w:t>
            </w:r>
          </w:p>
        </w:tc>
        <w:tc>
          <w:tcPr>
            <w:tcW w:w="3298" w:type="dxa"/>
            <w:shd w:val="clear" w:color="auto" w:fill="auto"/>
          </w:tcPr>
          <w:p w:rsidR="00E46DA1" w:rsidRPr="00E46DA1" w:rsidRDefault="00E46DA1" w:rsidP="00E46DA1">
            <w:pPr>
              <w:jc w:val="center"/>
            </w:pPr>
            <w:r w:rsidRPr="00E46DA1">
              <w:t>1</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 xml:space="preserve">Хранение автотранспорта </w:t>
            </w:r>
          </w:p>
        </w:tc>
        <w:tc>
          <w:tcPr>
            <w:tcW w:w="3298" w:type="dxa"/>
            <w:shd w:val="clear" w:color="auto" w:fill="auto"/>
          </w:tcPr>
          <w:p w:rsidR="00E46DA1" w:rsidRPr="00E46DA1" w:rsidRDefault="00E46DA1" w:rsidP="00E46DA1">
            <w:pPr>
              <w:tabs>
                <w:tab w:val="left" w:pos="993"/>
              </w:tabs>
              <w:jc w:val="center"/>
            </w:pPr>
            <w:r w:rsidRPr="00E46DA1">
              <w:t>1</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Связь</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suppressAutoHyphens w:val="0"/>
              <w:jc w:val="both"/>
              <w:rPr>
                <w:bCs/>
                <w:lang w:eastAsia="ru-RU"/>
              </w:rPr>
            </w:pPr>
            <w:r w:rsidRPr="00E46DA1">
              <w:rPr>
                <w:lang w:eastAsia="ru-RU"/>
              </w:rPr>
              <w:t xml:space="preserve">Коммунальное обслуживание </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suppressAutoHyphens w:val="0"/>
              <w:jc w:val="both"/>
              <w:rPr>
                <w:bCs/>
                <w:lang w:eastAsia="ru-RU"/>
              </w:rPr>
            </w:pPr>
            <w:r w:rsidRPr="00E46DA1">
              <w:rPr>
                <w:lang w:eastAsia="ru-RU"/>
              </w:rPr>
              <w:t xml:space="preserve">Предоставление коммунальных услуг </w:t>
            </w:r>
          </w:p>
        </w:tc>
        <w:tc>
          <w:tcPr>
            <w:tcW w:w="3298" w:type="dxa"/>
            <w:shd w:val="clear" w:color="auto" w:fill="auto"/>
          </w:tcPr>
          <w:p w:rsidR="00E46DA1" w:rsidRPr="00E46DA1" w:rsidRDefault="00E46DA1" w:rsidP="00E46DA1">
            <w:r w:rsidRPr="00E46DA1">
              <w:t>не подлежит установлению настоящими Правилами</w:t>
            </w:r>
          </w:p>
        </w:tc>
      </w:tr>
      <w:tr w:rsidR="00E46DA1" w:rsidRPr="00E46DA1" w:rsidTr="00F91803">
        <w:tc>
          <w:tcPr>
            <w:tcW w:w="3077" w:type="dxa"/>
            <w:vMerge w:val="restart"/>
            <w:shd w:val="clear" w:color="auto" w:fill="auto"/>
          </w:tcPr>
          <w:p w:rsidR="00E46DA1" w:rsidRPr="00E46DA1" w:rsidRDefault="00E46DA1" w:rsidP="00E46DA1">
            <w:pPr>
              <w:tabs>
                <w:tab w:val="left" w:pos="993"/>
              </w:tabs>
              <w:jc w:val="both"/>
              <w:rPr>
                <w:b/>
              </w:rPr>
            </w:pPr>
            <w:r w:rsidRPr="00E46DA1">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548"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t xml:space="preserve">Ведение огородничества </w:t>
            </w:r>
          </w:p>
        </w:tc>
        <w:tc>
          <w:tcPr>
            <w:tcW w:w="3298" w:type="dxa"/>
            <w:shd w:val="clear" w:color="auto" w:fill="auto"/>
          </w:tcPr>
          <w:p w:rsidR="00E46DA1" w:rsidRPr="00E46DA1" w:rsidRDefault="00E46DA1" w:rsidP="00E46DA1">
            <w:pPr>
              <w:tabs>
                <w:tab w:val="left" w:pos="993"/>
              </w:tabs>
            </w:pPr>
            <w:r w:rsidRPr="00E46DA1">
              <w:t>не подлежит установлению настоящими Правилами</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widowControl w:val="0"/>
              <w:suppressAutoHyphens w:val="0"/>
              <w:autoSpaceDE w:val="0"/>
              <w:autoSpaceDN w:val="0"/>
              <w:adjustRightInd w:val="0"/>
              <w:rPr>
                <w:rFonts w:eastAsia="Calibri"/>
                <w:lang w:eastAsia="en-US"/>
              </w:rPr>
            </w:pPr>
            <w:r w:rsidRPr="00E46DA1">
              <w:rPr>
                <w:rFonts w:eastAsia="Calibri"/>
                <w:lang w:eastAsia="en-US"/>
              </w:rPr>
              <w:t xml:space="preserve">Ведение садоводства </w:t>
            </w:r>
          </w:p>
        </w:tc>
        <w:tc>
          <w:tcPr>
            <w:tcW w:w="3298" w:type="dxa"/>
            <w:shd w:val="clear" w:color="auto" w:fill="auto"/>
          </w:tcPr>
          <w:p w:rsidR="00E46DA1" w:rsidRPr="00E46DA1" w:rsidRDefault="00E46DA1" w:rsidP="00E46DA1">
            <w:pPr>
              <w:jc w:val="center"/>
            </w:pPr>
            <w:r w:rsidRPr="00E46DA1">
              <w:t>80 %</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Передвижное жилье</w:t>
            </w:r>
          </w:p>
        </w:tc>
        <w:tc>
          <w:tcPr>
            <w:tcW w:w="3298" w:type="dxa"/>
            <w:shd w:val="clear" w:color="auto" w:fill="auto"/>
          </w:tcPr>
          <w:p w:rsidR="00E46DA1" w:rsidRPr="00E46DA1" w:rsidRDefault="00E46DA1" w:rsidP="00E46DA1">
            <w:pPr>
              <w:jc w:val="center"/>
            </w:pPr>
            <w:r w:rsidRPr="00E46DA1">
              <w:t>80 %</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 xml:space="preserve">Хранение автотранспорта </w:t>
            </w:r>
          </w:p>
        </w:tc>
        <w:tc>
          <w:tcPr>
            <w:tcW w:w="3298" w:type="dxa"/>
            <w:shd w:val="clear" w:color="auto" w:fill="auto"/>
          </w:tcPr>
          <w:p w:rsidR="00E46DA1" w:rsidRPr="00E46DA1" w:rsidRDefault="00E46DA1" w:rsidP="00E46DA1">
            <w:pPr>
              <w:jc w:val="center"/>
            </w:pPr>
            <w:r w:rsidRPr="00E46DA1">
              <w:t>80 %</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widowControl w:val="0"/>
              <w:suppressAutoHyphens w:val="0"/>
              <w:autoSpaceDE w:val="0"/>
              <w:autoSpaceDN w:val="0"/>
              <w:adjustRightInd w:val="0"/>
              <w:rPr>
                <w:lang w:eastAsia="ru-RU"/>
              </w:rPr>
            </w:pPr>
            <w:r w:rsidRPr="00E46DA1">
              <w:rPr>
                <w:lang w:eastAsia="ru-RU"/>
              </w:rPr>
              <w:t>Связь</w:t>
            </w:r>
          </w:p>
        </w:tc>
        <w:tc>
          <w:tcPr>
            <w:tcW w:w="3298" w:type="dxa"/>
            <w:shd w:val="clear" w:color="auto" w:fill="auto"/>
          </w:tcPr>
          <w:p w:rsidR="00E46DA1" w:rsidRPr="00E46DA1" w:rsidRDefault="00E46DA1" w:rsidP="00E46DA1">
            <w:pPr>
              <w:jc w:val="center"/>
            </w:pPr>
            <w:r w:rsidRPr="00E46DA1">
              <w:t>80 %</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suppressAutoHyphens w:val="0"/>
              <w:jc w:val="both"/>
              <w:rPr>
                <w:bCs/>
                <w:lang w:eastAsia="ru-RU"/>
              </w:rPr>
            </w:pPr>
            <w:r w:rsidRPr="00E46DA1">
              <w:rPr>
                <w:lang w:eastAsia="ru-RU"/>
              </w:rPr>
              <w:t xml:space="preserve">Коммунальное обслуживание </w:t>
            </w:r>
          </w:p>
        </w:tc>
        <w:tc>
          <w:tcPr>
            <w:tcW w:w="3298" w:type="dxa"/>
            <w:shd w:val="clear" w:color="auto" w:fill="auto"/>
          </w:tcPr>
          <w:p w:rsidR="00E46DA1" w:rsidRPr="00E46DA1" w:rsidRDefault="00E46DA1" w:rsidP="00E46DA1">
            <w:pPr>
              <w:jc w:val="center"/>
            </w:pPr>
            <w:r w:rsidRPr="00E46DA1">
              <w:t>60 %</w:t>
            </w:r>
          </w:p>
        </w:tc>
      </w:tr>
      <w:tr w:rsidR="00E46DA1" w:rsidRPr="00E46DA1" w:rsidTr="00F91803">
        <w:tc>
          <w:tcPr>
            <w:tcW w:w="3077" w:type="dxa"/>
            <w:vMerge/>
            <w:shd w:val="clear" w:color="auto" w:fill="auto"/>
          </w:tcPr>
          <w:p w:rsidR="00E46DA1" w:rsidRPr="00E46DA1" w:rsidRDefault="00E46DA1" w:rsidP="00E46DA1">
            <w:pPr>
              <w:tabs>
                <w:tab w:val="left" w:pos="993"/>
              </w:tabs>
              <w:jc w:val="both"/>
            </w:pPr>
          </w:p>
        </w:tc>
        <w:tc>
          <w:tcPr>
            <w:tcW w:w="3548" w:type="dxa"/>
            <w:shd w:val="clear" w:color="auto" w:fill="auto"/>
          </w:tcPr>
          <w:p w:rsidR="00E46DA1" w:rsidRPr="00E46DA1" w:rsidRDefault="00E46DA1" w:rsidP="00E46DA1">
            <w:pPr>
              <w:suppressAutoHyphens w:val="0"/>
              <w:jc w:val="both"/>
              <w:rPr>
                <w:bCs/>
                <w:lang w:eastAsia="ru-RU"/>
              </w:rPr>
            </w:pPr>
            <w:r w:rsidRPr="00E46DA1">
              <w:rPr>
                <w:lang w:eastAsia="ru-RU"/>
              </w:rPr>
              <w:t xml:space="preserve">Предоставление коммунальных услуг </w:t>
            </w:r>
          </w:p>
        </w:tc>
        <w:tc>
          <w:tcPr>
            <w:tcW w:w="3298" w:type="dxa"/>
            <w:shd w:val="clear" w:color="auto" w:fill="auto"/>
          </w:tcPr>
          <w:p w:rsidR="00E46DA1" w:rsidRPr="00E46DA1" w:rsidRDefault="00E46DA1" w:rsidP="00E46DA1">
            <w:pPr>
              <w:jc w:val="center"/>
            </w:pPr>
            <w:r w:rsidRPr="00E46DA1">
              <w:t>60 %</w:t>
            </w:r>
          </w:p>
        </w:tc>
      </w:tr>
    </w:tbl>
    <w:bookmarkEnd w:id="26"/>
    <w:p w:rsidR="0046550F" w:rsidRDefault="002218CE" w:rsidP="002218CE">
      <w:pPr>
        <w:tabs>
          <w:tab w:val="left" w:pos="993"/>
          <w:tab w:val="left" w:pos="1276"/>
        </w:tabs>
        <w:ind w:right="-32" w:firstLine="709"/>
        <w:jc w:val="right"/>
      </w:pPr>
      <w:r>
        <w:t>».</w:t>
      </w:r>
    </w:p>
    <w:p w:rsidR="00D50AB0" w:rsidRPr="001477E7" w:rsidRDefault="00D50AB0" w:rsidP="00D50AB0">
      <w:pPr>
        <w:tabs>
          <w:tab w:val="left" w:pos="993"/>
          <w:tab w:val="left" w:pos="1276"/>
        </w:tabs>
        <w:ind w:right="-32" w:firstLine="709"/>
        <w:jc w:val="both"/>
      </w:pPr>
      <w:r>
        <w:t>1.</w:t>
      </w:r>
      <w:r w:rsidR="00F7535A">
        <w:t>6</w:t>
      </w:r>
      <w:r>
        <w:t xml:space="preserve">.2. </w:t>
      </w:r>
      <w:r w:rsidR="004364DA">
        <w:t>Дополнить п</w:t>
      </w:r>
      <w:r>
        <w:t>ункт</w:t>
      </w:r>
      <w:r w:rsidR="004364DA">
        <w:t>ами</w:t>
      </w:r>
      <w:r>
        <w:t xml:space="preserve"> 4.</w:t>
      </w:r>
      <w:r w:rsidR="004364DA">
        <w:t>2</w:t>
      </w:r>
      <w:r>
        <w:t>.</w:t>
      </w:r>
      <w:r w:rsidR="004364DA">
        <w:t xml:space="preserve"> </w:t>
      </w:r>
      <w:r w:rsidR="00F7535A">
        <w:t xml:space="preserve">- 4.12. </w:t>
      </w:r>
      <w:r w:rsidRPr="00D50AB0">
        <w:t xml:space="preserve"> </w:t>
      </w:r>
      <w:r w:rsidR="004364DA">
        <w:t>в следующей</w:t>
      </w:r>
      <w:r w:rsidRPr="00D50AB0">
        <w:t xml:space="preserve"> редакции:</w:t>
      </w:r>
      <w:r>
        <w:t xml:space="preserve"> </w:t>
      </w:r>
    </w:p>
    <w:p w:rsidR="00D50AB0" w:rsidRDefault="00D50AB0" w:rsidP="004364DA">
      <w:pPr>
        <w:ind w:firstLine="709"/>
        <w:jc w:val="both"/>
      </w:pPr>
      <w:r>
        <w:t>«4.</w:t>
      </w:r>
      <w:r w:rsidR="004364DA">
        <w:t>2</w:t>
      </w:r>
      <w:r>
        <w:t xml:space="preserve">. </w:t>
      </w:r>
      <w:r w:rsidR="004364DA">
        <w:t xml:space="preserve"> </w:t>
      </w:r>
      <w:r>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r w:rsidR="004364DA" w:rsidRPr="004364DA">
        <w:t xml:space="preserve"> </w:t>
      </w:r>
    </w:p>
    <w:p w:rsidR="00D50AB0" w:rsidRDefault="004364DA" w:rsidP="004364DA">
      <w:pPr>
        <w:ind w:firstLine="709"/>
        <w:jc w:val="both"/>
      </w:pPr>
      <w:r>
        <w:t xml:space="preserve">4.3. </w:t>
      </w:r>
      <w:r w:rsidR="00D50AB0">
        <w:t xml:space="preserve">Допускается по решению общего собрания членов товарищества устройство глухих ограждений со стороны улиц, проездов </w:t>
      </w:r>
      <w:r>
        <w:t>и наружных ограждений участков.</w:t>
      </w:r>
    </w:p>
    <w:p w:rsidR="00D50AB0" w:rsidRDefault="004364DA" w:rsidP="004364DA">
      <w:pPr>
        <w:ind w:firstLine="709"/>
        <w:jc w:val="both"/>
      </w:pPr>
      <w:r>
        <w:t xml:space="preserve">4.4. </w:t>
      </w:r>
      <w:r w:rsidR="00D50AB0">
        <w:t xml:space="preserve">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w:t>
      </w:r>
      <w:r>
        <w:t>до ограждения со стороны улицы.</w:t>
      </w:r>
    </w:p>
    <w:p w:rsidR="00D50AB0" w:rsidRDefault="004364DA" w:rsidP="004364DA">
      <w:pPr>
        <w:ind w:firstLine="709"/>
        <w:jc w:val="both"/>
      </w:pPr>
      <w:r>
        <w:t xml:space="preserve">4.5. </w:t>
      </w:r>
      <w:r w:rsidR="00D50AB0">
        <w:t>На садовом земельном участке могут возводиться садовый дом или жилой дом, хозяйственные постройки и сооружения, в том числе - теплицы, летняя кухня, баня (сауна), душ, навес или гараж (гараж-стоянка) для автомобилей.</w:t>
      </w:r>
    </w:p>
    <w:p w:rsidR="006332DC" w:rsidRDefault="004364DA" w:rsidP="004364DA">
      <w:pPr>
        <w:ind w:firstLine="709"/>
        <w:jc w:val="both"/>
      </w:pPr>
      <w:r>
        <w:t xml:space="preserve">4.6. </w:t>
      </w:r>
      <w:r w:rsidR="006332DC" w:rsidRPr="006332DC">
        <w:t xml:space="preserve">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w:t>
      </w:r>
      <w:r w:rsidR="006332DC" w:rsidRPr="006332DC">
        <w:lastRenderedPageBreak/>
        <w:t>проезда, должны быть учтены противопожарные расстояния, приведенные в таблице 1 СП 4.13130.2013.</w:t>
      </w:r>
    </w:p>
    <w:p w:rsidR="004364DA" w:rsidRDefault="004364DA" w:rsidP="004364DA">
      <w:pPr>
        <w:ind w:firstLine="709"/>
        <w:jc w:val="both"/>
      </w:pPr>
      <w:r>
        <w:t>4.7. 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4364DA" w:rsidRDefault="004364DA" w:rsidP="004364DA">
      <w:pPr>
        <w:ind w:firstLine="709"/>
        <w:jc w:val="both"/>
      </w:pPr>
      <w:r>
        <w:t>4.8. Минимальные расстояния до границы соседнего участка должны быть:</w:t>
      </w:r>
    </w:p>
    <w:p w:rsidR="004364DA" w:rsidRDefault="004364DA" w:rsidP="004364DA">
      <w:pPr>
        <w:ind w:firstLine="709"/>
        <w:jc w:val="both"/>
      </w:pPr>
      <w:r>
        <w:t>- отдельно стоящей хозяйственной постройки [или части садового (жилого) дома] с помещениями для содержания скота и птицы - 4 м;</w:t>
      </w:r>
    </w:p>
    <w:p w:rsidR="004364DA" w:rsidRDefault="004364DA" w:rsidP="004364DA">
      <w:pPr>
        <w:ind w:firstLine="709"/>
        <w:jc w:val="both"/>
      </w:pPr>
      <w:r>
        <w:t>- других хозяйственных построек - 1 м;</w:t>
      </w:r>
    </w:p>
    <w:p w:rsidR="004364DA" w:rsidRDefault="004364DA" w:rsidP="004364DA">
      <w:pPr>
        <w:ind w:firstLine="709"/>
        <w:jc w:val="both"/>
      </w:pPr>
      <w:r>
        <w:t>- стволов высокорослых деревьев - 3 м, среднерослых - 2 м;</w:t>
      </w:r>
    </w:p>
    <w:p w:rsidR="004364DA" w:rsidRDefault="004364DA" w:rsidP="004364DA">
      <w:pPr>
        <w:ind w:firstLine="709"/>
        <w:jc w:val="both"/>
      </w:pPr>
      <w:r>
        <w:t>- кустарника - 1 м.</w:t>
      </w:r>
    </w:p>
    <w:p w:rsidR="004364DA" w:rsidRDefault="004364DA" w:rsidP="004364DA">
      <w:pPr>
        <w:ind w:firstLine="709"/>
        <w:jc w:val="both"/>
      </w:pPr>
      <w:r>
        <w:t>4.9. 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16A74" w:rsidRDefault="004364DA" w:rsidP="00B16A74">
      <w:pPr>
        <w:pStyle w:val="a8"/>
        <w:numPr>
          <w:ilvl w:val="1"/>
          <w:numId w:val="18"/>
        </w:numPr>
        <w:ind w:left="0" w:firstLine="709"/>
        <w:jc w:val="both"/>
      </w:pPr>
      <w:r>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364DA" w:rsidRDefault="004364DA" w:rsidP="00B16A74">
      <w:pPr>
        <w:pStyle w:val="a8"/>
        <w:numPr>
          <w:ilvl w:val="1"/>
          <w:numId w:val="18"/>
        </w:numPr>
        <w:ind w:left="0" w:firstLine="709"/>
        <w:jc w:val="both"/>
      </w:pPr>
      <w:r>
        <w:t xml:space="preserve">Минимальные расстояния между постройками должны быть, </w:t>
      </w:r>
      <w:proofErr w:type="gramStart"/>
      <w:r>
        <w:t>м</w:t>
      </w:r>
      <w:proofErr w:type="gramEnd"/>
      <w:r>
        <w:t>:</w:t>
      </w:r>
    </w:p>
    <w:p w:rsidR="004364DA" w:rsidRDefault="004364DA" w:rsidP="00B16A74">
      <w:pPr>
        <w:ind w:firstLine="709"/>
        <w:jc w:val="both"/>
      </w:pPr>
      <w:r>
        <w:t xml:space="preserve">- от садового дома или жилого дома до душа, отдельно стоящей бани </w:t>
      </w:r>
      <w:r w:rsidR="00B16A74">
        <w:t>(сауны), надворной уборной - 8;</w:t>
      </w:r>
    </w:p>
    <w:p w:rsidR="00B16A74" w:rsidRDefault="004364DA" w:rsidP="00B16A74">
      <w:pPr>
        <w:ind w:firstLine="709"/>
        <w:jc w:val="both"/>
      </w:pPr>
      <w:r>
        <w:t>- от колодца до надворной уборно</w:t>
      </w:r>
      <w:r w:rsidR="00B16A74">
        <w:t>й и компостного устройства - 8.</w:t>
      </w:r>
    </w:p>
    <w:p w:rsidR="004364DA" w:rsidRDefault="00B16A74" w:rsidP="00B16A74">
      <w:pPr>
        <w:ind w:firstLine="709"/>
        <w:jc w:val="both"/>
      </w:pPr>
      <w:r>
        <w:t xml:space="preserve">4.12. </w:t>
      </w:r>
      <w:proofErr w:type="gramStart"/>
      <w:r w:rsidR="004364DA">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w:t>
      </w:r>
      <w:proofErr w:type="gramEnd"/>
      <w:r w:rsidR="004364DA">
        <w:t xml:space="preserve"> 8.2 </w:t>
      </w:r>
      <w:r>
        <w:t>Свода правил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roofErr w:type="gramStart"/>
      <w:r>
        <w:t>.»</w:t>
      </w:r>
      <w:proofErr w:type="gramEnd"/>
      <w:r>
        <w:t>.</w:t>
      </w:r>
    </w:p>
    <w:p w:rsidR="006D1149" w:rsidRDefault="006D1149" w:rsidP="00B16A74">
      <w:pPr>
        <w:ind w:firstLine="709"/>
        <w:jc w:val="both"/>
      </w:pPr>
    </w:p>
    <w:p w:rsidR="006D1149" w:rsidRDefault="006D1149" w:rsidP="00B16A74">
      <w:pPr>
        <w:ind w:firstLine="709"/>
        <w:jc w:val="both"/>
      </w:pPr>
    </w:p>
    <w:p w:rsidR="006D1149" w:rsidRPr="006D1149" w:rsidRDefault="006D1149" w:rsidP="006D1149">
      <w:pPr>
        <w:ind w:firstLine="709"/>
        <w:jc w:val="both"/>
        <w:rPr>
          <w:b/>
        </w:rPr>
      </w:pPr>
      <w:r w:rsidRPr="006D1149">
        <w:rPr>
          <w:b/>
        </w:rPr>
        <w:t xml:space="preserve">Председатель Думы города </w:t>
      </w:r>
      <w:proofErr w:type="spellStart"/>
      <w:r w:rsidRPr="006D1149">
        <w:rPr>
          <w:b/>
        </w:rPr>
        <w:t>Югорска</w:t>
      </w:r>
      <w:proofErr w:type="spellEnd"/>
      <w:r w:rsidRPr="006D1149">
        <w:rPr>
          <w:b/>
        </w:rPr>
        <w:t xml:space="preserve">                                     </w:t>
      </w:r>
      <w:r>
        <w:rPr>
          <w:b/>
        </w:rPr>
        <w:t xml:space="preserve">                          </w:t>
      </w:r>
      <w:r w:rsidRPr="006D1149">
        <w:rPr>
          <w:b/>
        </w:rPr>
        <w:t xml:space="preserve">В.А. </w:t>
      </w:r>
      <w:proofErr w:type="spellStart"/>
      <w:r w:rsidRPr="006D1149">
        <w:rPr>
          <w:b/>
        </w:rPr>
        <w:t>Климин</w:t>
      </w:r>
      <w:proofErr w:type="spellEnd"/>
    </w:p>
    <w:p w:rsidR="006D1149" w:rsidRPr="006D1149" w:rsidRDefault="006D1149" w:rsidP="006D1149">
      <w:pPr>
        <w:ind w:firstLine="709"/>
        <w:jc w:val="both"/>
        <w:rPr>
          <w:b/>
        </w:rPr>
      </w:pPr>
    </w:p>
    <w:p w:rsidR="006D1149" w:rsidRPr="006D1149" w:rsidRDefault="006D1149" w:rsidP="006D1149">
      <w:pPr>
        <w:ind w:firstLine="709"/>
        <w:jc w:val="both"/>
        <w:rPr>
          <w:b/>
        </w:rPr>
      </w:pPr>
    </w:p>
    <w:p w:rsidR="006D1149" w:rsidRDefault="006D1149" w:rsidP="006D1149">
      <w:pPr>
        <w:ind w:firstLine="709"/>
        <w:jc w:val="both"/>
        <w:rPr>
          <w:b/>
        </w:rPr>
      </w:pPr>
      <w:r w:rsidRPr="006D1149">
        <w:rPr>
          <w:b/>
        </w:rPr>
        <w:t xml:space="preserve">Глава города </w:t>
      </w:r>
      <w:proofErr w:type="spellStart"/>
      <w:r w:rsidRPr="006D1149">
        <w:rPr>
          <w:b/>
        </w:rPr>
        <w:t>Югорска</w:t>
      </w:r>
      <w:proofErr w:type="spellEnd"/>
      <w:r w:rsidRPr="006D1149">
        <w:rPr>
          <w:b/>
        </w:rPr>
        <w:t xml:space="preserve">                                                            </w:t>
      </w:r>
      <w:r>
        <w:rPr>
          <w:b/>
        </w:rPr>
        <w:t xml:space="preserve">                         </w:t>
      </w:r>
      <w:r w:rsidRPr="006D1149">
        <w:rPr>
          <w:b/>
        </w:rPr>
        <w:t>А.В. Бородкин</w:t>
      </w: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Default="006D1149" w:rsidP="006D1149">
      <w:pPr>
        <w:ind w:firstLine="709"/>
        <w:jc w:val="both"/>
        <w:rPr>
          <w:b/>
        </w:rPr>
      </w:pPr>
    </w:p>
    <w:p w:rsidR="006D1149" w:rsidRPr="006D1149" w:rsidRDefault="006D1149" w:rsidP="006D1149">
      <w:pPr>
        <w:ind w:firstLine="709"/>
        <w:jc w:val="right"/>
        <w:rPr>
          <w:b/>
        </w:rPr>
      </w:pPr>
      <w:r w:rsidRPr="006D1149">
        <w:rPr>
          <w:b/>
        </w:rPr>
        <w:t>Приложение 1</w:t>
      </w:r>
    </w:p>
    <w:p w:rsidR="006D1149" w:rsidRPr="006D1149" w:rsidRDefault="006D1149" w:rsidP="006D1149">
      <w:pPr>
        <w:ind w:firstLine="709"/>
        <w:jc w:val="right"/>
        <w:rPr>
          <w:b/>
        </w:rPr>
      </w:pPr>
      <w:r w:rsidRPr="006D1149">
        <w:rPr>
          <w:b/>
        </w:rPr>
        <w:t xml:space="preserve">к решению Думы города </w:t>
      </w:r>
      <w:proofErr w:type="spellStart"/>
      <w:r w:rsidRPr="006D1149">
        <w:rPr>
          <w:b/>
        </w:rPr>
        <w:t>Югорска</w:t>
      </w:r>
      <w:proofErr w:type="spellEnd"/>
    </w:p>
    <w:p w:rsidR="006D1149" w:rsidRPr="006D1149" w:rsidRDefault="006D1149" w:rsidP="006D1149">
      <w:pPr>
        <w:ind w:firstLine="709"/>
        <w:jc w:val="right"/>
        <w:rPr>
          <w:b/>
        </w:rPr>
      </w:pPr>
      <w:r w:rsidRPr="006D1149">
        <w:rPr>
          <w:b/>
        </w:rPr>
        <w:t>от______________№________</w:t>
      </w:r>
    </w:p>
    <w:p w:rsidR="006D1149" w:rsidRPr="006D1149" w:rsidRDefault="006D1149" w:rsidP="006D1149">
      <w:pPr>
        <w:ind w:firstLine="709"/>
        <w:jc w:val="right"/>
        <w:rPr>
          <w:b/>
        </w:rPr>
      </w:pPr>
    </w:p>
    <w:p w:rsidR="006D1149" w:rsidRPr="006D1149" w:rsidRDefault="006D1149" w:rsidP="006D1149">
      <w:pPr>
        <w:ind w:firstLine="709"/>
        <w:jc w:val="right"/>
        <w:rPr>
          <w:b/>
        </w:rPr>
      </w:pPr>
      <w:r w:rsidRPr="006D1149">
        <w:rPr>
          <w:b/>
        </w:rPr>
        <w:t>Приложение 1</w:t>
      </w:r>
    </w:p>
    <w:p w:rsidR="006D1149" w:rsidRPr="006D1149" w:rsidRDefault="006D1149" w:rsidP="006D1149">
      <w:pPr>
        <w:ind w:firstLine="709"/>
        <w:jc w:val="right"/>
        <w:rPr>
          <w:b/>
        </w:rPr>
      </w:pPr>
      <w:r w:rsidRPr="006D1149">
        <w:rPr>
          <w:b/>
        </w:rPr>
        <w:t xml:space="preserve">к решению Думы города </w:t>
      </w:r>
      <w:proofErr w:type="spellStart"/>
      <w:r w:rsidRPr="006D1149">
        <w:rPr>
          <w:b/>
        </w:rPr>
        <w:t>Югорска</w:t>
      </w:r>
      <w:proofErr w:type="spellEnd"/>
    </w:p>
    <w:p w:rsidR="006D1149" w:rsidRPr="006D1149" w:rsidRDefault="006D1149" w:rsidP="006D1149">
      <w:pPr>
        <w:ind w:firstLine="709"/>
        <w:jc w:val="right"/>
        <w:rPr>
          <w:b/>
        </w:rPr>
      </w:pPr>
      <w:r w:rsidRPr="006D1149">
        <w:rPr>
          <w:b/>
        </w:rPr>
        <w:t>от 27.06.2017 № 61</w:t>
      </w:r>
    </w:p>
    <w:p w:rsidR="006D1149" w:rsidRPr="006D1149" w:rsidRDefault="006D1149" w:rsidP="006D1149">
      <w:pPr>
        <w:ind w:firstLine="709"/>
        <w:jc w:val="both"/>
        <w:rPr>
          <w:b/>
        </w:rPr>
      </w:pPr>
    </w:p>
    <w:p w:rsidR="006D1149" w:rsidRPr="006D1149" w:rsidRDefault="006D1149" w:rsidP="006D1149">
      <w:pPr>
        <w:jc w:val="center"/>
        <w:rPr>
          <w:b/>
        </w:rPr>
      </w:pPr>
      <w:r w:rsidRPr="006D1149">
        <w:rPr>
          <w:b/>
        </w:rPr>
        <w:t>Раздел 2. Карты градостроительного зонирования</w:t>
      </w:r>
    </w:p>
    <w:p w:rsidR="006D1149" w:rsidRPr="006D1149" w:rsidRDefault="006D1149" w:rsidP="006D1149">
      <w:pPr>
        <w:ind w:firstLine="709"/>
        <w:jc w:val="both"/>
        <w:rPr>
          <w:b/>
        </w:rPr>
      </w:pPr>
    </w:p>
    <w:p w:rsidR="006D1149" w:rsidRDefault="006D1149" w:rsidP="006D1149">
      <w:pPr>
        <w:ind w:firstLine="709"/>
        <w:jc w:val="center"/>
      </w:pPr>
      <w:r w:rsidRPr="006D1149">
        <w:t xml:space="preserve">Карта градостроительного зонирования территории муниципального образования городской округ город </w:t>
      </w:r>
      <w:proofErr w:type="spellStart"/>
      <w:r w:rsidRPr="006D1149">
        <w:t>Югорск</w:t>
      </w:r>
      <w:proofErr w:type="spellEnd"/>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Default="006D1149" w:rsidP="006D1149">
      <w:pPr>
        <w:ind w:firstLine="709"/>
        <w:jc w:val="center"/>
      </w:pPr>
    </w:p>
    <w:p w:rsidR="006D1149" w:rsidRPr="006D1149" w:rsidRDefault="006D1149" w:rsidP="006D1149">
      <w:pPr>
        <w:tabs>
          <w:tab w:val="left" w:pos="851"/>
          <w:tab w:val="left" w:pos="993"/>
          <w:tab w:val="left" w:pos="1134"/>
        </w:tabs>
        <w:jc w:val="right"/>
        <w:rPr>
          <w:b/>
        </w:rPr>
      </w:pPr>
      <w:r w:rsidRPr="006D1149">
        <w:rPr>
          <w:b/>
        </w:rPr>
        <w:t xml:space="preserve">Приложение </w:t>
      </w:r>
      <w:r>
        <w:rPr>
          <w:b/>
        </w:rPr>
        <w:t>2</w:t>
      </w:r>
    </w:p>
    <w:p w:rsidR="006D1149" w:rsidRPr="006D1149" w:rsidRDefault="006D1149" w:rsidP="006D1149">
      <w:pPr>
        <w:tabs>
          <w:tab w:val="left" w:pos="851"/>
          <w:tab w:val="left" w:pos="993"/>
          <w:tab w:val="left" w:pos="1134"/>
        </w:tabs>
        <w:jc w:val="right"/>
        <w:rPr>
          <w:b/>
        </w:rPr>
      </w:pPr>
      <w:r w:rsidRPr="006D1149">
        <w:rPr>
          <w:b/>
        </w:rPr>
        <w:t xml:space="preserve">к решению Думы города </w:t>
      </w:r>
      <w:proofErr w:type="spellStart"/>
      <w:r w:rsidRPr="006D1149">
        <w:rPr>
          <w:b/>
        </w:rPr>
        <w:t>Югорска</w:t>
      </w:r>
      <w:proofErr w:type="spellEnd"/>
    </w:p>
    <w:p w:rsidR="006D1149" w:rsidRPr="006D1149" w:rsidRDefault="006D1149" w:rsidP="006D1149">
      <w:pPr>
        <w:tabs>
          <w:tab w:val="left" w:pos="851"/>
          <w:tab w:val="left" w:pos="993"/>
          <w:tab w:val="left" w:pos="1134"/>
        </w:tabs>
        <w:jc w:val="right"/>
        <w:rPr>
          <w:b/>
        </w:rPr>
      </w:pPr>
      <w:r w:rsidRPr="006D1149">
        <w:rPr>
          <w:b/>
        </w:rPr>
        <w:t>от______________№________</w:t>
      </w:r>
    </w:p>
    <w:p w:rsidR="006D1149" w:rsidRPr="006D1149" w:rsidRDefault="006D1149" w:rsidP="006D1149">
      <w:pPr>
        <w:tabs>
          <w:tab w:val="left" w:pos="851"/>
          <w:tab w:val="left" w:pos="993"/>
          <w:tab w:val="left" w:pos="1134"/>
        </w:tabs>
        <w:jc w:val="right"/>
      </w:pPr>
    </w:p>
    <w:p w:rsidR="006D1149" w:rsidRPr="006D1149" w:rsidRDefault="006D1149" w:rsidP="006D1149">
      <w:pPr>
        <w:tabs>
          <w:tab w:val="left" w:pos="851"/>
          <w:tab w:val="left" w:pos="993"/>
          <w:tab w:val="left" w:pos="1134"/>
        </w:tabs>
        <w:jc w:val="right"/>
      </w:pPr>
    </w:p>
    <w:p w:rsidR="006D1149" w:rsidRPr="006D1149" w:rsidRDefault="006D1149" w:rsidP="006D1149">
      <w:pPr>
        <w:tabs>
          <w:tab w:val="left" w:pos="851"/>
          <w:tab w:val="left" w:pos="993"/>
          <w:tab w:val="left" w:pos="1134"/>
        </w:tabs>
        <w:jc w:val="right"/>
      </w:pPr>
      <w:r w:rsidRPr="006D1149">
        <w:t>Приложение 3</w:t>
      </w:r>
    </w:p>
    <w:p w:rsidR="006D1149" w:rsidRPr="006D1149" w:rsidRDefault="006D1149" w:rsidP="006D1149">
      <w:pPr>
        <w:tabs>
          <w:tab w:val="left" w:pos="851"/>
          <w:tab w:val="left" w:pos="993"/>
          <w:tab w:val="left" w:pos="1134"/>
        </w:tabs>
        <w:jc w:val="right"/>
      </w:pPr>
      <w:r w:rsidRPr="006D1149">
        <w:t xml:space="preserve">к решению Думы города </w:t>
      </w:r>
      <w:proofErr w:type="spellStart"/>
      <w:r w:rsidRPr="006D1149">
        <w:t>Югорска</w:t>
      </w:r>
      <w:proofErr w:type="spellEnd"/>
    </w:p>
    <w:p w:rsidR="006D1149" w:rsidRDefault="006D1149" w:rsidP="006D1149">
      <w:pPr>
        <w:ind w:firstLine="709"/>
        <w:jc w:val="right"/>
      </w:pPr>
      <w:r w:rsidRPr="006D1149">
        <w:t>от 27.06.2017 № 61</w:t>
      </w:r>
    </w:p>
    <w:p w:rsidR="006D1149" w:rsidRDefault="006D1149" w:rsidP="006D1149">
      <w:pPr>
        <w:ind w:firstLine="709"/>
        <w:jc w:val="right"/>
      </w:pPr>
    </w:p>
    <w:p w:rsidR="006D1149" w:rsidRPr="006D1149" w:rsidRDefault="006D1149" w:rsidP="006D1149">
      <w:pPr>
        <w:jc w:val="center"/>
        <w:rPr>
          <w:b/>
        </w:rPr>
      </w:pPr>
      <w:r w:rsidRPr="006D1149">
        <w:rPr>
          <w:b/>
        </w:rPr>
        <w:t>Сведения о границах территориальных зон</w:t>
      </w:r>
    </w:p>
    <w:p w:rsidR="006D1149" w:rsidRPr="006D1149" w:rsidRDefault="006D1149" w:rsidP="006D1149">
      <w:pPr>
        <w:ind w:firstLine="709"/>
        <w:jc w:val="center"/>
      </w:pPr>
    </w:p>
    <w:sectPr w:rsidR="006D1149" w:rsidRPr="006D1149" w:rsidSect="001477E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462"/>
    <w:multiLevelType w:val="hybridMultilevel"/>
    <w:tmpl w:val="DCAA0CC6"/>
    <w:lvl w:ilvl="0" w:tplc="0419000F">
      <w:start w:val="1"/>
      <w:numFmt w:val="decimal"/>
      <w:lvlText w:val="%1."/>
      <w:lvlJc w:val="left"/>
      <w:pPr>
        <w:ind w:left="786" w:hanging="360"/>
      </w:pPr>
    </w:lvl>
    <w:lvl w:ilvl="1" w:tplc="61D6EE18">
      <w:start w:val="1"/>
      <w:numFmt w:val="decimal"/>
      <w:lvlText w:val="%2)"/>
      <w:lvlJc w:val="left"/>
      <w:pPr>
        <w:ind w:left="1070" w:hanging="360"/>
      </w:pPr>
      <w:rPr>
        <w:rFonts w:ascii="Times New Roman" w:eastAsia="Times New Roman" w:hAnsi="Times New Roman" w:cs="Times New Roman"/>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C123E98"/>
    <w:multiLevelType w:val="multilevel"/>
    <w:tmpl w:val="D2CEA230"/>
    <w:lvl w:ilvl="0">
      <w:start w:val="1"/>
      <w:numFmt w:val="decimal"/>
      <w:lvlText w:val="%1."/>
      <w:lvlJc w:val="left"/>
      <w:pPr>
        <w:ind w:left="1744" w:hanging="1035"/>
      </w:pPr>
      <w:rPr>
        <w:rFonts w:hint="default"/>
      </w:rPr>
    </w:lvl>
    <w:lvl w:ilvl="1">
      <w:start w:val="8"/>
      <w:numFmt w:val="decimal"/>
      <w:isLgl/>
      <w:lvlText w:val="%1.%2."/>
      <w:lvlJc w:val="left"/>
      <w:pPr>
        <w:ind w:left="1489" w:hanging="36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689"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8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89" w:hanging="1440"/>
      </w:pPr>
      <w:rPr>
        <w:rFonts w:hint="default"/>
      </w:rPr>
    </w:lvl>
    <w:lvl w:ilvl="8">
      <w:start w:val="1"/>
      <w:numFmt w:val="decimal"/>
      <w:isLgl/>
      <w:lvlText w:val="%1.%2.%3.%4.%5.%6.%7.%8.%9."/>
      <w:lvlJc w:val="left"/>
      <w:pPr>
        <w:ind w:left="5869" w:hanging="1800"/>
      </w:pPr>
      <w:rPr>
        <w:rFonts w:hint="default"/>
      </w:rPr>
    </w:lvl>
  </w:abstractNum>
  <w:abstractNum w:abstractNumId="2">
    <w:nsid w:val="0CC7524E"/>
    <w:multiLevelType w:val="hybridMultilevel"/>
    <w:tmpl w:val="6D245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B92276"/>
    <w:multiLevelType w:val="multilevel"/>
    <w:tmpl w:val="A3BE20FE"/>
    <w:lvl w:ilvl="0">
      <w:start w:val="1"/>
      <w:numFmt w:val="decimal"/>
      <w:lvlText w:val="%1."/>
      <w:lvlJc w:val="left"/>
      <w:pPr>
        <w:ind w:left="1377" w:hanging="810"/>
      </w:pPr>
      <w:rPr>
        <w:rFonts w:hint="default"/>
      </w:rPr>
    </w:lvl>
    <w:lvl w:ilvl="1">
      <w:start w:val="1"/>
      <w:numFmt w:val="decimal"/>
      <w:isLgl/>
      <w:lvlText w:val="%1.%2."/>
      <w:lvlJc w:val="left"/>
      <w:pPr>
        <w:ind w:left="1238" w:hanging="60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4">
    <w:nsid w:val="12CF3D6B"/>
    <w:multiLevelType w:val="multilevel"/>
    <w:tmpl w:val="06C632D0"/>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0B25BF"/>
    <w:multiLevelType w:val="multilevel"/>
    <w:tmpl w:val="D2CEA230"/>
    <w:lvl w:ilvl="0">
      <w:start w:val="1"/>
      <w:numFmt w:val="decimal"/>
      <w:lvlText w:val="%1."/>
      <w:lvlJc w:val="left"/>
      <w:pPr>
        <w:ind w:left="1744" w:hanging="1035"/>
      </w:pPr>
      <w:rPr>
        <w:rFonts w:hint="default"/>
      </w:rPr>
    </w:lvl>
    <w:lvl w:ilvl="1">
      <w:start w:val="8"/>
      <w:numFmt w:val="decimal"/>
      <w:isLgl/>
      <w:lvlText w:val="%1.%2."/>
      <w:lvlJc w:val="left"/>
      <w:pPr>
        <w:ind w:left="1489" w:hanging="36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689"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8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89" w:hanging="1440"/>
      </w:pPr>
      <w:rPr>
        <w:rFonts w:hint="default"/>
      </w:rPr>
    </w:lvl>
    <w:lvl w:ilvl="8">
      <w:start w:val="1"/>
      <w:numFmt w:val="decimal"/>
      <w:isLgl/>
      <w:lvlText w:val="%1.%2.%3.%4.%5.%6.%7.%8.%9."/>
      <w:lvlJc w:val="left"/>
      <w:pPr>
        <w:ind w:left="5869" w:hanging="1800"/>
      </w:pPr>
      <w:rPr>
        <w:rFonts w:hint="default"/>
      </w:rPr>
    </w:lvl>
  </w:abstractNum>
  <w:abstractNum w:abstractNumId="6">
    <w:nsid w:val="272E3E77"/>
    <w:multiLevelType w:val="hybridMultilevel"/>
    <w:tmpl w:val="27C4EF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C9C7785"/>
    <w:multiLevelType w:val="multilevel"/>
    <w:tmpl w:val="D2CEA230"/>
    <w:lvl w:ilvl="0">
      <w:start w:val="1"/>
      <w:numFmt w:val="decimal"/>
      <w:lvlText w:val="%1."/>
      <w:lvlJc w:val="left"/>
      <w:pPr>
        <w:ind w:left="1744" w:hanging="1035"/>
      </w:pPr>
      <w:rPr>
        <w:rFonts w:hint="default"/>
      </w:rPr>
    </w:lvl>
    <w:lvl w:ilvl="1">
      <w:start w:val="8"/>
      <w:numFmt w:val="decimal"/>
      <w:isLgl/>
      <w:lvlText w:val="%1.%2."/>
      <w:lvlJc w:val="left"/>
      <w:pPr>
        <w:ind w:left="1489" w:hanging="36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689"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8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89" w:hanging="1440"/>
      </w:pPr>
      <w:rPr>
        <w:rFonts w:hint="default"/>
      </w:rPr>
    </w:lvl>
    <w:lvl w:ilvl="8">
      <w:start w:val="1"/>
      <w:numFmt w:val="decimal"/>
      <w:isLgl/>
      <w:lvlText w:val="%1.%2.%3.%4.%5.%6.%7.%8.%9."/>
      <w:lvlJc w:val="left"/>
      <w:pPr>
        <w:ind w:left="5869" w:hanging="1800"/>
      </w:pPr>
      <w:rPr>
        <w:rFonts w:hint="default"/>
      </w:rPr>
    </w:lvl>
  </w:abstractNum>
  <w:abstractNum w:abstractNumId="8">
    <w:nsid w:val="43D45EE6"/>
    <w:multiLevelType w:val="multilevel"/>
    <w:tmpl w:val="7B945394"/>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4431353"/>
    <w:multiLevelType w:val="multilevel"/>
    <w:tmpl w:val="33628786"/>
    <w:lvl w:ilvl="0">
      <w:start w:val="4"/>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B220912"/>
    <w:multiLevelType w:val="hybridMultilevel"/>
    <w:tmpl w:val="41C8FD20"/>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11">
    <w:nsid w:val="5F557B08"/>
    <w:multiLevelType w:val="hybridMultilevel"/>
    <w:tmpl w:val="68C238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DA3233"/>
    <w:multiLevelType w:val="hybridMultilevel"/>
    <w:tmpl w:val="05D666D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67590F3B"/>
    <w:multiLevelType w:val="hybridMultilevel"/>
    <w:tmpl w:val="15E2C0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876601"/>
    <w:multiLevelType w:val="multilevel"/>
    <w:tmpl w:val="D2CEA230"/>
    <w:lvl w:ilvl="0">
      <w:start w:val="1"/>
      <w:numFmt w:val="decimal"/>
      <w:lvlText w:val="%1."/>
      <w:lvlJc w:val="left"/>
      <w:pPr>
        <w:ind w:left="1744" w:hanging="1035"/>
      </w:pPr>
      <w:rPr>
        <w:rFonts w:hint="default"/>
      </w:rPr>
    </w:lvl>
    <w:lvl w:ilvl="1">
      <w:start w:val="8"/>
      <w:numFmt w:val="decimal"/>
      <w:isLgl/>
      <w:lvlText w:val="%1.%2."/>
      <w:lvlJc w:val="left"/>
      <w:pPr>
        <w:ind w:left="1489" w:hanging="36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689"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8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89" w:hanging="1440"/>
      </w:pPr>
      <w:rPr>
        <w:rFonts w:hint="default"/>
      </w:rPr>
    </w:lvl>
    <w:lvl w:ilvl="8">
      <w:start w:val="1"/>
      <w:numFmt w:val="decimal"/>
      <w:isLgl/>
      <w:lvlText w:val="%1.%2.%3.%4.%5.%6.%7.%8.%9."/>
      <w:lvlJc w:val="left"/>
      <w:pPr>
        <w:ind w:left="5869" w:hanging="1800"/>
      </w:pPr>
      <w:rPr>
        <w:rFonts w:hint="default"/>
      </w:rPr>
    </w:lvl>
  </w:abstractNum>
  <w:abstractNum w:abstractNumId="15">
    <w:nsid w:val="70647B79"/>
    <w:multiLevelType w:val="hybridMultilevel"/>
    <w:tmpl w:val="62DE73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12E3988"/>
    <w:multiLevelType w:val="hybridMultilevel"/>
    <w:tmpl w:val="A6D499A2"/>
    <w:lvl w:ilvl="0" w:tplc="63C29A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D864551"/>
    <w:multiLevelType w:val="hybridMultilevel"/>
    <w:tmpl w:val="447EF250"/>
    <w:lvl w:ilvl="0" w:tplc="0419000F">
      <w:start w:val="1"/>
      <w:numFmt w:val="decimal"/>
      <w:lvlText w:val="%1."/>
      <w:lvlJc w:val="left"/>
      <w:pPr>
        <w:ind w:left="720" w:hanging="360"/>
      </w:pPr>
    </w:lvl>
    <w:lvl w:ilvl="1" w:tplc="8B828560">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4"/>
  </w:num>
  <w:num w:numId="4">
    <w:abstractNumId w:val="1"/>
  </w:num>
  <w:num w:numId="5">
    <w:abstractNumId w:val="5"/>
  </w:num>
  <w:num w:numId="6">
    <w:abstractNumId w:val="2"/>
  </w:num>
  <w:num w:numId="7">
    <w:abstractNumId w:val="12"/>
  </w:num>
  <w:num w:numId="8">
    <w:abstractNumId w:val="10"/>
  </w:num>
  <w:num w:numId="9">
    <w:abstractNumId w:val="15"/>
  </w:num>
  <w:num w:numId="10">
    <w:abstractNumId w:val="6"/>
  </w:num>
  <w:num w:numId="11">
    <w:abstractNumId w:val="17"/>
  </w:num>
  <w:num w:numId="12">
    <w:abstractNumId w:val="11"/>
  </w:num>
  <w:num w:numId="13">
    <w:abstractNumId w:val="13"/>
  </w:num>
  <w:num w:numId="14">
    <w:abstractNumId w:val="0"/>
  </w:num>
  <w:num w:numId="15">
    <w:abstractNumId w:val="9"/>
  </w:num>
  <w:num w:numId="16">
    <w:abstractNumId w:val="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3F"/>
    <w:rsid w:val="001477E7"/>
    <w:rsid w:val="002218CE"/>
    <w:rsid w:val="00253264"/>
    <w:rsid w:val="0028463F"/>
    <w:rsid w:val="002D1133"/>
    <w:rsid w:val="00360095"/>
    <w:rsid w:val="0038524C"/>
    <w:rsid w:val="003B1780"/>
    <w:rsid w:val="003E5BBD"/>
    <w:rsid w:val="004364DA"/>
    <w:rsid w:val="0046550F"/>
    <w:rsid w:val="004F45BB"/>
    <w:rsid w:val="00561DB1"/>
    <w:rsid w:val="005B10C4"/>
    <w:rsid w:val="006332DC"/>
    <w:rsid w:val="0067736F"/>
    <w:rsid w:val="006A76F6"/>
    <w:rsid w:val="006D1149"/>
    <w:rsid w:val="006D2769"/>
    <w:rsid w:val="00782F0A"/>
    <w:rsid w:val="007F54E5"/>
    <w:rsid w:val="00852B0E"/>
    <w:rsid w:val="0093324A"/>
    <w:rsid w:val="00976F14"/>
    <w:rsid w:val="00976F86"/>
    <w:rsid w:val="009903F4"/>
    <w:rsid w:val="009E7AF3"/>
    <w:rsid w:val="00A32E65"/>
    <w:rsid w:val="00A9119C"/>
    <w:rsid w:val="00AC01F4"/>
    <w:rsid w:val="00AD5CAD"/>
    <w:rsid w:val="00B16A74"/>
    <w:rsid w:val="00B27655"/>
    <w:rsid w:val="00B52BDD"/>
    <w:rsid w:val="00B564EA"/>
    <w:rsid w:val="00C841A4"/>
    <w:rsid w:val="00CF6625"/>
    <w:rsid w:val="00D50AB0"/>
    <w:rsid w:val="00DB32B3"/>
    <w:rsid w:val="00DF016E"/>
    <w:rsid w:val="00E46DA1"/>
    <w:rsid w:val="00F451CA"/>
    <w:rsid w:val="00F7535A"/>
    <w:rsid w:val="00F91803"/>
    <w:rsid w:val="00FD6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63F"/>
    <w:pPr>
      <w:suppressAutoHyphens/>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0"/>
    <w:uiPriority w:val="9"/>
    <w:semiHidden/>
    <w:unhideWhenUsed/>
    <w:qFormat/>
    <w:rsid w:val="00B564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8463F"/>
    <w:rPr>
      <w:b/>
      <w:bCs/>
    </w:rPr>
  </w:style>
  <w:style w:type="paragraph" w:customStyle="1" w:styleId="a4">
    <w:name w:val="Основной ГП"/>
    <w:basedOn w:val="a"/>
    <w:link w:val="a5"/>
    <w:qFormat/>
    <w:rsid w:val="0028463F"/>
    <w:pPr>
      <w:suppressAutoHyphens w:val="0"/>
      <w:spacing w:before="120" w:line="276" w:lineRule="auto"/>
      <w:ind w:firstLine="709"/>
      <w:jc w:val="both"/>
    </w:pPr>
    <w:rPr>
      <w:rFonts w:ascii="Tahoma" w:hAnsi="Tahoma"/>
      <w:lang w:val="x-none" w:eastAsia="en-US"/>
    </w:rPr>
  </w:style>
  <w:style w:type="character" w:customStyle="1" w:styleId="a5">
    <w:name w:val="Основной ГП Знак"/>
    <w:link w:val="a4"/>
    <w:rsid w:val="0028463F"/>
    <w:rPr>
      <w:rFonts w:ascii="Tahoma" w:eastAsia="Times New Roman" w:hAnsi="Tahoma" w:cs="Times New Roman"/>
      <w:sz w:val="24"/>
      <w:szCs w:val="24"/>
      <w:lang w:val="x-none"/>
    </w:rPr>
  </w:style>
  <w:style w:type="paragraph" w:styleId="a6">
    <w:name w:val="Balloon Text"/>
    <w:basedOn w:val="a"/>
    <w:link w:val="a7"/>
    <w:uiPriority w:val="99"/>
    <w:semiHidden/>
    <w:unhideWhenUsed/>
    <w:rsid w:val="0028463F"/>
    <w:rPr>
      <w:rFonts w:ascii="Tahoma" w:hAnsi="Tahoma" w:cs="Tahoma"/>
      <w:sz w:val="16"/>
      <w:szCs w:val="16"/>
    </w:rPr>
  </w:style>
  <w:style w:type="character" w:customStyle="1" w:styleId="a7">
    <w:name w:val="Текст выноски Знак"/>
    <w:basedOn w:val="a0"/>
    <w:link w:val="a6"/>
    <w:uiPriority w:val="99"/>
    <w:semiHidden/>
    <w:rsid w:val="0028463F"/>
    <w:rPr>
      <w:rFonts w:ascii="Tahoma" w:eastAsia="Times New Roman" w:hAnsi="Tahoma" w:cs="Tahoma"/>
      <w:sz w:val="16"/>
      <w:szCs w:val="16"/>
      <w:lang w:eastAsia="ar-SA"/>
    </w:rPr>
  </w:style>
  <w:style w:type="paragraph" w:styleId="a8">
    <w:name w:val="List Paragraph"/>
    <w:basedOn w:val="a"/>
    <w:uiPriority w:val="34"/>
    <w:qFormat/>
    <w:rsid w:val="00253264"/>
    <w:pPr>
      <w:ind w:left="720"/>
      <w:contextualSpacing/>
    </w:pPr>
  </w:style>
  <w:style w:type="character" w:customStyle="1" w:styleId="40">
    <w:name w:val="Заголовок 4 Знак"/>
    <w:basedOn w:val="a0"/>
    <w:link w:val="4"/>
    <w:uiPriority w:val="9"/>
    <w:rsid w:val="00B564EA"/>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63F"/>
    <w:pPr>
      <w:suppressAutoHyphens/>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0"/>
    <w:uiPriority w:val="9"/>
    <w:semiHidden/>
    <w:unhideWhenUsed/>
    <w:qFormat/>
    <w:rsid w:val="00B564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8463F"/>
    <w:rPr>
      <w:b/>
      <w:bCs/>
    </w:rPr>
  </w:style>
  <w:style w:type="paragraph" w:customStyle="1" w:styleId="a4">
    <w:name w:val="Основной ГП"/>
    <w:basedOn w:val="a"/>
    <w:link w:val="a5"/>
    <w:qFormat/>
    <w:rsid w:val="0028463F"/>
    <w:pPr>
      <w:suppressAutoHyphens w:val="0"/>
      <w:spacing w:before="120" w:line="276" w:lineRule="auto"/>
      <w:ind w:firstLine="709"/>
      <w:jc w:val="both"/>
    </w:pPr>
    <w:rPr>
      <w:rFonts w:ascii="Tahoma" w:hAnsi="Tahoma"/>
      <w:lang w:val="x-none" w:eastAsia="en-US"/>
    </w:rPr>
  </w:style>
  <w:style w:type="character" w:customStyle="1" w:styleId="a5">
    <w:name w:val="Основной ГП Знак"/>
    <w:link w:val="a4"/>
    <w:rsid w:val="0028463F"/>
    <w:rPr>
      <w:rFonts w:ascii="Tahoma" w:eastAsia="Times New Roman" w:hAnsi="Tahoma" w:cs="Times New Roman"/>
      <w:sz w:val="24"/>
      <w:szCs w:val="24"/>
      <w:lang w:val="x-none"/>
    </w:rPr>
  </w:style>
  <w:style w:type="paragraph" w:styleId="a6">
    <w:name w:val="Balloon Text"/>
    <w:basedOn w:val="a"/>
    <w:link w:val="a7"/>
    <w:uiPriority w:val="99"/>
    <w:semiHidden/>
    <w:unhideWhenUsed/>
    <w:rsid w:val="0028463F"/>
    <w:rPr>
      <w:rFonts w:ascii="Tahoma" w:hAnsi="Tahoma" w:cs="Tahoma"/>
      <w:sz w:val="16"/>
      <w:szCs w:val="16"/>
    </w:rPr>
  </w:style>
  <w:style w:type="character" w:customStyle="1" w:styleId="a7">
    <w:name w:val="Текст выноски Знак"/>
    <w:basedOn w:val="a0"/>
    <w:link w:val="a6"/>
    <w:uiPriority w:val="99"/>
    <w:semiHidden/>
    <w:rsid w:val="0028463F"/>
    <w:rPr>
      <w:rFonts w:ascii="Tahoma" w:eastAsia="Times New Roman" w:hAnsi="Tahoma" w:cs="Tahoma"/>
      <w:sz w:val="16"/>
      <w:szCs w:val="16"/>
      <w:lang w:eastAsia="ar-SA"/>
    </w:rPr>
  </w:style>
  <w:style w:type="paragraph" w:styleId="a8">
    <w:name w:val="List Paragraph"/>
    <w:basedOn w:val="a"/>
    <w:uiPriority w:val="34"/>
    <w:qFormat/>
    <w:rsid w:val="00253264"/>
    <w:pPr>
      <w:ind w:left="720"/>
      <w:contextualSpacing/>
    </w:pPr>
  </w:style>
  <w:style w:type="character" w:customStyle="1" w:styleId="40">
    <w:name w:val="Заголовок 4 Знак"/>
    <w:basedOn w:val="a0"/>
    <w:link w:val="4"/>
    <w:uiPriority w:val="9"/>
    <w:rsid w:val="00B564EA"/>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E38F-EA99-406D-BBDD-2ABD7BE5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41</Pages>
  <Words>14604</Words>
  <Characters>83248</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Каушкина Ирина Константиновна</dc:creator>
  <cp:lastModifiedBy>Каушкина Ирина Константиновна</cp:lastModifiedBy>
  <cp:revision>7</cp:revision>
  <cp:lastPrinted>2020-07-29T08:23:00Z</cp:lastPrinted>
  <dcterms:created xsi:type="dcterms:W3CDTF">2020-06-21T10:59:00Z</dcterms:created>
  <dcterms:modified xsi:type="dcterms:W3CDTF">2020-07-31T06:53:00Z</dcterms:modified>
</cp:coreProperties>
</file>