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4F" w:rsidRDefault="0069704F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4F" w:rsidRDefault="0069704F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E5">
        <w:rPr>
          <w:rFonts w:ascii="Times New Roman" w:hAnsi="Times New Roman" w:cs="Times New Roman"/>
          <w:b/>
          <w:sz w:val="28"/>
          <w:szCs w:val="28"/>
        </w:rPr>
        <w:t>1</w:t>
      </w:r>
      <w:r w:rsidR="00A378E2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840E5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840E5">
        <w:rPr>
          <w:rFonts w:ascii="Times New Roman" w:hAnsi="Times New Roman" w:cs="Times New Roman"/>
          <w:b/>
          <w:sz w:val="28"/>
          <w:szCs w:val="28"/>
        </w:rPr>
        <w:t>18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A378E2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2" w:type="dxa"/>
        <w:jc w:val="center"/>
        <w:tblInd w:w="-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984"/>
        <w:gridCol w:w="4253"/>
        <w:gridCol w:w="6010"/>
      </w:tblGrid>
      <w:tr w:rsidR="0069704F" w:rsidRPr="00953BF2" w:rsidTr="0069704F">
        <w:trPr>
          <w:tblHeader/>
          <w:jc w:val="center"/>
        </w:trPr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4F" w:rsidRPr="00953BF2" w:rsidRDefault="0069704F" w:rsidP="00EE7A3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4F" w:rsidRPr="00953BF2" w:rsidRDefault="0069704F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4F" w:rsidRPr="00953BF2" w:rsidRDefault="0069704F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04F" w:rsidRPr="00953BF2" w:rsidRDefault="0069704F" w:rsidP="00EE7A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69704F" w:rsidRPr="00953BF2" w:rsidTr="0069704F">
        <w:trPr>
          <w:trHeight w:val="795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4" w:type="dxa"/>
            <w:shd w:val="clear" w:color="auto" w:fill="auto"/>
          </w:tcPr>
          <w:p w:rsidR="0069704F" w:rsidRPr="00D75C38" w:rsidRDefault="0069704F" w:rsidP="00EE7A32">
            <w:pPr>
              <w:contextualSpacing/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69704F" w:rsidRPr="00D75C38" w:rsidRDefault="0069704F" w:rsidP="00EE7A32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010" w:type="dxa"/>
            <w:shd w:val="clear" w:color="auto" w:fill="auto"/>
          </w:tcPr>
          <w:p w:rsidR="0069704F" w:rsidRPr="00D12C1E" w:rsidRDefault="0069704F" w:rsidP="00EE7A32">
            <w:pPr>
              <w:jc w:val="center"/>
            </w:pPr>
          </w:p>
        </w:tc>
      </w:tr>
      <w:tr w:rsidR="0069704F" w:rsidRPr="00953BF2" w:rsidTr="0069704F">
        <w:trPr>
          <w:trHeight w:val="682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69704F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9704F" w:rsidRPr="00C54696" w:rsidRDefault="0069704F" w:rsidP="00EE7A32">
            <w:pPr>
              <w:jc w:val="center"/>
            </w:pPr>
            <w:r>
              <w:t>уточнять дополнительно</w:t>
            </w:r>
          </w:p>
        </w:tc>
        <w:tc>
          <w:tcPr>
            <w:tcW w:w="4253" w:type="dxa"/>
            <w:shd w:val="clear" w:color="auto" w:fill="auto"/>
          </w:tcPr>
          <w:p w:rsidR="0069704F" w:rsidRPr="00C54696" w:rsidRDefault="0069704F" w:rsidP="00EE7A32">
            <w:pPr>
              <w:jc w:val="center"/>
            </w:pPr>
            <w:r>
              <w:t>Отделение КЦСОН « СФЕРА» по ул</w:t>
            </w:r>
            <w:proofErr w:type="gramStart"/>
            <w:r>
              <w:t>.Ч</w:t>
            </w:r>
            <w:proofErr w:type="gramEnd"/>
            <w:r>
              <w:t>калова,7</w:t>
            </w:r>
          </w:p>
        </w:tc>
        <w:tc>
          <w:tcPr>
            <w:tcW w:w="6010" w:type="dxa"/>
            <w:shd w:val="clear" w:color="auto" w:fill="auto"/>
          </w:tcPr>
          <w:p w:rsidR="0069704F" w:rsidRPr="001C1865" w:rsidRDefault="0069704F" w:rsidP="00EE7A32">
            <w:pPr>
              <w:jc w:val="center"/>
            </w:pPr>
            <w:r>
              <w:t>Передача приставки для приема цифрового телевидения</w:t>
            </w:r>
          </w:p>
        </w:tc>
      </w:tr>
      <w:tr w:rsidR="0069704F" w:rsidRPr="00953BF2" w:rsidTr="0069704F">
        <w:trPr>
          <w:trHeight w:val="718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69704F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69704F" w:rsidRDefault="0069704F" w:rsidP="00EE7A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11.00-13.00</w:t>
            </w:r>
          </w:p>
        </w:tc>
        <w:tc>
          <w:tcPr>
            <w:tcW w:w="4253" w:type="dxa"/>
            <w:shd w:val="clear" w:color="auto" w:fill="auto"/>
          </w:tcPr>
          <w:p w:rsidR="0069704F" w:rsidRPr="00EE7A32" w:rsidRDefault="0069704F" w:rsidP="00EE7A3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proofErr w:type="spellStart"/>
            <w:r w:rsidRPr="00EE7A32">
              <w:rPr>
                <w:rFonts w:eastAsia="Arial Unicode MS" w:cs="Tahoma"/>
                <w:kern w:val="3"/>
                <w:lang w:eastAsia="ja-JP" w:bidi="ru-RU"/>
              </w:rPr>
              <w:t>ул</w:t>
            </w:r>
            <w:proofErr w:type="gramStart"/>
            <w:r w:rsidRPr="00EE7A32">
              <w:rPr>
                <w:rFonts w:eastAsia="Arial Unicode MS" w:cs="Tahoma"/>
                <w:kern w:val="3"/>
                <w:lang w:eastAsia="ja-JP" w:bidi="ru-RU"/>
              </w:rPr>
              <w:t>.П</w:t>
            </w:r>
            <w:proofErr w:type="gramEnd"/>
            <w:r w:rsidRPr="00EE7A32">
              <w:rPr>
                <w:rFonts w:eastAsia="Arial Unicode MS" w:cs="Tahoma"/>
                <w:kern w:val="3"/>
                <w:lang w:eastAsia="ja-JP" w:bidi="ru-RU"/>
              </w:rPr>
              <w:t>опова</w:t>
            </w:r>
            <w:proofErr w:type="spellEnd"/>
            <w:r w:rsidRPr="00EE7A32">
              <w:rPr>
                <w:rFonts w:eastAsia="Arial Unicode MS" w:cs="Tahoma"/>
                <w:kern w:val="3"/>
                <w:lang w:eastAsia="ja-JP" w:bidi="ru-RU"/>
              </w:rPr>
              <w:t>, д.11, конференц-зал</w:t>
            </w:r>
          </w:p>
        </w:tc>
        <w:tc>
          <w:tcPr>
            <w:tcW w:w="6010" w:type="dxa"/>
            <w:shd w:val="clear" w:color="auto" w:fill="auto"/>
          </w:tcPr>
          <w:p w:rsidR="0069704F" w:rsidRDefault="0069704F" w:rsidP="00EE7A3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7840E5">
              <w:rPr>
                <w:bCs/>
              </w:rPr>
              <w:t>чно-презентационное мероприятие «День открытых дверей в Школе с</w:t>
            </w:r>
            <w:r>
              <w:rPr>
                <w:bCs/>
              </w:rPr>
              <w:t>оциального предпринимательства»</w:t>
            </w:r>
          </w:p>
        </w:tc>
      </w:tr>
      <w:tr w:rsidR="0069704F" w:rsidRPr="00953BF2" w:rsidTr="0069704F">
        <w:trPr>
          <w:trHeight w:val="830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9704F" w:rsidRDefault="0069704F" w:rsidP="00EE7A32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4253" w:type="dxa"/>
            <w:shd w:val="clear" w:color="auto" w:fill="auto"/>
          </w:tcPr>
          <w:p w:rsidR="0069704F" w:rsidRDefault="0069704F" w:rsidP="00EE7A32">
            <w:pPr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 xml:space="preserve">Лицей,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.Л</w:t>
            </w:r>
            <w:proofErr w:type="gramEnd"/>
            <w:r>
              <w:rPr>
                <w:bCs/>
              </w:rPr>
              <w:t>енина</w:t>
            </w:r>
            <w:proofErr w:type="spellEnd"/>
            <w:r>
              <w:rPr>
                <w:bCs/>
              </w:rPr>
              <w:t>, 24</w:t>
            </w:r>
          </w:p>
          <w:p w:rsidR="0069704F" w:rsidRDefault="0069704F" w:rsidP="00EE7A32">
            <w:pPr>
              <w:jc w:val="center"/>
              <w:rPr>
                <w:bCs/>
              </w:rPr>
            </w:pPr>
            <w:r>
              <w:rPr>
                <w:bCs/>
              </w:rPr>
              <w:t>актовый зал</w:t>
            </w:r>
          </w:p>
        </w:tc>
        <w:tc>
          <w:tcPr>
            <w:tcW w:w="6010" w:type="dxa"/>
            <w:shd w:val="clear" w:color="auto" w:fill="auto"/>
          </w:tcPr>
          <w:p w:rsidR="0069704F" w:rsidRDefault="0069704F" w:rsidP="00EE7A32">
            <w:pPr>
              <w:jc w:val="center"/>
              <w:rPr>
                <w:bCs/>
              </w:rPr>
            </w:pPr>
            <w:r>
              <w:rPr>
                <w:bCs/>
              </w:rPr>
              <w:t>Торжественное мероприятие, посвящённое Дню рождения Российского Движения Школьников</w:t>
            </w:r>
          </w:p>
        </w:tc>
      </w:tr>
      <w:tr w:rsidR="0069704F" w:rsidRPr="00953BF2" w:rsidTr="0069704F">
        <w:trPr>
          <w:trHeight w:val="1040"/>
          <w:jc w:val="center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4F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04F" w:rsidRPr="007E4988" w:rsidRDefault="0069704F" w:rsidP="00EE7A32">
            <w:pPr>
              <w:jc w:val="center"/>
            </w:pPr>
            <w:r>
              <w:t>18.00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04F" w:rsidRPr="00756016" w:rsidRDefault="0069704F" w:rsidP="00EE7A32">
            <w:pPr>
              <w:ind w:right="-49" w:hanging="21"/>
              <w:jc w:val="center"/>
            </w:pPr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756016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756016">
              <w:t>«</w:t>
            </w:r>
            <w:proofErr w:type="gramStart"/>
            <w:r w:rsidRPr="00756016">
              <w:t>Детская</w:t>
            </w:r>
            <w:proofErr w:type="gramEnd"/>
            <w:r w:rsidRPr="00756016">
              <w:t xml:space="preserve"> школа искусств»</w:t>
            </w:r>
          </w:p>
          <w:p w:rsidR="0069704F" w:rsidRPr="00756016" w:rsidRDefault="0069704F" w:rsidP="00EE7A32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756016">
              <w:t>ул. Никольская,</w:t>
            </w:r>
          </w:p>
          <w:p w:rsidR="0069704F" w:rsidRDefault="0069704F" w:rsidP="00EE7A32">
            <w:pPr>
              <w:jc w:val="center"/>
            </w:pPr>
            <w:r w:rsidRPr="00756016">
              <w:t>7</w:t>
            </w:r>
            <w:proofErr w:type="gramStart"/>
            <w:r w:rsidRPr="00756016">
              <w:t xml:space="preserve"> А</w:t>
            </w:r>
            <w:proofErr w:type="gramEnd"/>
          </w:p>
          <w:p w:rsidR="0069704F" w:rsidRPr="00756016" w:rsidRDefault="0069704F" w:rsidP="00EE7A32">
            <w:pPr>
              <w:jc w:val="center"/>
            </w:pPr>
            <w:r>
              <w:t>Выставочный зал</w:t>
            </w:r>
          </w:p>
          <w:p w:rsidR="0069704F" w:rsidRPr="007E4988" w:rsidRDefault="0069704F" w:rsidP="00EE7A32">
            <w:pPr>
              <w:jc w:val="center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04F" w:rsidRDefault="0069704F" w:rsidP="00EE7A32">
            <w:pPr>
              <w:jc w:val="center"/>
            </w:pPr>
            <w:r>
              <w:t xml:space="preserve">Открытие </w:t>
            </w:r>
            <w:proofErr w:type="gramStart"/>
            <w:r>
              <w:t>т</w:t>
            </w:r>
            <w:r w:rsidRPr="00375566">
              <w:t>ематическ</w:t>
            </w:r>
            <w:r>
              <w:t>ой</w:t>
            </w:r>
            <w:proofErr w:type="gramEnd"/>
          </w:p>
          <w:p w:rsidR="0069704F" w:rsidRPr="007E4988" w:rsidRDefault="0069704F" w:rsidP="00EE7A32">
            <w:pPr>
              <w:jc w:val="center"/>
            </w:pPr>
            <w:proofErr w:type="gramStart"/>
            <w:r>
              <w:t>фото-</w:t>
            </w:r>
            <w:r w:rsidRPr="00375566">
              <w:t>выставк</w:t>
            </w:r>
            <w:r>
              <w:t>и</w:t>
            </w:r>
            <w:proofErr w:type="gramEnd"/>
            <w:r w:rsidRPr="00375566">
              <w:t xml:space="preserve"> «Югра</w:t>
            </w:r>
            <w:r>
              <w:t xml:space="preserve"> - источник вдохновения»</w:t>
            </w:r>
          </w:p>
        </w:tc>
      </w:tr>
      <w:tr w:rsidR="0069704F" w:rsidRPr="00953BF2" w:rsidTr="0069704F">
        <w:trPr>
          <w:trHeight w:val="716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69704F" w:rsidRPr="00C54696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17.11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4" w:type="dxa"/>
            <w:shd w:val="clear" w:color="auto" w:fill="auto"/>
          </w:tcPr>
          <w:p w:rsidR="0069704F" w:rsidRPr="00785615" w:rsidRDefault="0069704F" w:rsidP="00EE7A32">
            <w:pPr>
              <w:jc w:val="center"/>
            </w:pPr>
            <w:r>
              <w:t>уточнять дополнительно</w:t>
            </w:r>
          </w:p>
        </w:tc>
        <w:tc>
          <w:tcPr>
            <w:tcW w:w="4253" w:type="dxa"/>
            <w:shd w:val="clear" w:color="auto" w:fill="auto"/>
          </w:tcPr>
          <w:p w:rsidR="0069704F" w:rsidRPr="00785615" w:rsidRDefault="0069704F" w:rsidP="00EE7A32">
            <w:pPr>
              <w:ind w:right="-49" w:hanging="21"/>
              <w:jc w:val="center"/>
            </w:pPr>
            <w:r w:rsidRPr="00785615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785615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785615"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785615">
              <w:t>«</w:t>
            </w:r>
            <w:proofErr w:type="gramStart"/>
            <w:r w:rsidRPr="00785615">
              <w:t>Детская</w:t>
            </w:r>
            <w:proofErr w:type="gramEnd"/>
            <w:r w:rsidRPr="00785615">
              <w:t xml:space="preserve"> школа искусств»</w:t>
            </w:r>
          </w:p>
          <w:p w:rsidR="0069704F" w:rsidRPr="00785615" w:rsidRDefault="0069704F" w:rsidP="00EE7A32">
            <w:pPr>
              <w:ind w:right="-49" w:hanging="21"/>
              <w:jc w:val="center"/>
            </w:pPr>
            <w:r w:rsidRPr="00785615">
              <w:t>Ул.40 лет Победы.12</w:t>
            </w:r>
          </w:p>
          <w:p w:rsidR="0069704F" w:rsidRPr="00785615" w:rsidRDefault="0069704F" w:rsidP="00EE7A32">
            <w:pPr>
              <w:jc w:val="center"/>
            </w:pPr>
          </w:p>
        </w:tc>
        <w:tc>
          <w:tcPr>
            <w:tcW w:w="6010" w:type="dxa"/>
            <w:shd w:val="clear" w:color="auto" w:fill="auto"/>
          </w:tcPr>
          <w:p w:rsidR="0069704F" w:rsidRPr="00785615" w:rsidRDefault="0069704F" w:rsidP="00EE7A32">
            <w:pPr>
              <w:ind w:right="-49" w:hanging="21"/>
              <w:jc w:val="center"/>
              <w:rPr>
                <w:kern w:val="2"/>
              </w:rPr>
            </w:pPr>
            <w:r w:rsidRPr="00785615">
              <w:t>Смотр на присвоение звания «Образцовый художественный коллектив»</w:t>
            </w:r>
          </w:p>
        </w:tc>
      </w:tr>
      <w:tr w:rsidR="0069704F" w:rsidRPr="00953BF2" w:rsidTr="0069704F">
        <w:trPr>
          <w:trHeight w:val="802"/>
          <w:jc w:val="center"/>
        </w:trPr>
        <w:tc>
          <w:tcPr>
            <w:tcW w:w="2645" w:type="dxa"/>
            <w:shd w:val="clear" w:color="auto" w:fill="auto"/>
            <w:vAlign w:val="center"/>
          </w:tcPr>
          <w:p w:rsidR="0069704F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69704F" w:rsidRPr="00953BF2" w:rsidRDefault="0069704F" w:rsidP="00EE7A3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18.11.2018</w:t>
            </w:r>
          </w:p>
        </w:tc>
        <w:tc>
          <w:tcPr>
            <w:tcW w:w="1984" w:type="dxa"/>
            <w:shd w:val="clear" w:color="auto" w:fill="auto"/>
          </w:tcPr>
          <w:p w:rsidR="0069704F" w:rsidRPr="00953BF2" w:rsidRDefault="0069704F" w:rsidP="00EE7A3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9704F" w:rsidRPr="00953BF2" w:rsidRDefault="0069704F" w:rsidP="00EE7A32">
            <w:pPr>
              <w:jc w:val="center"/>
            </w:pPr>
          </w:p>
        </w:tc>
        <w:tc>
          <w:tcPr>
            <w:tcW w:w="6010" w:type="dxa"/>
            <w:shd w:val="clear" w:color="auto" w:fill="auto"/>
            <w:vAlign w:val="center"/>
          </w:tcPr>
          <w:p w:rsidR="0069704F" w:rsidRPr="00953BF2" w:rsidRDefault="0069704F" w:rsidP="00EE7A32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1039E6" w:rsidRDefault="001039E6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</w:p>
    <w:p w:rsidR="0069704F" w:rsidRDefault="0069704F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EE7A32" w:rsidRDefault="00EE7A32" w:rsidP="00FC0505">
      <w:pPr>
        <w:jc w:val="both"/>
        <w:rPr>
          <w:sz w:val="20"/>
          <w:szCs w:val="20"/>
        </w:rPr>
      </w:pPr>
    </w:p>
    <w:p w:rsidR="001039E6" w:rsidRDefault="001039E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Style w:val="af2"/>
        <w:tblW w:w="14765" w:type="dxa"/>
        <w:jc w:val="center"/>
        <w:tblInd w:w="-3899" w:type="dxa"/>
        <w:tblLook w:val="04A0" w:firstRow="1" w:lastRow="0" w:firstColumn="1" w:lastColumn="0" w:noHBand="0" w:noVBand="1"/>
      </w:tblPr>
      <w:tblGrid>
        <w:gridCol w:w="2694"/>
        <w:gridCol w:w="5976"/>
        <w:gridCol w:w="6095"/>
      </w:tblGrid>
      <w:tr w:rsidR="0069704F" w:rsidRPr="00EF075B" w:rsidTr="0069704F">
        <w:trPr>
          <w:trHeight w:val="686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69704F" w:rsidRPr="00EF075B" w:rsidRDefault="0069704F" w:rsidP="00E84D42">
            <w:pPr>
              <w:jc w:val="center"/>
              <w:rPr>
                <w:b/>
              </w:rPr>
            </w:pPr>
            <w:r w:rsidRPr="00EF075B">
              <w:rPr>
                <w:b/>
              </w:rPr>
              <w:t>Время проведения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69704F" w:rsidRPr="00EF075B" w:rsidRDefault="0069704F" w:rsidP="00E84D42">
            <w:pPr>
              <w:jc w:val="center"/>
              <w:rPr>
                <w:b/>
                <w:lang w:eastAsia="en-US"/>
              </w:rPr>
            </w:pPr>
            <w:r w:rsidRPr="00EF075B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704F" w:rsidRPr="00EF075B" w:rsidRDefault="0069704F" w:rsidP="00E84D42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EF075B">
              <w:rPr>
                <w:b/>
                <w:color w:val="000000" w:themeColor="text1"/>
              </w:rPr>
              <w:t>Мероприятие</w:t>
            </w:r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Pr="001039E6" w:rsidRDefault="0069704F" w:rsidP="001039E6">
            <w:pPr>
              <w:jc w:val="center"/>
            </w:pPr>
            <w:r w:rsidRPr="001039E6">
              <w:t>16 ноября – 12 декабря</w:t>
            </w:r>
          </w:p>
          <w:p w:rsidR="0069704F" w:rsidRPr="001039E6" w:rsidRDefault="0069704F" w:rsidP="001039E6"/>
          <w:p w:rsidR="0069704F" w:rsidRPr="001039E6" w:rsidRDefault="0069704F" w:rsidP="001039E6">
            <w:pPr>
              <w:jc w:val="center"/>
            </w:pPr>
            <w:r w:rsidRPr="001039E6">
              <w:t>Открытие выставки</w:t>
            </w:r>
          </w:p>
          <w:p w:rsidR="0069704F" w:rsidRDefault="0069704F" w:rsidP="001039E6">
            <w:pPr>
              <w:jc w:val="center"/>
            </w:pPr>
            <w:r w:rsidRPr="001039E6">
              <w:rPr>
                <w:sz w:val="24"/>
                <w:szCs w:val="24"/>
              </w:rPr>
              <w:t xml:space="preserve"> 16 ноября  18:00</w:t>
            </w:r>
          </w:p>
        </w:tc>
        <w:tc>
          <w:tcPr>
            <w:tcW w:w="5976" w:type="dxa"/>
            <w:shd w:val="clear" w:color="auto" w:fill="auto"/>
          </w:tcPr>
          <w:p w:rsidR="0069704F" w:rsidRPr="00756016" w:rsidRDefault="0069704F" w:rsidP="00161CB4">
            <w:pPr>
              <w:ind w:right="-49" w:hanging="21"/>
              <w:jc w:val="center"/>
            </w:pPr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756016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756016"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 w:rsidRPr="00756016">
              <w:t>«</w:t>
            </w:r>
            <w:proofErr w:type="gramStart"/>
            <w:r w:rsidRPr="00756016">
              <w:t>Детская</w:t>
            </w:r>
            <w:proofErr w:type="gramEnd"/>
            <w:r w:rsidRPr="00756016">
              <w:t xml:space="preserve"> школа искусств» </w:t>
            </w:r>
          </w:p>
          <w:p w:rsidR="0069704F" w:rsidRPr="00756016" w:rsidRDefault="0069704F" w:rsidP="00161CB4">
            <w:pPr>
              <w:ind w:right="-49" w:hanging="21"/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756016">
              <w:t>ул. Никольская,</w:t>
            </w:r>
          </w:p>
          <w:p w:rsidR="0069704F" w:rsidRDefault="0069704F" w:rsidP="00161CB4">
            <w:pPr>
              <w:jc w:val="center"/>
            </w:pPr>
            <w:r w:rsidRPr="00756016">
              <w:t>7</w:t>
            </w:r>
            <w:proofErr w:type="gramStart"/>
            <w:r w:rsidRPr="00756016">
              <w:t xml:space="preserve"> А</w:t>
            </w:r>
            <w:proofErr w:type="gramEnd"/>
            <w:r w:rsidRPr="00756016">
              <w:t xml:space="preserve"> </w:t>
            </w:r>
          </w:p>
          <w:p w:rsidR="0069704F" w:rsidRPr="00756016" w:rsidRDefault="0069704F" w:rsidP="00EE7A32">
            <w:pPr>
              <w:jc w:val="center"/>
            </w:pPr>
            <w:r>
              <w:t>Выставочный зал</w:t>
            </w:r>
          </w:p>
        </w:tc>
        <w:tc>
          <w:tcPr>
            <w:tcW w:w="6095" w:type="dxa"/>
            <w:shd w:val="clear" w:color="auto" w:fill="auto"/>
          </w:tcPr>
          <w:p w:rsidR="0069704F" w:rsidRPr="00756016" w:rsidRDefault="0069704F" w:rsidP="0069704F">
            <w:pPr>
              <w:jc w:val="center"/>
            </w:pPr>
            <w:r w:rsidRPr="00375566">
              <w:rPr>
                <w:sz w:val="24"/>
                <w:szCs w:val="24"/>
              </w:rPr>
              <w:t xml:space="preserve">Тематическая </w:t>
            </w:r>
            <w:proofErr w:type="gramStart"/>
            <w:r>
              <w:rPr>
                <w:sz w:val="24"/>
                <w:szCs w:val="24"/>
              </w:rPr>
              <w:t>фото-</w:t>
            </w:r>
            <w:r w:rsidRPr="00375566">
              <w:rPr>
                <w:sz w:val="24"/>
                <w:szCs w:val="24"/>
              </w:rPr>
              <w:t>выставка</w:t>
            </w:r>
            <w:proofErr w:type="gramEnd"/>
            <w:r w:rsidRPr="00375566">
              <w:rPr>
                <w:sz w:val="24"/>
                <w:szCs w:val="24"/>
              </w:rPr>
              <w:t xml:space="preserve"> «Югра</w:t>
            </w:r>
            <w:r>
              <w:rPr>
                <w:sz w:val="24"/>
                <w:szCs w:val="24"/>
              </w:rPr>
              <w:t xml:space="preserve"> - источник вдохновения»</w:t>
            </w:r>
          </w:p>
        </w:tc>
      </w:tr>
      <w:tr w:rsidR="0069704F" w:rsidRPr="00F05775" w:rsidTr="0069704F">
        <w:trPr>
          <w:trHeight w:val="548"/>
          <w:jc w:val="center"/>
        </w:trPr>
        <w:tc>
          <w:tcPr>
            <w:tcW w:w="2694" w:type="dxa"/>
            <w:shd w:val="clear" w:color="auto" w:fill="auto"/>
          </w:tcPr>
          <w:p w:rsidR="0069704F" w:rsidRDefault="0069704F" w:rsidP="00161CB4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16 ноября</w:t>
            </w:r>
          </w:p>
          <w:p w:rsidR="0069704F" w:rsidRDefault="0069704F" w:rsidP="00161CB4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10:00</w:t>
            </w:r>
          </w:p>
        </w:tc>
        <w:tc>
          <w:tcPr>
            <w:tcW w:w="5976" w:type="dxa"/>
            <w:shd w:val="clear" w:color="auto" w:fill="auto"/>
          </w:tcPr>
          <w:p w:rsidR="0069704F" w:rsidRPr="00C5506E" w:rsidRDefault="0069704F" w:rsidP="006970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C5506E">
              <w:rPr>
                <w:lang w:eastAsia="en-US"/>
              </w:rPr>
              <w:t>МБУ «Музей истории и этнографии»</w:t>
            </w:r>
          </w:p>
          <w:p w:rsidR="0069704F" w:rsidRPr="004E34E1" w:rsidRDefault="0069704F" w:rsidP="00161CB4">
            <w:pPr>
              <w:contextualSpacing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69704F" w:rsidRPr="00C5506E" w:rsidRDefault="0069704F" w:rsidP="006970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val="en-US"/>
              </w:rPr>
              <w:t>V</w:t>
            </w:r>
            <w:r w:rsidRPr="004E34E1">
              <w:t xml:space="preserve"> </w:t>
            </w:r>
            <w:r>
              <w:t xml:space="preserve">историко-краеведческие чтения </w:t>
            </w:r>
            <w:r w:rsidRPr="000232A1">
              <w:t>«Люди, события, факты в музейном измерении»</w:t>
            </w:r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>17 ноября 2018 – 20 января 2019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>среда – воскресенье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>10:00 – 18:00</w:t>
            </w:r>
          </w:p>
        </w:tc>
        <w:tc>
          <w:tcPr>
            <w:tcW w:w="5976" w:type="dxa"/>
            <w:shd w:val="clear" w:color="auto" w:fill="auto"/>
          </w:tcPr>
          <w:p w:rsidR="0069704F" w:rsidRPr="00C5506E" w:rsidRDefault="0069704F" w:rsidP="0069704F">
            <w:pPr>
              <w:shd w:val="clear" w:color="auto" w:fill="FFFFFF"/>
              <w:tabs>
                <w:tab w:val="num" w:pos="851"/>
              </w:tabs>
              <w:ind w:right="-49" w:hanging="21"/>
              <w:jc w:val="center"/>
            </w:pPr>
            <w:r w:rsidRPr="00C5506E">
              <w:t>МБУ «Музей истории и этнографии»</w:t>
            </w:r>
          </w:p>
          <w:p w:rsidR="0069704F" w:rsidRDefault="0069704F" w:rsidP="00EE7A32">
            <w:pPr>
              <w:ind w:right="-49" w:hanging="21"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69704F" w:rsidRDefault="0069704F" w:rsidP="0069704F">
            <w:pPr>
              <w:ind w:right="-49" w:hanging="21"/>
              <w:jc w:val="center"/>
            </w:pPr>
            <w:r>
              <w:t>Выставка</w:t>
            </w:r>
          </w:p>
          <w:p w:rsidR="0069704F" w:rsidRPr="00C5506E" w:rsidRDefault="0069704F" w:rsidP="0069704F">
            <w:pPr>
              <w:ind w:right="-49" w:hanging="21"/>
              <w:jc w:val="center"/>
            </w:pPr>
            <w:r w:rsidRPr="00EE7A32">
              <w:t>«Какая обувь,</w:t>
            </w:r>
            <w:r>
              <w:t xml:space="preserve"> </w:t>
            </w:r>
            <w:r w:rsidRPr="00EE7A32">
              <w:t>такой и след»</w:t>
            </w:r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Pr="003A3D5D" w:rsidRDefault="0069704F" w:rsidP="00EE7A32">
            <w:pPr>
              <w:ind w:right="-49" w:hanging="21"/>
              <w:jc w:val="center"/>
            </w:pPr>
            <w:r w:rsidRPr="003A3D5D">
              <w:t>18 ноября</w:t>
            </w:r>
          </w:p>
          <w:p w:rsidR="0069704F" w:rsidRPr="003A3D5D" w:rsidRDefault="0069704F" w:rsidP="00EE7A32">
            <w:pPr>
              <w:ind w:right="-49" w:hanging="21"/>
              <w:jc w:val="center"/>
            </w:pPr>
            <w:r w:rsidRPr="003A3D5D">
              <w:t>14:00</w:t>
            </w:r>
          </w:p>
        </w:tc>
        <w:tc>
          <w:tcPr>
            <w:tcW w:w="5976" w:type="dxa"/>
            <w:shd w:val="clear" w:color="auto" w:fill="auto"/>
          </w:tcPr>
          <w:p w:rsidR="0069704F" w:rsidRPr="00EE7A32" w:rsidRDefault="0069704F" w:rsidP="0069704F">
            <w:pPr>
              <w:pStyle w:val="a4"/>
              <w:spacing w:after="0" w:line="240" w:lineRule="auto"/>
              <w:ind w:left="0" w:right="-49" w:hanging="2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9704F">
              <w:rPr>
                <w:rFonts w:ascii="Times New Roman" w:eastAsia="Times New Roman" w:hAnsi="Times New Roman"/>
                <w:lang w:eastAsia="ru-RU"/>
              </w:rPr>
              <w:t>МАУ «ЦК «Югра-презент», зрительный зал</w:t>
            </w:r>
            <w:r w:rsidRPr="00EE7A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69704F" w:rsidRPr="003A3D5D" w:rsidRDefault="0069704F" w:rsidP="00EE7A32">
            <w:pPr>
              <w:shd w:val="clear" w:color="auto" w:fill="FFFFFF"/>
              <w:ind w:right="-49" w:hanging="21"/>
              <w:jc w:val="center"/>
            </w:pPr>
            <w:r w:rsidRPr="00EE7A32">
              <w:t xml:space="preserve">Отчетный концерт «Выше радуги» образцовой детской танцевальной студии «Югра – </w:t>
            </w:r>
            <w:proofErr w:type="spellStart"/>
            <w:r w:rsidRPr="00EE7A32">
              <w:t>дэнс</w:t>
            </w:r>
            <w:proofErr w:type="spellEnd"/>
            <w:r w:rsidRPr="00EE7A32">
              <w:t>»</w:t>
            </w:r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Default="0069704F" w:rsidP="00EE7A32">
            <w:pPr>
              <w:ind w:right="-49" w:hanging="21"/>
              <w:jc w:val="center"/>
            </w:pPr>
            <w:r>
              <w:t>13 ноября 10.00</w:t>
            </w:r>
          </w:p>
          <w:p w:rsidR="0069704F" w:rsidRPr="000A111E" w:rsidRDefault="0069704F" w:rsidP="00EE7A32">
            <w:pPr>
              <w:ind w:right="-49" w:hanging="21"/>
              <w:jc w:val="center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69704F" w:rsidRDefault="0069704F" w:rsidP="00EE7A32">
            <w:pPr>
              <w:ind w:right="-49" w:hanging="21"/>
              <w:jc w:val="center"/>
            </w:pPr>
            <w:r>
              <w:t>МБУ ДО «ДЮЦ «Прометей»</w:t>
            </w:r>
          </w:p>
          <w:p w:rsidR="0069704F" w:rsidRPr="000A111E" w:rsidRDefault="0069704F" w:rsidP="00EE7A32">
            <w:pPr>
              <w:ind w:right="-49" w:hanging="21"/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9704F" w:rsidRDefault="0069704F" w:rsidP="00EE7A32">
            <w:pPr>
              <w:ind w:right="-49" w:hanging="21"/>
              <w:jc w:val="center"/>
            </w:pPr>
            <w:r>
              <w:t>ШАХМАТЫ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>
              <w:t>Соревнования по шахматам среди воспитанников детских садов</w:t>
            </w:r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Default="0069704F" w:rsidP="00EE7A32">
            <w:pPr>
              <w:ind w:right="-49" w:hanging="21"/>
              <w:jc w:val="center"/>
            </w:pPr>
            <w:r>
              <w:t>14 ноября</w:t>
            </w:r>
          </w:p>
          <w:p w:rsidR="0069704F" w:rsidRDefault="0069704F" w:rsidP="00EE7A32">
            <w:pPr>
              <w:ind w:right="-49" w:hanging="21"/>
              <w:jc w:val="center"/>
            </w:pPr>
            <w:r>
              <w:t>15.00</w:t>
            </w:r>
          </w:p>
          <w:p w:rsidR="0069704F" w:rsidRPr="000A111E" w:rsidRDefault="0069704F" w:rsidP="00EE7A32">
            <w:pPr>
              <w:ind w:right="-49" w:hanging="21"/>
              <w:jc w:val="center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69704F" w:rsidRDefault="0069704F" w:rsidP="00EE7A32">
            <w:pPr>
              <w:ind w:right="-49" w:hanging="21"/>
              <w:jc w:val="center"/>
            </w:pPr>
            <w:r>
              <w:t>МБОУ «СОШ №5»</w:t>
            </w:r>
          </w:p>
          <w:p w:rsidR="0069704F" w:rsidRPr="000A111E" w:rsidRDefault="0069704F" w:rsidP="00EE7A32">
            <w:pPr>
              <w:ind w:right="-49" w:hanging="21"/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9704F" w:rsidRDefault="0069704F" w:rsidP="00EE7A32">
            <w:pPr>
              <w:ind w:right="-49" w:hanging="21"/>
              <w:jc w:val="center"/>
            </w:pPr>
            <w:r>
              <w:t>ШАХМАТЫ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>
              <w:t xml:space="preserve">Соревнования по шахматам среди учащихся общеобразовательных учреждений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69704F" w:rsidRPr="00D758A3" w:rsidTr="0069704F">
        <w:trPr>
          <w:trHeight w:val="988"/>
          <w:jc w:val="center"/>
        </w:trPr>
        <w:tc>
          <w:tcPr>
            <w:tcW w:w="2694" w:type="dxa"/>
            <w:shd w:val="clear" w:color="auto" w:fill="auto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15-16 ноября </w:t>
            </w:r>
            <w:r w:rsidRPr="00EE7A32">
              <w:br/>
              <w:t>15.00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</w:p>
          <w:p w:rsidR="0069704F" w:rsidRPr="00EE7A32" w:rsidRDefault="0069704F" w:rsidP="00EE7A32">
            <w:pPr>
              <w:ind w:right="-49" w:hanging="21"/>
              <w:jc w:val="center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спортивные залы МБОУ "Лицей </w:t>
            </w:r>
            <w:r w:rsidRPr="00EE7A32">
              <w:br/>
              <w:t xml:space="preserve">им. Г.Ф. </w:t>
            </w:r>
            <w:proofErr w:type="spellStart"/>
            <w:r w:rsidRPr="00EE7A32">
              <w:t>Атякшева</w:t>
            </w:r>
            <w:proofErr w:type="spellEnd"/>
            <w:r w:rsidRPr="00EE7A32">
              <w:t>"</w:t>
            </w:r>
            <w:r w:rsidRPr="00EE7A32">
              <w:br/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>ВОЛЕЙБОЛ</w:t>
            </w:r>
            <w:r w:rsidRPr="00EE7A32">
              <w:br/>
              <w:t>Соревнования по волейболу среди команд работников образовательных учреждений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г. </w:t>
            </w:r>
            <w:proofErr w:type="spellStart"/>
            <w:r w:rsidRPr="00EE7A32">
              <w:t>Югорска</w:t>
            </w:r>
            <w:proofErr w:type="spellEnd"/>
          </w:p>
        </w:tc>
      </w:tr>
      <w:tr w:rsidR="0069704F" w:rsidRPr="00EF075B" w:rsidTr="0069704F">
        <w:trPr>
          <w:trHeight w:val="804"/>
          <w:jc w:val="center"/>
        </w:trPr>
        <w:tc>
          <w:tcPr>
            <w:tcW w:w="2694" w:type="dxa"/>
            <w:shd w:val="clear" w:color="auto" w:fill="auto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18 ноября 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>11.30</w:t>
            </w:r>
          </w:p>
          <w:p w:rsidR="0069704F" w:rsidRPr="00EE7A32" w:rsidRDefault="0069704F" w:rsidP="00EE7A32">
            <w:pPr>
              <w:ind w:right="-49" w:hanging="21"/>
              <w:jc w:val="center"/>
            </w:pPr>
          </w:p>
          <w:p w:rsidR="0069704F" w:rsidRPr="00EE7A32" w:rsidRDefault="0069704F" w:rsidP="00EE7A32">
            <w:pPr>
              <w:ind w:right="-49" w:hanging="21"/>
              <w:jc w:val="center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малый зал СОК КСК ООО "Газпром </w:t>
            </w:r>
            <w:proofErr w:type="spellStart"/>
            <w:r w:rsidRPr="00EE7A32">
              <w:t>трансгаз</w:t>
            </w:r>
            <w:proofErr w:type="spellEnd"/>
            <w:r w:rsidRPr="00EE7A32">
              <w:t xml:space="preserve"> </w:t>
            </w:r>
            <w:proofErr w:type="spellStart"/>
            <w:r w:rsidRPr="00EE7A32">
              <w:t>Югорск</w:t>
            </w:r>
            <w:proofErr w:type="spellEnd"/>
            <w:r w:rsidRPr="00EE7A32">
              <w:t>"</w:t>
            </w:r>
            <w:r w:rsidRPr="00EE7A32">
              <w:br/>
            </w:r>
            <w:r w:rsidRPr="00EE7A32">
              <w:br/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9704F" w:rsidRPr="00EE7A32" w:rsidRDefault="0069704F" w:rsidP="00EE7A32">
            <w:pPr>
              <w:ind w:right="-49" w:hanging="21"/>
              <w:jc w:val="center"/>
            </w:pPr>
            <w:r w:rsidRPr="00EE7A32">
              <w:t xml:space="preserve">ВОЛЕЙБОЛ </w:t>
            </w:r>
            <w:r w:rsidRPr="00EE7A32">
              <w:br/>
              <w:t xml:space="preserve">Соревнования по мини-волейболу </w:t>
            </w:r>
            <w:r w:rsidRPr="00EE7A32">
              <w:br/>
              <w:t>среди младших групп отделения волейбола</w:t>
            </w:r>
          </w:p>
        </w:tc>
      </w:tr>
    </w:tbl>
    <w:p w:rsidR="00144D70" w:rsidRDefault="00144D70" w:rsidP="00C54696">
      <w:pPr>
        <w:jc w:val="both"/>
        <w:rPr>
          <w:sz w:val="20"/>
          <w:szCs w:val="20"/>
        </w:rPr>
      </w:pPr>
    </w:p>
    <w:p w:rsidR="00C54696" w:rsidRPr="002D2D0E" w:rsidRDefault="00C54696" w:rsidP="00C54696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C54696" w:rsidRDefault="00D758A3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заместитель начальника </w:t>
      </w:r>
      <w:r w:rsidR="00C54696">
        <w:rPr>
          <w:sz w:val="20"/>
          <w:szCs w:val="20"/>
        </w:rPr>
        <w:t>управления внутренней политики</w:t>
      </w:r>
    </w:p>
    <w:p w:rsidR="00C54696" w:rsidRDefault="00C54696" w:rsidP="00C54696">
      <w:pPr>
        <w:jc w:val="both"/>
        <w:rPr>
          <w:sz w:val="20"/>
          <w:szCs w:val="20"/>
        </w:rPr>
      </w:pPr>
      <w:r>
        <w:rPr>
          <w:sz w:val="20"/>
          <w:szCs w:val="20"/>
        </w:rPr>
        <w:t>и связям с общественностью</w:t>
      </w:r>
    </w:p>
    <w:p w:rsidR="00C54696" w:rsidRPr="002D2D0E" w:rsidRDefault="00D758A3" w:rsidP="00C5469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</w:p>
    <w:p w:rsidR="00967D6A" w:rsidRDefault="00C54696" w:rsidP="00814032">
      <w:pPr>
        <w:jc w:val="both"/>
        <w:rPr>
          <w:b/>
        </w:rPr>
      </w:pPr>
      <w:r>
        <w:rPr>
          <w:sz w:val="20"/>
          <w:szCs w:val="20"/>
        </w:rPr>
        <w:t>8(34675) 5-00-73</w:t>
      </w:r>
    </w:p>
    <w:sectPr w:rsidR="00967D6A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04F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C77B-B4A9-4F08-85F0-43D1752A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314</cp:revision>
  <cp:lastPrinted>2018-11-09T12:15:00Z</cp:lastPrinted>
  <dcterms:created xsi:type="dcterms:W3CDTF">2017-10-13T11:27:00Z</dcterms:created>
  <dcterms:modified xsi:type="dcterms:W3CDTF">2018-11-09T12:24:00Z</dcterms:modified>
</cp:coreProperties>
</file>